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4BDD5" w14:textId="2AF3A5EF" w:rsidR="001A497D" w:rsidRDefault="002711DF">
      <w:r>
        <w:rPr>
          <w:noProof/>
        </w:rPr>
        <w:drawing>
          <wp:inline distT="0" distB="0" distL="0" distR="0" wp14:anchorId="7BFFD4AE" wp14:editId="5BB0EF20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01FE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099A4F1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7FD97FD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60A74C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A2F0B7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9D81399" w14:textId="71FAB235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FD1732">
        <w:rPr>
          <w:rFonts w:ascii="Arial" w:eastAsia="Times New Roman" w:hAnsi="Arial" w:cs="Arial"/>
          <w:sz w:val="24"/>
          <w:szCs w:val="24"/>
          <w:lang w:eastAsia="hr-HR"/>
        </w:rPr>
        <w:t>024-05/22-10/5</w:t>
      </w:r>
    </w:p>
    <w:p w14:paraId="6174AAF9" w14:textId="7ABAA22B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FD1732">
        <w:rPr>
          <w:rFonts w:ascii="Arial" w:eastAsia="Times New Roman" w:hAnsi="Arial" w:cs="Arial"/>
          <w:sz w:val="24"/>
          <w:szCs w:val="24"/>
          <w:lang w:eastAsia="hr-HR"/>
        </w:rPr>
        <w:t xml:space="preserve"> 238-10-02/22-48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53CFFCDB" w14:textId="09701C33" w:rsidR="002711DF" w:rsidRPr="003E6E4F" w:rsidRDefault="002711DF" w:rsidP="002711DF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9F76AE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FD173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9459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FD1732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9F76AE">
        <w:rPr>
          <w:rFonts w:ascii="Arial" w:eastAsia="Times New Roman" w:hAnsi="Arial" w:cs="Arial"/>
          <w:sz w:val="24"/>
          <w:szCs w:val="24"/>
          <w:lang w:eastAsia="hr-HR"/>
        </w:rPr>
        <w:t xml:space="preserve">studenoga 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F57259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3E6E4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D2434B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/>
          <w:iCs/>
          <w:color w:val="000000"/>
          <w:sz w:val="24"/>
          <w:szCs w:val="24"/>
          <w:lang w:eastAsia="hr-HR"/>
        </w:rPr>
      </w:pPr>
    </w:p>
    <w:p w14:paraId="21069A62" w14:textId="77777777" w:rsidR="002711DF" w:rsidRPr="003E6E4F" w:rsidRDefault="002711DF" w:rsidP="002711D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155D760C" w14:textId="77777777" w:rsidR="002711DF" w:rsidRPr="003E6E4F" w:rsidRDefault="002711DF" w:rsidP="002711DF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14:paraId="3D867909" w14:textId="77777777" w:rsidR="002711DF" w:rsidRPr="003E6E4F" w:rsidRDefault="002711DF" w:rsidP="002711DF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n/r predsjednika Željka Pongraca</w:t>
      </w:r>
    </w:p>
    <w:p w14:paraId="6ADE1D77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661D5E35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0FB3FA63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699675C" w14:textId="7D302CDB" w:rsidR="002711DF" w:rsidRPr="00FD3F70" w:rsidRDefault="002711DF" w:rsidP="002711DF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 Prijedlo</w:t>
      </w:r>
      <w:r w:rsidR="002527F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 o usvajanju Godišnjeg plana razvoja sustava civilne zaštite na području Grada Ivanić-Grada za 202</w:t>
      </w:r>
      <w:r w:rsidR="00F5725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p w14:paraId="461EDB29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8CA8A37" w14:textId="77777777" w:rsidR="002711DF" w:rsidRPr="003E6E4F" w:rsidRDefault="002711DF" w:rsidP="002711DF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D251D0B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3D830A0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7CE26E4" w14:textId="01C86850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 w:rsidR="00F57259">
        <w:rPr>
          <w:rFonts w:ascii="Arial" w:eastAsia="Calibri" w:hAnsi="Arial" w:cs="Arial"/>
          <w:sz w:val="24"/>
          <w:szCs w:val="24"/>
          <w:lang w:eastAsia="hr-HR"/>
        </w:rPr>
        <w:t>,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6AB6DE94" w14:textId="77777777" w:rsidR="002711DF" w:rsidRPr="003E6E4F" w:rsidRDefault="002711DF" w:rsidP="002711DF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485C73C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B38F8C1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F1EDCFA" w14:textId="753FDC32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usvajanju Godišnjeg plana razvoja sustava civilne zaštite na području Grada Ivanić-Grada za 202</w:t>
      </w:r>
      <w:r w:rsidR="00F57259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p w14:paraId="7E101F95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B98A33F" w14:textId="77777777" w:rsidR="002711DF" w:rsidRPr="003E6E4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9BB7523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789A3F8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6643C49" w14:textId="77777777" w:rsidR="002711DF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6E69722A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E4DB78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687BDFE" w14:textId="77777777" w:rsidR="002711DF" w:rsidRDefault="002711DF" w:rsidP="002711D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00909956" w14:textId="77777777" w:rsidR="002711D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6572679" w14:textId="77777777" w:rsidR="002711DF" w:rsidRPr="003E6E4F" w:rsidRDefault="002711DF" w:rsidP="002711D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86BCC93" w14:textId="77777777" w:rsidR="002711DF" w:rsidRPr="003E6E4F" w:rsidRDefault="002711DF" w:rsidP="002711D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A93CF75" w14:textId="77777777" w:rsidR="002711DF" w:rsidRPr="003E6E4F" w:rsidRDefault="002711DF" w:rsidP="002711DF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4B306D6F" w14:textId="1B45548E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 xml:space="preserve">Na temelju 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broj 33/01, 60/01 – vjerodostojno tumačenje, 129/05, 109/07, 125/08, 36/09, 150/11, 144/12, 19/13 – pročišćeni tekst, 137/15, 123/17, 98/19 i 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17. 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760D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760D38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1BE311CB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12E63BF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B58FC6" w14:textId="77777777" w:rsidR="002711DF" w:rsidRPr="00005DED" w:rsidRDefault="002711DF" w:rsidP="002711DF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18EB053B" w14:textId="40AAEBEC" w:rsidR="002711DF" w:rsidRPr="00FD3F70" w:rsidRDefault="002711DF" w:rsidP="002711DF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usvajanju </w:t>
      </w:r>
      <w:bookmarkStart w:id="0" w:name="_Hlk88743450"/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Godišnjeg plana razvoja sustava civilne zaštite na području Grada Ivanić-Grada za 202</w:t>
      </w:r>
      <w:r w:rsidR="00760D3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 s financijskim učincima za trogodišnje razdoblje</w:t>
      </w:r>
    </w:p>
    <w:bookmarkEnd w:id="0"/>
    <w:p w14:paraId="1121EA61" w14:textId="5D29430F" w:rsidR="002711DF" w:rsidRDefault="002711DF" w:rsidP="002711DF">
      <w:pPr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12FE7CA8" w14:textId="77777777" w:rsidR="002711DF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577A50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AFC1EF0" w14:textId="77777777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53BA8CA" w14:textId="6BB3B76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Ivanić-Grada usvaja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Godišnj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plan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razvoja sustava civilne zaštite na području Grada Ivanić-Grada za 202</w:t>
      </w:r>
      <w:r w:rsidR="00760D38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2711DF">
        <w:rPr>
          <w:rFonts w:ascii="Arial" w:eastAsia="Times New Roman" w:hAnsi="Arial" w:cs="Arial"/>
          <w:sz w:val="24"/>
          <w:szCs w:val="24"/>
          <w:lang w:eastAsia="hr-HR"/>
        </w:rPr>
        <w:t>. godinu s financijskim učincima za trogodišnje razdoblje</w:t>
      </w:r>
    </w:p>
    <w:p w14:paraId="0CC731CA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CDD525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376C03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DB8B44D" w14:textId="77777777" w:rsidR="002711DF" w:rsidRPr="00005DED" w:rsidRDefault="002711DF" w:rsidP="002711D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BFB380C" w14:textId="77777777" w:rsidR="00962642" w:rsidRPr="0099374C" w:rsidRDefault="002711DF" w:rsidP="0096264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962642">
        <w:rPr>
          <w:rFonts w:ascii="Arial" w:eastAsia="Times New Roman" w:hAnsi="Arial" w:cs="Arial"/>
          <w:sz w:val="24"/>
          <w:szCs w:val="24"/>
          <w:lang w:eastAsia="hr-HR"/>
        </w:rPr>
        <w:t>Ovaj Zaključak stupa na snagu danom donošenja, a objavit će se u Službenom glasniku Grada Ivanić-Grada.</w:t>
      </w:r>
    </w:p>
    <w:p w14:paraId="7499FA94" w14:textId="77777777" w:rsidR="002711DF" w:rsidRPr="00005DED" w:rsidRDefault="002711DF" w:rsidP="0096264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22F0297" w14:textId="77777777" w:rsidR="002711DF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833A63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563D881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275C67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4B4BE24E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93595B7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7BD5CFA" w14:textId="77777777" w:rsidR="002711DF" w:rsidRPr="00005DED" w:rsidRDefault="002711DF" w:rsidP="002711D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A4D850" w14:textId="77777777" w:rsidR="002711DF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4D0B215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3F0B1438" w14:textId="77777777" w:rsidR="002711DF" w:rsidRPr="00005DED" w:rsidRDefault="002711DF" w:rsidP="002711DF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27138DB9" w14:textId="7342B1DA" w:rsidR="002711DF" w:rsidRPr="00005DED" w:rsidRDefault="002711DF" w:rsidP="002711DF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 202</w:t>
      </w:r>
      <w:r w:rsidR="00760D38">
        <w:rPr>
          <w:rFonts w:ascii="Arial" w:eastAsia="Times New Roman" w:hAnsi="Arial" w:cs="Arial"/>
          <w:sz w:val="24"/>
          <w:szCs w:val="24"/>
          <w:lang w:val="en-GB" w:eastAsia="hr-HR"/>
        </w:rPr>
        <w:t>2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Željko Pongrac, pravnik kriminalist</w:t>
      </w:r>
    </w:p>
    <w:p w14:paraId="3430C2D5" w14:textId="77777777" w:rsidR="002711DF" w:rsidRPr="00005DED" w:rsidRDefault="002711DF" w:rsidP="002711DF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4DAF29F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3E8BDB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22C40EE5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67C3E1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7767869E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59A4626B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p w14:paraId="12608900" w14:textId="77777777" w:rsidR="002711DF" w:rsidRPr="00005DED" w:rsidRDefault="002711DF" w:rsidP="002711DF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2711DF" w:rsidRPr="00005DED" w14:paraId="177BEE29" w14:textId="77777777" w:rsidTr="002527F9">
        <w:trPr>
          <w:trHeight w:val="1408"/>
        </w:trPr>
        <w:tc>
          <w:tcPr>
            <w:tcW w:w="4644" w:type="dxa"/>
          </w:tcPr>
          <w:p w14:paraId="1C748E9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E8EABD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02633C6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D4F0EE9" w14:textId="77777777" w:rsidR="009F76AE" w:rsidRDefault="009F76AE" w:rsidP="009F76AE">
            <w:pPr>
              <w:pStyle w:val="Bezproreda"/>
            </w:pPr>
          </w:p>
          <w:p w14:paraId="341151CD" w14:textId="2A028257" w:rsidR="002711DF" w:rsidRPr="00005DED" w:rsidRDefault="002711DF" w:rsidP="00AA71A1">
            <w:pPr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Prijedlog Zaključka o usvajanju </w:t>
            </w:r>
            <w:r w:rsidR="00AA71A1" w:rsidRPr="00AA71A1">
              <w:rPr>
                <w:rFonts w:ascii="Arial" w:eastAsia="Calibri" w:hAnsi="Arial" w:cs="Arial"/>
                <w:sz w:val="24"/>
                <w:szCs w:val="24"/>
              </w:rPr>
              <w:t>Godišnjeg plana razvoja sustava civilne zaštite na području Grada Ivanić-Grada za 202</w:t>
            </w:r>
            <w:r w:rsidR="00760D38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AA71A1" w:rsidRPr="00AA71A1">
              <w:rPr>
                <w:rFonts w:ascii="Arial" w:eastAsia="Calibri" w:hAnsi="Arial" w:cs="Arial"/>
                <w:sz w:val="24"/>
                <w:szCs w:val="24"/>
              </w:rPr>
              <w:t>. godinu s financijskim učincima za trogodišnje razdoblje</w:t>
            </w:r>
          </w:p>
        </w:tc>
      </w:tr>
      <w:tr w:rsidR="002711DF" w:rsidRPr="00005DED" w14:paraId="326E7EC6" w14:textId="77777777" w:rsidTr="00F1559F">
        <w:tc>
          <w:tcPr>
            <w:tcW w:w="4644" w:type="dxa"/>
          </w:tcPr>
          <w:p w14:paraId="086C465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CD3D206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52CF62A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8EC75C2" w14:textId="4CF527C5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Na temelju članka 35. Zakona o lokalnoj i područnoj (regionalnoj) samoupravi (Narodne novine, </w:t>
            </w:r>
            <w:r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 33/01, 60/01 – vjerodostojno tumačenje, 129/05, 109/07, 125/08, 36/09, 150/11, 144/12, 19/13 – pročišćeni tekst, 137/15, 123/17, 98/19 i 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članka 17. Zakona o sustavu civilne zaštite (Narodne novine, broj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</w:t>
            </w:r>
            <w:r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) 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760D38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 04/22</w:t>
            </w:r>
            <w:r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2711DF" w:rsidRPr="00005DED" w14:paraId="75124139" w14:textId="77777777" w:rsidTr="00F1559F">
        <w:tc>
          <w:tcPr>
            <w:tcW w:w="4644" w:type="dxa"/>
          </w:tcPr>
          <w:p w14:paraId="54024FF7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7C28EFE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DF4A56C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D7B29E1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9026A23" w14:textId="77777777" w:rsidR="002711DF" w:rsidRDefault="002711DF" w:rsidP="00F1559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1CAEB2E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2711DF" w:rsidRPr="00005DED" w14:paraId="731CE3CC" w14:textId="77777777" w:rsidTr="00F1559F">
        <w:tc>
          <w:tcPr>
            <w:tcW w:w="4644" w:type="dxa"/>
          </w:tcPr>
          <w:p w14:paraId="585D2AD5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941026D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1E06C94B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56516D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22A12B8" w14:textId="77777777" w:rsidR="002711DF" w:rsidRPr="00005DED" w:rsidRDefault="002711DF" w:rsidP="00F1559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2619699" w14:textId="77777777" w:rsidR="009F76AE" w:rsidRDefault="009F76AE" w:rsidP="009F76AE">
      <w:pPr>
        <w:pStyle w:val="Bezproreda"/>
      </w:pPr>
    </w:p>
    <w:p w14:paraId="03F232FC" w14:textId="1CFBC92D" w:rsidR="002711DF" w:rsidRPr="00005DED" w:rsidRDefault="002711DF" w:rsidP="002711DF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7D9A91A9" w14:textId="77777777" w:rsidR="002711DF" w:rsidRPr="00005DED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2DD2EF5D" w14:textId="77777777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10359D14" w14:textId="77777777" w:rsidR="002711DF" w:rsidRDefault="002711DF" w:rsidP="002711DF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Odredbom članka 17. stavka 1. podstavka 1)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 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stanja i godišnji plan razvoja sustava civilne zaštite s financijskim učincima za trogodišnje razdoblje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.</w:t>
      </w:r>
    </w:p>
    <w:p w14:paraId="73D7B705" w14:textId="77777777" w:rsidR="002711DF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359521D8" w14:textId="477702BA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Slijedom navedenog, predlaže se usvajanje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A71A1" w:rsidRPr="00AA71A1">
        <w:rPr>
          <w:rFonts w:ascii="Arial" w:eastAsia="Times New Roman" w:hAnsi="Arial" w:cs="Arial"/>
          <w:sz w:val="24"/>
          <w:szCs w:val="24"/>
          <w:lang w:eastAsia="hr-HR"/>
        </w:rPr>
        <w:t>Godišnjeg plana razvoja sustava civilne zaštite na području Grada Ivanić-Grada za 202</w:t>
      </w:r>
      <w:r w:rsidR="00760D38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AA71A1" w:rsidRPr="00AA71A1">
        <w:rPr>
          <w:rFonts w:ascii="Arial" w:eastAsia="Times New Roman" w:hAnsi="Arial" w:cs="Arial"/>
          <w:sz w:val="24"/>
          <w:szCs w:val="24"/>
          <w:lang w:eastAsia="hr-HR"/>
        </w:rPr>
        <w:t>. godinu s financijskim učincima za trogodišnje razdoblje</w:t>
      </w:r>
      <w:r w:rsidR="00AA71A1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35402C05" w14:textId="77777777" w:rsidR="002711DF" w:rsidRPr="00005DED" w:rsidRDefault="002711DF" w:rsidP="002711DF">
      <w:pPr>
        <w:widowControl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9E57967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36F7075" w14:textId="77777777" w:rsidR="002711DF" w:rsidRPr="00005DED" w:rsidRDefault="002711DF" w:rsidP="002711DF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53A2514" w14:textId="77777777" w:rsidR="002711DF" w:rsidRDefault="002711DF" w:rsidP="002711DF"/>
    <w:p w14:paraId="60319213" w14:textId="77777777" w:rsidR="002711DF" w:rsidRDefault="002711DF"/>
    <w:sectPr w:rsidR="00271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9A"/>
    <w:rsid w:val="00003EFA"/>
    <w:rsid w:val="00003F8F"/>
    <w:rsid w:val="00005241"/>
    <w:rsid w:val="00007DDD"/>
    <w:rsid w:val="000158B1"/>
    <w:rsid w:val="00020A00"/>
    <w:rsid w:val="00020B10"/>
    <w:rsid w:val="00030EC4"/>
    <w:rsid w:val="00036366"/>
    <w:rsid w:val="00045972"/>
    <w:rsid w:val="00055BB8"/>
    <w:rsid w:val="00083B58"/>
    <w:rsid w:val="00096D35"/>
    <w:rsid w:val="000B0B18"/>
    <w:rsid w:val="000B26CE"/>
    <w:rsid w:val="000B3343"/>
    <w:rsid w:val="000C0203"/>
    <w:rsid w:val="000C158F"/>
    <w:rsid w:val="000C2396"/>
    <w:rsid w:val="00100273"/>
    <w:rsid w:val="00102AAA"/>
    <w:rsid w:val="0010766C"/>
    <w:rsid w:val="00113958"/>
    <w:rsid w:val="00120ABF"/>
    <w:rsid w:val="001232EB"/>
    <w:rsid w:val="00131126"/>
    <w:rsid w:val="00136460"/>
    <w:rsid w:val="00137EBB"/>
    <w:rsid w:val="001519B3"/>
    <w:rsid w:val="001558EA"/>
    <w:rsid w:val="001612B7"/>
    <w:rsid w:val="001623FC"/>
    <w:rsid w:val="00182CFF"/>
    <w:rsid w:val="00186636"/>
    <w:rsid w:val="001A497D"/>
    <w:rsid w:val="001A78D3"/>
    <w:rsid w:val="001B3DB4"/>
    <w:rsid w:val="001E0BF0"/>
    <w:rsid w:val="001E2B0B"/>
    <w:rsid w:val="001F0873"/>
    <w:rsid w:val="00200123"/>
    <w:rsid w:val="00211DC2"/>
    <w:rsid w:val="0021575A"/>
    <w:rsid w:val="00226988"/>
    <w:rsid w:val="0023401E"/>
    <w:rsid w:val="00234813"/>
    <w:rsid w:val="00244CA3"/>
    <w:rsid w:val="00250460"/>
    <w:rsid w:val="002527F9"/>
    <w:rsid w:val="00270D04"/>
    <w:rsid w:val="002711DF"/>
    <w:rsid w:val="00291D6A"/>
    <w:rsid w:val="00296316"/>
    <w:rsid w:val="00297ECE"/>
    <w:rsid w:val="002B6870"/>
    <w:rsid w:val="002C1D6F"/>
    <w:rsid w:val="002C4AEF"/>
    <w:rsid w:val="002D1EFF"/>
    <w:rsid w:val="002D3A56"/>
    <w:rsid w:val="002E31DE"/>
    <w:rsid w:val="002E59AF"/>
    <w:rsid w:val="002F0811"/>
    <w:rsid w:val="002F0B63"/>
    <w:rsid w:val="002F2154"/>
    <w:rsid w:val="002F7438"/>
    <w:rsid w:val="00316C92"/>
    <w:rsid w:val="00340C4A"/>
    <w:rsid w:val="00346BE3"/>
    <w:rsid w:val="00355391"/>
    <w:rsid w:val="00376756"/>
    <w:rsid w:val="00382E5F"/>
    <w:rsid w:val="00391B0B"/>
    <w:rsid w:val="003C57AB"/>
    <w:rsid w:val="003D17B5"/>
    <w:rsid w:val="003D4518"/>
    <w:rsid w:val="003F51C3"/>
    <w:rsid w:val="003F5A2D"/>
    <w:rsid w:val="004018E2"/>
    <w:rsid w:val="00410355"/>
    <w:rsid w:val="00414168"/>
    <w:rsid w:val="00425CB4"/>
    <w:rsid w:val="0042655D"/>
    <w:rsid w:val="00431A12"/>
    <w:rsid w:val="00431AA0"/>
    <w:rsid w:val="00443F3E"/>
    <w:rsid w:val="0044631D"/>
    <w:rsid w:val="0044651D"/>
    <w:rsid w:val="00456A7A"/>
    <w:rsid w:val="0046012C"/>
    <w:rsid w:val="00462D26"/>
    <w:rsid w:val="004678C6"/>
    <w:rsid w:val="0048072C"/>
    <w:rsid w:val="00484F51"/>
    <w:rsid w:val="004906FF"/>
    <w:rsid w:val="0049499F"/>
    <w:rsid w:val="004A27FB"/>
    <w:rsid w:val="004A505D"/>
    <w:rsid w:val="004B4A89"/>
    <w:rsid w:val="004B6520"/>
    <w:rsid w:val="004C03FA"/>
    <w:rsid w:val="004C7B0D"/>
    <w:rsid w:val="004E6542"/>
    <w:rsid w:val="004F4668"/>
    <w:rsid w:val="00503658"/>
    <w:rsid w:val="005057DC"/>
    <w:rsid w:val="00507455"/>
    <w:rsid w:val="00507CAB"/>
    <w:rsid w:val="00512145"/>
    <w:rsid w:val="00512816"/>
    <w:rsid w:val="00530AA1"/>
    <w:rsid w:val="00530C44"/>
    <w:rsid w:val="0053494D"/>
    <w:rsid w:val="00535361"/>
    <w:rsid w:val="005371F1"/>
    <w:rsid w:val="00553321"/>
    <w:rsid w:val="0056465F"/>
    <w:rsid w:val="00567AB5"/>
    <w:rsid w:val="00575706"/>
    <w:rsid w:val="005926E9"/>
    <w:rsid w:val="005957FB"/>
    <w:rsid w:val="005A18FC"/>
    <w:rsid w:val="005B075E"/>
    <w:rsid w:val="005B3810"/>
    <w:rsid w:val="005C38D0"/>
    <w:rsid w:val="005E3FD7"/>
    <w:rsid w:val="005F22D2"/>
    <w:rsid w:val="005F785B"/>
    <w:rsid w:val="00601258"/>
    <w:rsid w:val="00622F5D"/>
    <w:rsid w:val="00623D15"/>
    <w:rsid w:val="00626DE4"/>
    <w:rsid w:val="00627CA0"/>
    <w:rsid w:val="006368A8"/>
    <w:rsid w:val="006374CE"/>
    <w:rsid w:val="00642F35"/>
    <w:rsid w:val="0064799D"/>
    <w:rsid w:val="00651275"/>
    <w:rsid w:val="0065780F"/>
    <w:rsid w:val="00671228"/>
    <w:rsid w:val="006805CF"/>
    <w:rsid w:val="0069374E"/>
    <w:rsid w:val="006A082E"/>
    <w:rsid w:val="006B2205"/>
    <w:rsid w:val="006B2CBF"/>
    <w:rsid w:val="006B62E3"/>
    <w:rsid w:val="006C3FB4"/>
    <w:rsid w:val="006D5774"/>
    <w:rsid w:val="006E1607"/>
    <w:rsid w:val="006E4426"/>
    <w:rsid w:val="006F0609"/>
    <w:rsid w:val="006F418A"/>
    <w:rsid w:val="006F42D6"/>
    <w:rsid w:val="006F7356"/>
    <w:rsid w:val="0070086B"/>
    <w:rsid w:val="007078E5"/>
    <w:rsid w:val="00715615"/>
    <w:rsid w:val="00726AED"/>
    <w:rsid w:val="00756A14"/>
    <w:rsid w:val="0075720C"/>
    <w:rsid w:val="00760D38"/>
    <w:rsid w:val="0077102B"/>
    <w:rsid w:val="00771196"/>
    <w:rsid w:val="00774CD3"/>
    <w:rsid w:val="00780A7A"/>
    <w:rsid w:val="00782670"/>
    <w:rsid w:val="0079459E"/>
    <w:rsid w:val="0079776F"/>
    <w:rsid w:val="007A0AE1"/>
    <w:rsid w:val="007A0BFE"/>
    <w:rsid w:val="007A147F"/>
    <w:rsid w:val="007A6AB8"/>
    <w:rsid w:val="007B1634"/>
    <w:rsid w:val="007B602E"/>
    <w:rsid w:val="007C64CD"/>
    <w:rsid w:val="007D3B07"/>
    <w:rsid w:val="007E68A7"/>
    <w:rsid w:val="007F12F8"/>
    <w:rsid w:val="007F1384"/>
    <w:rsid w:val="007F196F"/>
    <w:rsid w:val="007F20A1"/>
    <w:rsid w:val="007F4E31"/>
    <w:rsid w:val="0080196E"/>
    <w:rsid w:val="008138ED"/>
    <w:rsid w:val="00815298"/>
    <w:rsid w:val="008256B9"/>
    <w:rsid w:val="00834CBE"/>
    <w:rsid w:val="00837F83"/>
    <w:rsid w:val="00842CFE"/>
    <w:rsid w:val="008441E9"/>
    <w:rsid w:val="00846696"/>
    <w:rsid w:val="00851C1D"/>
    <w:rsid w:val="00855EAC"/>
    <w:rsid w:val="008630A0"/>
    <w:rsid w:val="00871136"/>
    <w:rsid w:val="00894349"/>
    <w:rsid w:val="0089744B"/>
    <w:rsid w:val="008A68A4"/>
    <w:rsid w:val="008A7A51"/>
    <w:rsid w:val="008B6E04"/>
    <w:rsid w:val="008C188F"/>
    <w:rsid w:val="008D23DA"/>
    <w:rsid w:val="008D5A26"/>
    <w:rsid w:val="00901E24"/>
    <w:rsid w:val="00911DA0"/>
    <w:rsid w:val="0092439A"/>
    <w:rsid w:val="009358B4"/>
    <w:rsid w:val="0095472C"/>
    <w:rsid w:val="009566F6"/>
    <w:rsid w:val="00956FAA"/>
    <w:rsid w:val="00962642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C05FA"/>
    <w:rsid w:val="009C4039"/>
    <w:rsid w:val="009D43BD"/>
    <w:rsid w:val="009F7596"/>
    <w:rsid w:val="009F76AE"/>
    <w:rsid w:val="00A01C10"/>
    <w:rsid w:val="00A01E7B"/>
    <w:rsid w:val="00A038F1"/>
    <w:rsid w:val="00A06FD3"/>
    <w:rsid w:val="00A13695"/>
    <w:rsid w:val="00A23FA0"/>
    <w:rsid w:val="00A34199"/>
    <w:rsid w:val="00A41225"/>
    <w:rsid w:val="00A43E4B"/>
    <w:rsid w:val="00A51B7B"/>
    <w:rsid w:val="00A52030"/>
    <w:rsid w:val="00A546CF"/>
    <w:rsid w:val="00A64E39"/>
    <w:rsid w:val="00A70E10"/>
    <w:rsid w:val="00A77752"/>
    <w:rsid w:val="00A8432D"/>
    <w:rsid w:val="00AA344D"/>
    <w:rsid w:val="00AA4EC0"/>
    <w:rsid w:val="00AA71A1"/>
    <w:rsid w:val="00AB524B"/>
    <w:rsid w:val="00AC7064"/>
    <w:rsid w:val="00AF3937"/>
    <w:rsid w:val="00AF4464"/>
    <w:rsid w:val="00B040D4"/>
    <w:rsid w:val="00B1328A"/>
    <w:rsid w:val="00B24701"/>
    <w:rsid w:val="00B248F0"/>
    <w:rsid w:val="00B32F6E"/>
    <w:rsid w:val="00B36BAD"/>
    <w:rsid w:val="00B37D27"/>
    <w:rsid w:val="00B571FF"/>
    <w:rsid w:val="00B640BA"/>
    <w:rsid w:val="00B67D1A"/>
    <w:rsid w:val="00B77E91"/>
    <w:rsid w:val="00B8112F"/>
    <w:rsid w:val="00B8391A"/>
    <w:rsid w:val="00B903B4"/>
    <w:rsid w:val="00BA2D29"/>
    <w:rsid w:val="00BA493B"/>
    <w:rsid w:val="00BC5D3F"/>
    <w:rsid w:val="00BE1651"/>
    <w:rsid w:val="00C01314"/>
    <w:rsid w:val="00C0204D"/>
    <w:rsid w:val="00C12A6B"/>
    <w:rsid w:val="00C15591"/>
    <w:rsid w:val="00C16734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709AF"/>
    <w:rsid w:val="00C8108F"/>
    <w:rsid w:val="00C81593"/>
    <w:rsid w:val="00CA4407"/>
    <w:rsid w:val="00CB07C3"/>
    <w:rsid w:val="00CB26DD"/>
    <w:rsid w:val="00CB436B"/>
    <w:rsid w:val="00CE26E8"/>
    <w:rsid w:val="00CE411B"/>
    <w:rsid w:val="00CE5671"/>
    <w:rsid w:val="00CF4623"/>
    <w:rsid w:val="00CF7B28"/>
    <w:rsid w:val="00D021CF"/>
    <w:rsid w:val="00D07EB6"/>
    <w:rsid w:val="00D12757"/>
    <w:rsid w:val="00D275D9"/>
    <w:rsid w:val="00D40E64"/>
    <w:rsid w:val="00D51578"/>
    <w:rsid w:val="00D516F3"/>
    <w:rsid w:val="00D51C90"/>
    <w:rsid w:val="00D52045"/>
    <w:rsid w:val="00D56BDB"/>
    <w:rsid w:val="00D664B8"/>
    <w:rsid w:val="00D8711C"/>
    <w:rsid w:val="00DC25B2"/>
    <w:rsid w:val="00DC33D8"/>
    <w:rsid w:val="00DC4CFB"/>
    <w:rsid w:val="00DD00F9"/>
    <w:rsid w:val="00DD28E0"/>
    <w:rsid w:val="00DD7611"/>
    <w:rsid w:val="00DF6A82"/>
    <w:rsid w:val="00E219B4"/>
    <w:rsid w:val="00E27B9A"/>
    <w:rsid w:val="00E30277"/>
    <w:rsid w:val="00E3174C"/>
    <w:rsid w:val="00E32B46"/>
    <w:rsid w:val="00E3435B"/>
    <w:rsid w:val="00E51BE9"/>
    <w:rsid w:val="00E55138"/>
    <w:rsid w:val="00EA79C7"/>
    <w:rsid w:val="00EB74DF"/>
    <w:rsid w:val="00ED2287"/>
    <w:rsid w:val="00EE0272"/>
    <w:rsid w:val="00F03359"/>
    <w:rsid w:val="00F04621"/>
    <w:rsid w:val="00F04DB4"/>
    <w:rsid w:val="00F23B46"/>
    <w:rsid w:val="00F334E6"/>
    <w:rsid w:val="00F33B96"/>
    <w:rsid w:val="00F5018B"/>
    <w:rsid w:val="00F50260"/>
    <w:rsid w:val="00F52032"/>
    <w:rsid w:val="00F53156"/>
    <w:rsid w:val="00F57259"/>
    <w:rsid w:val="00F63609"/>
    <w:rsid w:val="00F7083D"/>
    <w:rsid w:val="00F75F49"/>
    <w:rsid w:val="00F856CA"/>
    <w:rsid w:val="00F87C67"/>
    <w:rsid w:val="00F94C5F"/>
    <w:rsid w:val="00FA2763"/>
    <w:rsid w:val="00FB271C"/>
    <w:rsid w:val="00FB48AE"/>
    <w:rsid w:val="00FC4364"/>
    <w:rsid w:val="00FC77C7"/>
    <w:rsid w:val="00FD1732"/>
    <w:rsid w:val="00FD6BD8"/>
    <w:rsid w:val="00FE0F19"/>
    <w:rsid w:val="00FE2522"/>
    <w:rsid w:val="00FE3981"/>
    <w:rsid w:val="00FE3983"/>
    <w:rsid w:val="00FE5BEE"/>
    <w:rsid w:val="00FF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D293C"/>
  <w15:chartTrackingRefBased/>
  <w15:docId w15:val="{85CC57C4-7F07-4461-B113-476A7C9B8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F7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6</cp:revision>
  <cp:lastPrinted>2021-11-30T11:05:00Z</cp:lastPrinted>
  <dcterms:created xsi:type="dcterms:W3CDTF">2022-11-09T13:22:00Z</dcterms:created>
  <dcterms:modified xsi:type="dcterms:W3CDTF">2022-11-16T09:28:00Z</dcterms:modified>
</cp:coreProperties>
</file>