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66672C37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10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BE615A">
        <w:rPr>
          <w:rFonts w:ascii="Arial" w:eastAsia="Calibri" w:hAnsi="Arial" w:cs="Arial"/>
          <w:b/>
          <w:color w:val="000000" w:themeColor="text1"/>
          <w:sz w:val="24"/>
          <w:szCs w:val="24"/>
        </w:rPr>
        <w:t>26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BE615A">
        <w:rPr>
          <w:rFonts w:ascii="Arial" w:eastAsia="Calibri" w:hAnsi="Arial" w:cs="Arial"/>
          <w:b/>
          <w:color w:val="000000" w:themeColor="text1"/>
          <w:sz w:val="24"/>
          <w:szCs w:val="24"/>
        </w:rPr>
        <w:t>rujna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5B3D15">
        <w:rPr>
          <w:rFonts w:ascii="Arial" w:eastAsia="Calibri" w:hAnsi="Arial" w:cs="Arial"/>
          <w:b/>
          <w:sz w:val="24"/>
          <w:szCs w:val="24"/>
        </w:rPr>
        <w:t>2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0098248E" w14:textId="5BDC8E3D" w:rsidR="002B5F61" w:rsidRPr="002B5F61" w:rsidRDefault="00943039" w:rsidP="00535E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Bilješke vodi – </w:t>
      </w:r>
      <w:r w:rsidR="00905604">
        <w:rPr>
          <w:rFonts w:ascii="Arial" w:hAnsi="Arial" w:cs="Arial"/>
          <w:sz w:val="24"/>
          <w:szCs w:val="24"/>
        </w:rPr>
        <w:t>Matea Rešetar</w:t>
      </w:r>
      <w:r w:rsidR="002B5F61" w:rsidRPr="002B5F61">
        <w:rPr>
          <w:rFonts w:ascii="Arial" w:hAnsi="Arial" w:cs="Arial"/>
          <w:sz w:val="24"/>
          <w:szCs w:val="24"/>
        </w:rPr>
        <w:t xml:space="preserve"> –</w:t>
      </w:r>
      <w:r w:rsidR="00535E8F">
        <w:rPr>
          <w:rFonts w:ascii="Arial" w:hAnsi="Arial" w:cs="Arial"/>
          <w:sz w:val="24"/>
          <w:szCs w:val="24"/>
        </w:rPr>
        <w:t xml:space="preserve"> Viša</w:t>
      </w:r>
      <w:r w:rsidR="00905604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905604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905604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Ivica Pokas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1D053BD9" w14:textId="458E0AF4" w:rsidR="005B3D15" w:rsidRDefault="005B3D15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47D8610D" w14:textId="77777777" w:rsidR="004E5C07" w:rsidRPr="004E5C07" w:rsidRDefault="00F7578F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4E5C07">
        <w:rPr>
          <w:rFonts w:ascii="Arial" w:hAnsi="Arial" w:cs="Arial"/>
          <w:sz w:val="24"/>
          <w:szCs w:val="24"/>
        </w:rPr>
        <w:t>Ostali prisutni:</w:t>
      </w:r>
    </w:p>
    <w:p w14:paraId="53101DF1" w14:textId="440754A9" w:rsidR="00C97C96" w:rsidRDefault="00C97C96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9CC0596" w14:textId="4C5A47D4" w:rsidR="00BE615A" w:rsidRDefault="00BE615A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bookmarkStart w:id="0" w:name="_Hlk84248487"/>
      <w:r>
        <w:rPr>
          <w:rFonts w:ascii="Arial" w:hAnsi="Arial" w:cs="Arial"/>
          <w:sz w:val="24"/>
          <w:szCs w:val="24"/>
        </w:rPr>
        <w:t>Sandra Abramović – Viša stručna suradnica za prostorno planiranje</w:t>
      </w:r>
    </w:p>
    <w:p w14:paraId="7E78F9C2" w14:textId="4D8C48A7" w:rsidR="00905604" w:rsidRDefault="00905604" w:rsidP="004E5C07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Matea Rešetar</w:t>
      </w:r>
      <w:r w:rsidRPr="002B5F61">
        <w:rPr>
          <w:rFonts w:ascii="Arial" w:hAnsi="Arial" w:cs="Arial"/>
          <w:sz w:val="24"/>
          <w:szCs w:val="24"/>
        </w:rPr>
        <w:t xml:space="preserve"> – </w:t>
      </w:r>
      <w:r w:rsidR="00535E8F">
        <w:rPr>
          <w:rFonts w:ascii="Arial" w:hAnsi="Arial" w:cs="Arial"/>
          <w:sz w:val="24"/>
          <w:szCs w:val="24"/>
        </w:rPr>
        <w:t>Viša</w:t>
      </w:r>
      <w:r w:rsidR="00535E8F" w:rsidRPr="002B5F61">
        <w:rPr>
          <w:rFonts w:ascii="Arial" w:hAnsi="Arial" w:cs="Arial"/>
          <w:sz w:val="24"/>
          <w:szCs w:val="24"/>
        </w:rPr>
        <w:t xml:space="preserve"> stručn</w:t>
      </w:r>
      <w:r w:rsidR="00535E8F">
        <w:rPr>
          <w:rFonts w:ascii="Arial" w:hAnsi="Arial" w:cs="Arial"/>
          <w:sz w:val="24"/>
          <w:szCs w:val="24"/>
        </w:rPr>
        <w:t xml:space="preserve">a </w:t>
      </w:r>
      <w:r w:rsidR="00535E8F" w:rsidRPr="002B5F61">
        <w:rPr>
          <w:rFonts w:ascii="Arial" w:hAnsi="Arial" w:cs="Arial"/>
          <w:sz w:val="24"/>
          <w:szCs w:val="24"/>
        </w:rPr>
        <w:t>suradnic</w:t>
      </w:r>
      <w:r w:rsidR="00535E8F">
        <w:rPr>
          <w:rFonts w:ascii="Arial" w:hAnsi="Arial" w:cs="Arial"/>
          <w:sz w:val="24"/>
          <w:szCs w:val="24"/>
        </w:rPr>
        <w:t>a</w:t>
      </w:r>
      <w:r w:rsidR="00535E8F" w:rsidRPr="002B5F61">
        <w:rPr>
          <w:rFonts w:ascii="Arial" w:hAnsi="Arial" w:cs="Arial"/>
          <w:sz w:val="24"/>
          <w:szCs w:val="24"/>
        </w:rPr>
        <w:t xml:space="preserve"> za poslove gradskog vijeća i gradonačelnika</w:t>
      </w:r>
    </w:p>
    <w:bookmarkEnd w:id="0"/>
    <w:p w14:paraId="01BBE133" w14:textId="77777777" w:rsidR="00BD41E4" w:rsidRDefault="00BD41E4" w:rsidP="004E5C07">
      <w:pPr>
        <w:pStyle w:val="Bezproreda"/>
        <w:jc w:val="both"/>
      </w:pPr>
    </w:p>
    <w:p w14:paraId="1FBB2291" w14:textId="600D3E02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587C2888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BE615A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06C1BCE0" w14:textId="77777777" w:rsidR="00190753" w:rsidRDefault="00190753" w:rsidP="00190753">
      <w:pPr>
        <w:pStyle w:val="Bezproreda"/>
      </w:pPr>
    </w:p>
    <w:p w14:paraId="5177999E" w14:textId="77777777" w:rsidR="00F7578F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016922">
        <w:rPr>
          <w:rFonts w:ascii="Arial" w:hAnsi="Arial" w:cs="Arial"/>
          <w:b/>
          <w:sz w:val="24"/>
          <w:szCs w:val="24"/>
        </w:rPr>
        <w:t>DNEVNI RED</w:t>
      </w:r>
    </w:p>
    <w:p w14:paraId="6C1DE736" w14:textId="77777777" w:rsidR="00BE615A" w:rsidRPr="00BE615A" w:rsidRDefault="00BE615A" w:rsidP="00BE615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Start w:id="1" w:name="_Hlk115779772"/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davanju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prethodne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suglasnosti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Komunalnom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centru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d.o.o.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Opće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uvjete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isporuke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usluge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obavljanja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dimnjačarskih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1"/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523BE6F2" w14:textId="77777777" w:rsidR="00BE615A" w:rsidRPr="00BE615A" w:rsidRDefault="00BE615A" w:rsidP="00BE61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Polugodišnjeg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radu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Gradonačelnika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siječanj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lipanj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2022.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,</w:t>
      </w:r>
    </w:p>
    <w:p w14:paraId="5F17B425" w14:textId="77777777" w:rsidR="00BE615A" w:rsidRPr="00BE615A" w:rsidRDefault="00BE615A" w:rsidP="00BE615A">
      <w:pPr>
        <w:numPr>
          <w:ilvl w:val="0"/>
          <w:numId w:val="9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BE615A"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Razmatranje prijedloga </w:t>
      </w:r>
      <w:bookmarkStart w:id="2" w:name="_Hlk115779853"/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donošenju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II.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izmjena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dopuna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Urbanističkog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uređenja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UPU-3 zone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gospodarske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namjene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bookmarkEnd w:id="2"/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B66CE4D" w14:textId="77777777" w:rsidR="00BE615A" w:rsidRPr="00BE615A" w:rsidRDefault="00BE615A" w:rsidP="00BE615A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</w:pP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Odluke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odabiru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najpovoljnije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ponude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za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kupnju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nekretnine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u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vlasništvu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Ivanić-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Grada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k.č.br. 3343/69 </w:t>
      </w:r>
      <w:proofErr w:type="spellStart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>k.o.</w:t>
      </w:r>
      <w:proofErr w:type="spellEnd"/>
      <w:r w:rsidRPr="00BE615A">
        <w:rPr>
          <w:rFonts w:ascii="Arial" w:eastAsia="Times New Roman" w:hAnsi="Arial" w:cs="Arial"/>
          <w:b/>
          <w:bCs/>
          <w:sz w:val="24"/>
          <w:szCs w:val="24"/>
          <w:lang w:val="en-GB" w:eastAsia="zh-CN"/>
        </w:rPr>
        <w:t xml:space="preserve"> Ivanić Grad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205382A" w14:textId="77777777" w:rsidR="00BE615A" w:rsidRPr="00BE615A" w:rsidRDefault="00BE615A" w:rsidP="00BE615A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BE615A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BE615A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6A202CCD" w14:textId="77777777" w:rsidR="00190753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6098EB05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3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Pr="00721AAE">
        <w:rPr>
          <w:rFonts w:ascii="Arial" w:hAnsi="Arial" w:cs="Arial"/>
          <w:sz w:val="24"/>
          <w:szCs w:val="24"/>
        </w:rPr>
        <w:t>obrazlo</w:t>
      </w:r>
      <w:r w:rsidR="00034924" w:rsidRPr="00721AAE">
        <w:rPr>
          <w:rFonts w:ascii="Arial" w:hAnsi="Arial" w:cs="Arial"/>
          <w:sz w:val="24"/>
          <w:szCs w:val="24"/>
        </w:rPr>
        <w:t>žio</w:t>
      </w:r>
      <w:r w:rsidR="008325A7" w:rsidRPr="00721AAE">
        <w:rPr>
          <w:rFonts w:ascii="Arial" w:hAnsi="Arial" w:cs="Arial"/>
          <w:sz w:val="24"/>
          <w:szCs w:val="24"/>
        </w:rPr>
        <w:t xml:space="preserve"> </w:t>
      </w:r>
      <w:r w:rsidR="00535E8F">
        <w:rPr>
          <w:rFonts w:ascii="Arial" w:hAnsi="Arial" w:cs="Arial"/>
          <w:sz w:val="24"/>
          <w:szCs w:val="24"/>
        </w:rPr>
        <w:t xml:space="preserve">prijedlog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Odluke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o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davanju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prethodne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suglasnosti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Komunalnom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centru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Ivanić-Grad d.o.o.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na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Opće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uvjete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isporuke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komunalne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usluge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obavljanja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dimnjačarskih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>poslova</w:t>
      </w:r>
      <w:proofErr w:type="spellEnd"/>
      <w:r w:rsidR="00BE615A" w:rsidRPr="00BE615A">
        <w:rPr>
          <w:rFonts w:ascii="Arial" w:eastAsia="Calibri" w:hAnsi="Arial" w:cs="Arial"/>
          <w:bCs/>
          <w:sz w:val="24"/>
          <w:szCs w:val="24"/>
          <w:lang w:val="en-GB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 xml:space="preserve">donio sljedeći </w:t>
      </w:r>
    </w:p>
    <w:bookmarkEnd w:id="3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4385AB0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0FBDFDC" w14:textId="77777777" w:rsidR="00BE615A" w:rsidRPr="00BE615A" w:rsidRDefault="00BE615A" w:rsidP="00BE61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C7F788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576FD294" w14:textId="77777777" w:rsidR="00BE615A" w:rsidRPr="00BE615A" w:rsidRDefault="00BE615A" w:rsidP="00BE615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EE5E1D" w14:textId="77777777" w:rsidR="00BE615A" w:rsidRPr="00BE615A" w:rsidRDefault="00BE615A" w:rsidP="00BE615A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 w:rsidRPr="00BE615A">
        <w:rPr>
          <w:rFonts w:ascii="Arial" w:eastAsia="Calibri" w:hAnsi="Arial" w:cs="Arial"/>
          <w:sz w:val="24"/>
          <w:szCs w:val="24"/>
        </w:rPr>
        <w:t>Odbor za Statut i Poslovnik razmatrao je prijedlog Odluke o davanju prethodne suglasnosti Komunalnom centru Ivanić-Grad d.o.o. na Opće uvjete isporuke komunalne usluge obavljanja dimnjačarskih poslova.</w:t>
      </w:r>
    </w:p>
    <w:p w14:paraId="0E9D8363" w14:textId="77777777" w:rsidR="00BE615A" w:rsidRPr="00BE615A" w:rsidRDefault="00BE615A" w:rsidP="00BE615A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</w:p>
    <w:p w14:paraId="4BC62263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B221D5D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6CD33C1" w14:textId="77777777" w:rsidR="00BE615A" w:rsidRPr="00BE615A" w:rsidRDefault="00BE615A" w:rsidP="00BE615A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Odbor za Statut i Poslovnik daje pozitivno mišljenje na akt</w:t>
      </w:r>
      <w:r w:rsidRPr="00BE615A">
        <w:rPr>
          <w:rFonts w:ascii="Arial" w:eastAsia="Times New Roman" w:hAnsi="Arial" w:cs="Arial"/>
          <w:sz w:val="24"/>
          <w:szCs w:val="24"/>
        </w:rPr>
        <w:t xml:space="preserve"> iz točke I. ovog Zaključka.</w:t>
      </w:r>
    </w:p>
    <w:p w14:paraId="79474B13" w14:textId="77777777" w:rsidR="00BE615A" w:rsidRPr="00BE615A" w:rsidRDefault="00BE615A" w:rsidP="00BE615A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3F18218C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BCBC543" w14:textId="77777777" w:rsidR="00BE615A" w:rsidRPr="00BE615A" w:rsidRDefault="00BE615A" w:rsidP="00BE61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5B672A" w14:textId="77777777" w:rsidR="00BE615A" w:rsidRPr="00BE615A" w:rsidRDefault="00BE615A" w:rsidP="00BE6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D92CDE9" w14:textId="77777777" w:rsidR="004F7B0F" w:rsidRDefault="004F7B0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00F86D7" w14:textId="0ECF672C" w:rsidR="006B3001" w:rsidRPr="006B3001" w:rsidRDefault="00B40287" w:rsidP="006B3001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G. Željko Pongrac ukratko je obrazložio</w:t>
      </w:r>
      <w:r w:rsidR="00535E8F">
        <w:rPr>
          <w:rFonts w:ascii="Arial" w:hAnsi="Arial" w:cs="Arial"/>
          <w:bCs/>
          <w:sz w:val="24"/>
          <w:szCs w:val="24"/>
        </w:rPr>
        <w:t xml:space="preserve"> </w:t>
      </w:r>
      <w:bookmarkStart w:id="4" w:name="_Hlk90307053"/>
      <w:r w:rsidR="00BE615A" w:rsidRPr="00BE615A">
        <w:rPr>
          <w:rFonts w:ascii="Arial" w:hAnsi="Arial" w:cs="Arial"/>
          <w:bCs/>
          <w:sz w:val="24"/>
          <w:szCs w:val="24"/>
        </w:rPr>
        <w:t>Polugodišnje izvješć</w:t>
      </w:r>
      <w:r w:rsidR="00BE615A">
        <w:rPr>
          <w:rFonts w:ascii="Arial" w:hAnsi="Arial" w:cs="Arial"/>
          <w:bCs/>
          <w:sz w:val="24"/>
          <w:szCs w:val="24"/>
        </w:rPr>
        <w:t>e</w:t>
      </w:r>
      <w:r w:rsidR="00BE615A" w:rsidRPr="00BE615A">
        <w:rPr>
          <w:rFonts w:ascii="Arial" w:hAnsi="Arial" w:cs="Arial"/>
          <w:bCs/>
          <w:sz w:val="24"/>
          <w:szCs w:val="24"/>
        </w:rPr>
        <w:t xml:space="preserve"> o radu Gradonačelnika Grada Ivanić-Grada za razdoblje siječanj – lipanj 2022. godine </w:t>
      </w:r>
      <w:r w:rsidR="006B3001">
        <w:rPr>
          <w:rFonts w:ascii="Arial" w:eastAsia="Calibri" w:hAnsi="Arial" w:cs="Arial"/>
          <w:bCs/>
          <w:sz w:val="24"/>
          <w:szCs w:val="24"/>
        </w:rPr>
        <w:t xml:space="preserve">te je nakon kraće rasprave Odbor za statut i poslovnik </w:t>
      </w:r>
      <w:r w:rsidR="003C0CE4">
        <w:rPr>
          <w:rFonts w:ascii="Arial" w:eastAsia="Calibri" w:hAnsi="Arial" w:cs="Arial"/>
          <w:bCs/>
          <w:sz w:val="24"/>
          <w:szCs w:val="24"/>
        </w:rPr>
        <w:t xml:space="preserve">jednoglasno </w:t>
      </w:r>
      <w:r w:rsidR="006B3001">
        <w:rPr>
          <w:rFonts w:ascii="Arial" w:eastAsia="Calibri" w:hAnsi="Arial" w:cs="Arial"/>
          <w:bCs/>
          <w:sz w:val="24"/>
          <w:szCs w:val="24"/>
        </w:rPr>
        <w:t>donio sljedeći</w:t>
      </w:r>
    </w:p>
    <w:bookmarkEnd w:id="4"/>
    <w:p w14:paraId="13176F67" w14:textId="77777777" w:rsidR="00F5630E" w:rsidRPr="008325A7" w:rsidRDefault="00F5630E" w:rsidP="006B3001">
      <w:pPr>
        <w:pStyle w:val="Bezproreda"/>
        <w:rPr>
          <w:rFonts w:ascii="Arial" w:hAnsi="Arial" w:cs="Arial"/>
          <w:sz w:val="24"/>
          <w:szCs w:val="24"/>
        </w:rPr>
      </w:pPr>
    </w:p>
    <w:p w14:paraId="6F610B8A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79049FEB" w14:textId="77777777" w:rsidR="00BE615A" w:rsidRPr="00BE615A" w:rsidRDefault="00BE615A" w:rsidP="00BE61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1780510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3467190B" w14:textId="77777777" w:rsidR="00BE615A" w:rsidRPr="00BE615A" w:rsidRDefault="00BE615A" w:rsidP="00BE615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3899DA" w14:textId="77777777" w:rsidR="00BE615A" w:rsidRPr="00BE615A" w:rsidRDefault="00BE615A" w:rsidP="00BE615A">
      <w:pPr>
        <w:spacing w:after="0" w:line="240" w:lineRule="auto"/>
        <w:jc w:val="both"/>
        <w:rPr>
          <w:rFonts w:ascii="Arial" w:eastAsia="Calibri" w:hAnsi="Arial" w:cs="Arial"/>
          <w:bCs/>
          <w:sz w:val="24"/>
          <w:szCs w:val="24"/>
        </w:rPr>
      </w:pPr>
      <w:r w:rsidRPr="00BE615A">
        <w:rPr>
          <w:rFonts w:ascii="Arial" w:eastAsia="Calibri" w:hAnsi="Arial" w:cs="Arial"/>
          <w:sz w:val="24"/>
          <w:szCs w:val="24"/>
        </w:rPr>
        <w:t>Odbor za Statut i Poslovnik razmatrao je Polugodišnje izvješće o radu Gradonačelnika Grada Ivanić-Grada za razdoblje siječanj – lipanj 2022. godine</w:t>
      </w:r>
      <w:r w:rsidRPr="00BE615A">
        <w:rPr>
          <w:rFonts w:ascii="Arial" w:eastAsia="Calibri" w:hAnsi="Arial" w:cs="Arial"/>
          <w:bCs/>
          <w:sz w:val="24"/>
          <w:szCs w:val="24"/>
        </w:rPr>
        <w:t>.</w:t>
      </w:r>
    </w:p>
    <w:p w14:paraId="00733EC1" w14:textId="77777777" w:rsidR="00BE615A" w:rsidRPr="00BE615A" w:rsidRDefault="00BE615A" w:rsidP="00BE615A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p w14:paraId="603B1DA5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56ED313C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86BE7C" w14:textId="77777777" w:rsidR="00BE615A" w:rsidRPr="00BE615A" w:rsidRDefault="00BE615A" w:rsidP="00BE615A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BE615A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20468646" w14:textId="77777777" w:rsidR="00BE615A" w:rsidRPr="00BE615A" w:rsidRDefault="00BE615A" w:rsidP="00BE615A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C99DC22" w14:textId="77777777" w:rsidR="00BE615A" w:rsidRPr="00BE615A" w:rsidRDefault="00BE615A" w:rsidP="00BE615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459EE0BD" w14:textId="77777777" w:rsidR="00BE615A" w:rsidRPr="00BE615A" w:rsidRDefault="00BE615A" w:rsidP="00BE615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208B12" w14:textId="77777777" w:rsidR="00BE615A" w:rsidRPr="00BE615A" w:rsidRDefault="00BE615A" w:rsidP="00BE61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E615A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6AB5884C" w14:textId="77777777" w:rsidR="00F5630E" w:rsidRDefault="00F5630E" w:rsidP="00F7578F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562B6D6F" w14:textId="4E286646" w:rsidR="008325A7" w:rsidRPr="006B3001" w:rsidRDefault="006B3001" w:rsidP="008325A7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bookmarkStart w:id="5" w:name="_Hlk84249414"/>
      <w:r w:rsidRPr="006B3001">
        <w:rPr>
          <w:rFonts w:ascii="Arial" w:hAnsi="Arial" w:cs="Arial"/>
          <w:b/>
          <w:bCs/>
          <w:sz w:val="24"/>
          <w:szCs w:val="24"/>
        </w:rPr>
        <w:t xml:space="preserve">TOČKA 3. </w:t>
      </w:r>
    </w:p>
    <w:bookmarkEnd w:id="5"/>
    <w:p w14:paraId="7DD5F8FA" w14:textId="07168F30" w:rsidR="00A548C2" w:rsidRDefault="00A548C2" w:rsidP="006B3001">
      <w:pPr>
        <w:pStyle w:val="Bezproreda"/>
        <w:rPr>
          <w:rFonts w:ascii="Arial" w:hAnsi="Arial" w:cs="Arial"/>
          <w:b/>
          <w:sz w:val="24"/>
          <w:szCs w:val="24"/>
        </w:rPr>
      </w:pPr>
    </w:p>
    <w:p w14:paraId="445BAF18" w14:textId="77777777" w:rsidR="00EF5873" w:rsidRDefault="00EF5873" w:rsidP="00A548C2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02CDBE3D" w14:textId="402AA2C0" w:rsidR="00905604" w:rsidRPr="006B3001" w:rsidRDefault="00BE615A" w:rsidP="00905604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Sandra Abramović</w:t>
      </w:r>
      <w:r w:rsidR="00905604" w:rsidRPr="00721AAE">
        <w:rPr>
          <w:rFonts w:ascii="Arial" w:hAnsi="Arial" w:cs="Arial"/>
          <w:sz w:val="24"/>
          <w:szCs w:val="24"/>
        </w:rPr>
        <w:t xml:space="preserve"> – </w:t>
      </w:r>
      <w:r w:rsidR="00905604">
        <w:rPr>
          <w:rFonts w:ascii="Arial" w:hAnsi="Arial" w:cs="Arial"/>
          <w:sz w:val="24"/>
          <w:szCs w:val="24"/>
        </w:rPr>
        <w:t xml:space="preserve">ukratko je </w:t>
      </w:r>
      <w:r w:rsidR="00905604" w:rsidRPr="00721AAE">
        <w:rPr>
          <w:rFonts w:ascii="Arial" w:hAnsi="Arial" w:cs="Arial"/>
          <w:sz w:val="24"/>
          <w:szCs w:val="24"/>
        </w:rPr>
        <w:t>obrazloži</w:t>
      </w:r>
      <w:r>
        <w:rPr>
          <w:rFonts w:ascii="Arial" w:hAnsi="Arial" w:cs="Arial"/>
          <w:sz w:val="24"/>
          <w:szCs w:val="24"/>
        </w:rPr>
        <w:t>la prijedlog</w:t>
      </w:r>
      <w:r w:rsidR="00E827F6">
        <w:rPr>
          <w:rFonts w:ascii="Arial" w:hAnsi="Arial" w:cs="Arial"/>
          <w:sz w:val="24"/>
          <w:szCs w:val="24"/>
        </w:rPr>
        <w:t xml:space="preserve"> </w:t>
      </w:r>
      <w:r w:rsidRPr="00BE615A">
        <w:rPr>
          <w:rFonts w:ascii="Arial" w:hAnsi="Arial" w:cs="Arial"/>
          <w:sz w:val="24"/>
          <w:szCs w:val="24"/>
        </w:rPr>
        <w:t>Odluke o donošenju II. izmjena i dopuna Urbanističkog plana uređenja UPU-3 zone gospodarske namjene na području Ivanić-Grada</w:t>
      </w:r>
      <w:r w:rsidR="00D05150">
        <w:rPr>
          <w:rFonts w:ascii="Arial" w:hAnsi="Arial" w:cs="Arial"/>
          <w:sz w:val="24"/>
          <w:szCs w:val="24"/>
        </w:rPr>
        <w:t xml:space="preserve"> i</w:t>
      </w:r>
      <w:r w:rsidR="00D05150" w:rsidRPr="00D0515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D05150">
        <w:rPr>
          <w:rFonts w:ascii="Arial" w:hAnsi="Arial" w:cs="Arial"/>
          <w:bCs/>
          <w:sz w:val="24"/>
          <w:szCs w:val="24"/>
        </w:rPr>
        <w:t>p</w:t>
      </w:r>
      <w:r w:rsidR="00D05150" w:rsidRPr="00D05150">
        <w:rPr>
          <w:rFonts w:ascii="Arial" w:hAnsi="Arial" w:cs="Arial"/>
          <w:bCs/>
          <w:sz w:val="24"/>
          <w:szCs w:val="24"/>
        </w:rPr>
        <w:t>rijedlog za izmjenu i dopunu prijedloga Odluke o donošenju II. Izmjena i dopuna Urbanističkog plana uređenja UPU-3 zone gospodarske namjene na području Ivanić-Grada</w:t>
      </w:r>
      <w:r w:rsidR="00D05150">
        <w:rPr>
          <w:rFonts w:ascii="Arial" w:hAnsi="Arial" w:cs="Arial"/>
          <w:sz w:val="24"/>
          <w:szCs w:val="24"/>
        </w:rPr>
        <w:t xml:space="preserve"> </w:t>
      </w:r>
      <w:r w:rsidR="00905604">
        <w:rPr>
          <w:rFonts w:ascii="Arial" w:eastAsiaTheme="minorEastAsia" w:hAnsi="Arial" w:cs="Arial"/>
          <w:sz w:val="24"/>
          <w:szCs w:val="24"/>
        </w:rPr>
        <w:t>te je nakon kraće rasprave</w:t>
      </w:r>
      <w:r w:rsidR="00905604" w:rsidRPr="008325A7">
        <w:rPr>
          <w:rFonts w:ascii="Arial" w:hAnsi="Arial" w:cs="Arial"/>
          <w:sz w:val="24"/>
          <w:szCs w:val="24"/>
        </w:rPr>
        <w:t xml:space="preserve"> Odbor za st</w:t>
      </w:r>
      <w:r w:rsidR="00905604">
        <w:rPr>
          <w:rFonts w:ascii="Arial" w:hAnsi="Arial" w:cs="Arial"/>
          <w:sz w:val="24"/>
          <w:szCs w:val="24"/>
        </w:rPr>
        <w:t xml:space="preserve">atut i poslovnik jednoglasno </w:t>
      </w:r>
      <w:r w:rsidR="00905604" w:rsidRPr="008325A7">
        <w:rPr>
          <w:rFonts w:ascii="Arial" w:hAnsi="Arial" w:cs="Arial"/>
          <w:sz w:val="24"/>
          <w:szCs w:val="24"/>
        </w:rPr>
        <w:t xml:space="preserve">donio sljedeći </w:t>
      </w:r>
    </w:p>
    <w:p w14:paraId="7A0672E9" w14:textId="77777777" w:rsidR="003C0CE4" w:rsidRDefault="003C0CE4" w:rsidP="006B3001">
      <w:pPr>
        <w:pStyle w:val="Standard"/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EA0A8D0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478ED2F" w14:textId="77777777" w:rsidR="00D05150" w:rsidRPr="00D05150" w:rsidRDefault="00D05150" w:rsidP="00D0515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E2FF1B3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405840C3" w14:textId="77777777" w:rsidR="00D05150" w:rsidRPr="00D05150" w:rsidRDefault="00D05150" w:rsidP="00D0515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B93F80" w14:textId="77777777" w:rsidR="00D05150" w:rsidRPr="00D05150" w:rsidRDefault="00D05150" w:rsidP="00D0515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05150">
        <w:rPr>
          <w:rFonts w:ascii="Arial" w:eastAsia="Calibri" w:hAnsi="Arial" w:cs="Arial"/>
          <w:sz w:val="24"/>
          <w:szCs w:val="24"/>
        </w:rPr>
        <w:t xml:space="preserve">Odbor za Statut i Poslovnik razmatrao je prijedlog Odluke o donošenju II. izmjena i dopuna Urbanističkog plana uređenja UPU-3 zone gospodarske namjene na području Ivanić-Grada. </w:t>
      </w:r>
    </w:p>
    <w:p w14:paraId="21C5CFFE" w14:textId="77777777" w:rsidR="00D05150" w:rsidRPr="00D05150" w:rsidRDefault="00D05150" w:rsidP="00D0515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CC9097B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77D9518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CD7249" w14:textId="77777777" w:rsidR="00D05150" w:rsidRPr="00D05150" w:rsidRDefault="00D05150" w:rsidP="00D0515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</w:t>
      </w:r>
      <w:r w:rsidRPr="00D05150">
        <w:rPr>
          <w:rFonts w:ascii="Arial" w:eastAsia="Times New Roman" w:hAnsi="Arial" w:cs="Arial"/>
          <w:sz w:val="24"/>
          <w:szCs w:val="24"/>
        </w:rPr>
        <w:t>akt iz točke I. ovog Zaključka.</w:t>
      </w:r>
    </w:p>
    <w:p w14:paraId="1FA6600B" w14:textId="77777777" w:rsidR="00D05150" w:rsidRPr="00D05150" w:rsidRDefault="00D05150" w:rsidP="00D05150">
      <w:pPr>
        <w:spacing w:after="160" w:line="259" w:lineRule="auto"/>
        <w:contextualSpacing/>
        <w:jc w:val="both"/>
        <w:rPr>
          <w:rFonts w:ascii="Arial" w:eastAsia="Calibri" w:hAnsi="Arial" w:cs="Times New Roman"/>
          <w:sz w:val="24"/>
          <w:szCs w:val="24"/>
        </w:rPr>
      </w:pPr>
    </w:p>
    <w:p w14:paraId="4CBF53D9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63007B1B" w14:textId="77777777" w:rsidR="00D05150" w:rsidRPr="00D05150" w:rsidRDefault="00D05150" w:rsidP="00D0515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7F9B65" w14:textId="77777777" w:rsidR="00D05150" w:rsidRPr="00D05150" w:rsidRDefault="00D05150" w:rsidP="00D0515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5FEC1543" w14:textId="77777777" w:rsidR="00E827F6" w:rsidRPr="00E827F6" w:rsidRDefault="00E827F6" w:rsidP="00E827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F0BF04" w14:textId="3A0A07B9" w:rsidR="00EF5873" w:rsidRDefault="00EF5873" w:rsidP="009F0FF1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F5873"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9F0FF1">
        <w:rPr>
          <w:rFonts w:ascii="Arial" w:eastAsia="Calibri" w:hAnsi="Arial" w:cs="Arial"/>
          <w:b/>
          <w:bCs/>
          <w:sz w:val="24"/>
          <w:szCs w:val="24"/>
        </w:rPr>
        <w:t>4</w:t>
      </w:r>
      <w:r w:rsidRPr="00EF5873"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30B67FA0" w14:textId="77777777" w:rsidR="00EF5873" w:rsidRPr="008325A7" w:rsidRDefault="00EF5873" w:rsidP="00EF5873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644AF4DD" w14:textId="61A59E50" w:rsidR="00EF5873" w:rsidRDefault="00EF5873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6" w:name="_Hlk100844007"/>
      <w:r w:rsidRPr="0070074A">
        <w:rPr>
          <w:rFonts w:ascii="Arial" w:hAnsi="Arial" w:cs="Arial"/>
          <w:sz w:val="24"/>
          <w:szCs w:val="24"/>
        </w:rPr>
        <w:t xml:space="preserve">G. Željko Pongrac – ukratko je obrazložio </w:t>
      </w:r>
      <w:r w:rsidR="003C0CE4" w:rsidRPr="003C0CE4">
        <w:rPr>
          <w:rFonts w:ascii="Arial" w:hAnsi="Arial" w:cs="Arial"/>
          <w:bCs/>
          <w:sz w:val="24"/>
          <w:szCs w:val="24"/>
        </w:rPr>
        <w:t xml:space="preserve">prijedlog </w:t>
      </w:r>
      <w:r w:rsidR="00D05150" w:rsidRPr="00D05150">
        <w:rPr>
          <w:rFonts w:ascii="Arial" w:hAnsi="Arial" w:cs="Arial"/>
          <w:bCs/>
          <w:sz w:val="24"/>
          <w:szCs w:val="24"/>
        </w:rPr>
        <w:t>Odluke o odabiru najpovoljnije ponude za kupnju nekretnine u vlasništvu Grada Ivanić-Grada k.č.br. 3343/69 k.o. Ivanić Grad</w:t>
      </w:r>
      <w:r w:rsidR="004F7B0F" w:rsidRPr="004F7B0F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 n</w:t>
      </w:r>
      <w:r w:rsidRPr="008325A7">
        <w:rPr>
          <w:rFonts w:ascii="Arial" w:hAnsi="Arial" w:cs="Arial"/>
          <w:sz w:val="24"/>
          <w:szCs w:val="24"/>
        </w:rPr>
        <w:t>akon kraće rasprave Odbor za statut i poslovnik jednoglasno je donio sljedeći</w:t>
      </w:r>
    </w:p>
    <w:bookmarkEnd w:id="6"/>
    <w:p w14:paraId="17ADFEE5" w14:textId="77777777" w:rsidR="003C0CE4" w:rsidRPr="006318BC" w:rsidRDefault="003C0CE4" w:rsidP="00EF5873">
      <w:pPr>
        <w:pStyle w:val="Standard"/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8F7B15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14:paraId="4C71D069" w14:textId="77777777" w:rsidR="00D05150" w:rsidRPr="00D05150" w:rsidRDefault="00D05150" w:rsidP="00D0515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55528AE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6F06818F" w14:textId="77777777" w:rsidR="00D05150" w:rsidRPr="00D05150" w:rsidRDefault="00D05150" w:rsidP="00D05150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7A54FCC" w14:textId="77777777" w:rsidR="00D05150" w:rsidRPr="00D05150" w:rsidRDefault="00D05150" w:rsidP="00D05150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bCs/>
          <w:sz w:val="24"/>
          <w:szCs w:val="24"/>
        </w:rPr>
      </w:pPr>
      <w:r w:rsidRPr="00D05150">
        <w:rPr>
          <w:rFonts w:ascii="Arial" w:eastAsia="Calibri" w:hAnsi="Arial" w:cs="Arial"/>
          <w:sz w:val="24"/>
          <w:szCs w:val="24"/>
        </w:rPr>
        <w:t xml:space="preserve">Odbor za Statut i Poslovnik razmatrao je </w:t>
      </w:r>
      <w:r w:rsidRPr="00D05150">
        <w:rPr>
          <w:rFonts w:ascii="Arial" w:eastAsia="Calibri" w:hAnsi="Arial" w:cs="Arial"/>
          <w:bCs/>
          <w:sz w:val="24"/>
          <w:szCs w:val="24"/>
        </w:rPr>
        <w:t>prijedlog Odluke o odabiru najpovoljnije ponude za kupnju nekretnine u vlasništvu Grada Ivanić-Grada k.č.br. 3343/69 k.o. Ivanić Grad.</w:t>
      </w:r>
    </w:p>
    <w:p w14:paraId="4BF320E5" w14:textId="77777777" w:rsidR="00D05150" w:rsidRPr="00D05150" w:rsidRDefault="00D05150" w:rsidP="00D05150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41DE96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7F0501D2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E23D39D" w14:textId="77777777" w:rsidR="00D05150" w:rsidRPr="00D05150" w:rsidRDefault="00D05150" w:rsidP="00D0515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 xml:space="preserve">Odbor za Statut i Poslovnik daje pozitivno mišljenje na prijedlog </w:t>
      </w:r>
      <w:r w:rsidRPr="00D05150">
        <w:rPr>
          <w:rFonts w:ascii="Arial" w:eastAsia="Times New Roman" w:hAnsi="Arial" w:cs="Arial"/>
          <w:sz w:val="24"/>
          <w:szCs w:val="24"/>
        </w:rPr>
        <w:t>akta iz točke I. ovog Zaključka.</w:t>
      </w:r>
    </w:p>
    <w:p w14:paraId="3F7A37D4" w14:textId="77777777" w:rsidR="00D05150" w:rsidRPr="00D05150" w:rsidRDefault="00D05150" w:rsidP="00D05150">
      <w:pPr>
        <w:spacing w:after="160" w:line="259" w:lineRule="auto"/>
        <w:contextualSpacing/>
        <w:jc w:val="both"/>
        <w:rPr>
          <w:rFonts w:ascii="Arial" w:eastAsia="Times New Roman" w:hAnsi="Arial" w:cs="Arial"/>
          <w:sz w:val="24"/>
          <w:szCs w:val="24"/>
        </w:rPr>
      </w:pPr>
    </w:p>
    <w:p w14:paraId="4EBC9B5A" w14:textId="77777777" w:rsidR="00D05150" w:rsidRPr="00D05150" w:rsidRDefault="00D05150" w:rsidP="00D0515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34A0B5A5" w14:textId="77777777" w:rsidR="00D05150" w:rsidRPr="00D05150" w:rsidRDefault="00D05150" w:rsidP="00D0515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654EA4" w14:textId="77777777" w:rsidR="00D05150" w:rsidRPr="00D05150" w:rsidRDefault="00D05150" w:rsidP="00D0515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05150">
        <w:rPr>
          <w:rFonts w:ascii="Arial" w:eastAsia="Times New Roman" w:hAnsi="Arial" w:cs="Arial"/>
          <w:sz w:val="24"/>
          <w:szCs w:val="24"/>
          <w:lang w:eastAsia="hr-HR"/>
        </w:rPr>
        <w:t>Zaključak stupa na snagu danom donošenja.</w:t>
      </w:r>
    </w:p>
    <w:p w14:paraId="0E26E9F3" w14:textId="77777777" w:rsidR="004F7B0F" w:rsidRDefault="004F7B0F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57CD4178" w14:textId="243130B9" w:rsidR="003358C8" w:rsidRDefault="003065B6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TOČKA </w:t>
      </w:r>
      <w:r w:rsidR="00E827F6">
        <w:rPr>
          <w:rFonts w:ascii="Arial" w:eastAsia="Calibri" w:hAnsi="Arial" w:cs="Arial"/>
          <w:b/>
          <w:bCs/>
          <w:sz w:val="24"/>
          <w:szCs w:val="24"/>
        </w:rPr>
        <w:t>5</w:t>
      </w:r>
      <w:r>
        <w:rPr>
          <w:rFonts w:ascii="Arial" w:eastAsia="Calibri" w:hAnsi="Arial" w:cs="Arial"/>
          <w:b/>
          <w:bCs/>
          <w:sz w:val="24"/>
          <w:szCs w:val="24"/>
        </w:rPr>
        <w:t>.</w:t>
      </w:r>
    </w:p>
    <w:p w14:paraId="65805BAE" w14:textId="6D42FA76" w:rsidR="00D05150" w:rsidRPr="006318BC" w:rsidRDefault="00D05150" w:rsidP="00D05150">
      <w:pPr>
        <w:jc w:val="both"/>
        <w:rPr>
          <w:rFonts w:ascii="Arial" w:eastAsia="Calibri" w:hAnsi="Arial" w:cs="Arial"/>
          <w:sz w:val="24"/>
          <w:szCs w:val="24"/>
        </w:rPr>
      </w:pPr>
      <w:r w:rsidRPr="006318BC">
        <w:rPr>
          <w:rFonts w:ascii="Arial" w:eastAsia="Calibri" w:hAnsi="Arial" w:cs="Arial"/>
          <w:sz w:val="24"/>
          <w:szCs w:val="24"/>
        </w:rPr>
        <w:t xml:space="preserve">Predsjednik </w:t>
      </w:r>
      <w:r>
        <w:rPr>
          <w:rFonts w:ascii="Arial" w:eastAsia="Calibri" w:hAnsi="Arial" w:cs="Arial"/>
          <w:sz w:val="24"/>
          <w:szCs w:val="24"/>
        </w:rPr>
        <w:t>Odbora za statut i poslovnik</w:t>
      </w:r>
      <w:r w:rsidRPr="006318BC">
        <w:rPr>
          <w:rFonts w:ascii="Arial" w:eastAsia="Calibri" w:hAnsi="Arial" w:cs="Arial"/>
          <w:sz w:val="24"/>
          <w:szCs w:val="24"/>
        </w:rPr>
        <w:t xml:space="preserve"> ukratko je izvijestio članove Odbora o projektima koji su u tijeku.</w:t>
      </w:r>
    </w:p>
    <w:p w14:paraId="2CA824E2" w14:textId="74D40528" w:rsidR="00EF5873" w:rsidRDefault="00EF5873" w:rsidP="00EF5873">
      <w:pPr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06C65F2D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3065B6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D05150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0E7B08BC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10AD111" w14:textId="095C0107" w:rsidR="00F7578F" w:rsidRDefault="008035A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15118869" w:rsidR="00F7578F" w:rsidRDefault="002B5F61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14:paraId="4656D727" w14:textId="77777777" w:rsidR="00836D6C" w:rsidRPr="00F7578F" w:rsidRDefault="00836D6C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sectPr w:rsidR="00836D6C" w:rsidRP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72FBB"/>
    <w:rsid w:val="000F5CFE"/>
    <w:rsid w:val="00101627"/>
    <w:rsid w:val="00110433"/>
    <w:rsid w:val="001116B9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F3F47"/>
    <w:rsid w:val="006F6895"/>
    <w:rsid w:val="0070074A"/>
    <w:rsid w:val="00721AAE"/>
    <w:rsid w:val="00746152"/>
    <w:rsid w:val="007B4B94"/>
    <w:rsid w:val="007F2304"/>
    <w:rsid w:val="008035AF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43039"/>
    <w:rsid w:val="00972B03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578F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2022-10-04T10:50:00Z</dcterms:created>
  <dcterms:modified xsi:type="dcterms:W3CDTF">2022-10-04T10:50:00Z</dcterms:modified>
</cp:coreProperties>
</file>