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C4447E">
        <w:rPr>
          <w:rFonts w:ascii="Arial" w:eastAsia="Times New Roman" w:hAnsi="Arial" w:cs="Arial"/>
          <w:b/>
          <w:sz w:val="24"/>
          <w:szCs w:val="24"/>
        </w:rPr>
        <w:t>021-01/17-01/4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C4447E">
        <w:rPr>
          <w:rFonts w:ascii="Arial" w:eastAsia="Times New Roman" w:hAnsi="Arial" w:cs="Arial"/>
          <w:b/>
          <w:sz w:val="24"/>
          <w:szCs w:val="24"/>
        </w:rPr>
        <w:t xml:space="preserve"> 238/10-02-01-</w:t>
      </w:r>
      <w:proofErr w:type="spellStart"/>
      <w:r w:rsidR="00C4447E">
        <w:rPr>
          <w:rFonts w:ascii="Arial" w:eastAsia="Times New Roman" w:hAnsi="Arial" w:cs="Arial"/>
          <w:b/>
          <w:sz w:val="24"/>
          <w:szCs w:val="24"/>
        </w:rPr>
        <w:t>01</w:t>
      </w:r>
      <w:proofErr w:type="spellEnd"/>
      <w:r w:rsidR="00C4447E">
        <w:rPr>
          <w:rFonts w:ascii="Arial" w:eastAsia="Times New Roman" w:hAnsi="Arial" w:cs="Arial"/>
          <w:b/>
          <w:sz w:val="24"/>
          <w:szCs w:val="24"/>
        </w:rPr>
        <w:t>/1-17-3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D97A61">
        <w:rPr>
          <w:rFonts w:ascii="Arial" w:eastAsia="Times New Roman" w:hAnsi="Arial" w:cs="Arial"/>
          <w:b/>
          <w:sz w:val="24"/>
          <w:szCs w:val="24"/>
        </w:rPr>
        <w:t>14. srpnja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5200ED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E57913">
        <w:rPr>
          <w:rFonts w:ascii="Arial" w:eastAsia="Times New Roman" w:hAnsi="Arial" w:cs="Arial"/>
          <w:b/>
          <w:sz w:val="24"/>
          <w:szCs w:val="24"/>
          <w:u w:val="single"/>
        </w:rPr>
        <w:t>20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97A61">
        <w:rPr>
          <w:rFonts w:ascii="Arial" w:eastAsia="Times New Roman" w:hAnsi="Arial" w:cs="Arial"/>
          <w:b/>
          <w:sz w:val="24"/>
          <w:szCs w:val="24"/>
          <w:u w:val="single"/>
        </w:rPr>
        <w:t>srpnja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1954E5">
        <w:rPr>
          <w:rFonts w:ascii="Arial" w:eastAsia="Times New Roman" w:hAnsi="Arial" w:cs="Arial"/>
          <w:sz w:val="24"/>
          <w:szCs w:val="24"/>
        </w:rPr>
        <w:t>se skraćeni zapisnik sa 2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8961D9" w:rsidRPr="008961D9" w:rsidRDefault="008961D9" w:rsidP="008961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961D9" w:rsidRDefault="008961D9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stavljanju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mirovanje</w:t>
      </w:r>
      <w:proofErr w:type="spellEnd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>osobnih</w:t>
      </w:r>
      <w:proofErr w:type="spellEnd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>razloga</w:t>
      </w:r>
      <w:proofErr w:type="spellEnd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F4443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Denisa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Tovernića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prof.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Ivora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Vajzovića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bacc.ing.traff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predsjedn</w:t>
      </w:r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ika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statut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poslovnik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Pr="00955F39" w:rsidRDefault="00C175CB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955F39" w:rsidRPr="00955F39" w:rsidRDefault="00955F39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financije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proračun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97A61" w:rsidRPr="00312DC0" w:rsidRDefault="00D97A61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12DC0" w:rsidRP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12DC0" w:rsidRPr="009D6244" w:rsidRDefault="009C4D5B" w:rsidP="00312DC0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6482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II</w:t>
      </w:r>
      <w:r w:rsidR="00312DC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r w:rsidR="0096482B">
        <w:rPr>
          <w:rFonts w:ascii="Arial" w:eastAsia="Times New Roman" w:hAnsi="Arial" w:cs="Arial"/>
          <w:b/>
          <w:sz w:val="24"/>
          <w:szCs w:val="24"/>
          <w:lang w:val="en-GB"/>
        </w:rPr>
        <w:t>ma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r w:rsidR="0096482B">
        <w:rPr>
          <w:rFonts w:ascii="Arial" w:eastAsia="Times New Roman" w:hAnsi="Arial" w:cs="Arial"/>
          <w:b/>
          <w:sz w:val="24"/>
          <w:szCs w:val="24"/>
          <w:lang w:val="en-GB"/>
        </w:rPr>
        <w:t>ma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Prostornog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plana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12DC0" w:rsidRPr="009D6244">
        <w:rPr>
          <w:rFonts w:ascii="Arial" w:eastAsia="Times New Roman" w:hAnsi="Arial" w:cs="Arial"/>
          <w:b/>
          <w:sz w:val="24"/>
          <w:szCs w:val="24"/>
          <w:lang w:val="en-GB"/>
        </w:rPr>
        <w:t>Ivanić-Grada</w:t>
      </w:r>
      <w:proofErr w:type="spellEnd"/>
    </w:p>
    <w:p w:rsidR="00312DC0" w:rsidRDefault="00312DC0" w:rsidP="00312DC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D6244" w:rsidRDefault="009D6244" w:rsidP="009D624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D6244" w:rsidRPr="00955F39" w:rsidRDefault="009D6244" w:rsidP="009D62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55F39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2379F1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proofErr w:type="spellStart"/>
      <w:r w:rsidRPr="00955F39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9D6244" w:rsidRDefault="009D6244" w:rsidP="009D624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2379F1"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  <w:r w:rsidR="002379F1">
        <w:rPr>
          <w:rFonts w:ascii="Arial" w:hAnsi="Arial" w:cs="Arial"/>
          <w:sz w:val="24"/>
          <w:szCs w:val="24"/>
        </w:rPr>
        <w:t>Milivoj Maršić, pročelnik Upravnog odjela za financije, gospodarstvo, komunalne djelatnosti i prostorno planiranje</w:t>
      </w:r>
    </w:p>
    <w:p w:rsidR="00955F39" w:rsidRPr="00955F39" w:rsidRDefault="00955F39" w:rsidP="00955F3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B361E" w:rsidRDefault="001B361E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817F94" w:rsidRPr="00C44F7F" w:rsidRDefault="00817F94" w:rsidP="00C44F7F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44F7F">
        <w:rPr>
          <w:rFonts w:ascii="Arial" w:hAnsi="Arial" w:cs="Arial"/>
          <w:b/>
          <w:sz w:val="24"/>
          <w:szCs w:val="24"/>
        </w:rPr>
        <w:t>Razmatranje prijedloga i donošenje Godišnjeg izvještaja</w:t>
      </w:r>
      <w:r w:rsidR="00C44F7F">
        <w:rPr>
          <w:rFonts w:ascii="Arial" w:hAnsi="Arial" w:cs="Arial"/>
          <w:b/>
          <w:sz w:val="24"/>
          <w:szCs w:val="24"/>
        </w:rPr>
        <w:t xml:space="preserve"> o izvršenju Proračuna Grada  </w:t>
      </w:r>
      <w:r w:rsidRPr="00C44F7F">
        <w:rPr>
          <w:rFonts w:ascii="Arial" w:hAnsi="Arial" w:cs="Arial"/>
          <w:b/>
          <w:sz w:val="24"/>
          <w:szCs w:val="24"/>
        </w:rPr>
        <w:t xml:space="preserve">Ivanić-Grada za 2016. godinu </w:t>
      </w:r>
    </w:p>
    <w:p w:rsidR="00817F94" w:rsidRDefault="00817F94" w:rsidP="00817F94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817F94" w:rsidRDefault="00817F94" w:rsidP="00817F94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817F94" w:rsidRDefault="00817F94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 Milivoj Maršić, pročelnik Upravnog odjela za financije, gospodarstvo, komunalne djelatnosti i prostorno planiranje</w:t>
      </w:r>
    </w:p>
    <w:p w:rsidR="00817F94" w:rsidRDefault="00817F94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817F94" w:rsidRDefault="00817F94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</w:t>
      </w:r>
      <w:r w:rsidR="00312DC0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 6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. </w:t>
      </w:r>
      <w:proofErr w:type="spell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proofErr w:type="gram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</w:t>
      </w:r>
      <w:proofErr w:type="spell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i</w:t>
      </w:r>
      <w:proofErr w:type="spellEnd"/>
      <w:proofErr w:type="gram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817F94" w:rsidRPr="00817F94" w:rsidRDefault="00817F94" w:rsidP="00817F94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Odluke o I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izmjenama i  dopunama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ačuna Grada Ivanić-Grada za 2017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godinu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817F94" w:rsidRPr="00817F94" w:rsidRDefault="00817F94" w:rsidP="00817F94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eastAsia="Lucida Sans Unicode" w:cs="Tahoma"/>
          <w:kern w:val="3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 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I. Izmjene i dopune 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Plana razvojnih programa za 2017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. godinu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</w:p>
    <w:p w:rsidR="00817F94" w:rsidRPr="00817F94" w:rsidRDefault="00817F94" w:rsidP="00817F94">
      <w:pPr>
        <w:widowControl w:val="0"/>
        <w:numPr>
          <w:ilvl w:val="0"/>
          <w:numId w:val="23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I. izmjene i dopune Programa socijalnih po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treba Grada Ivanić-Grada za 2017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. godinu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817F94" w:rsidRPr="00817F94" w:rsidRDefault="00817F94" w:rsidP="00817F94">
      <w:pPr>
        <w:widowControl w:val="0"/>
        <w:numPr>
          <w:ilvl w:val="0"/>
          <w:numId w:val="23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817F9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Izmjene i dopune Programa javnih potreba u kulturi na području Grada Ivanić-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2017</w:t>
      </w:r>
      <w:r w:rsidRPr="00817F9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817F94" w:rsidRPr="00817F94" w:rsidRDefault="00817F94" w:rsidP="00817F94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817F94" w:rsidRPr="00817F94" w:rsidRDefault="00817F94" w:rsidP="00817F94">
      <w:pPr>
        <w:widowControl w:val="0"/>
        <w:numPr>
          <w:ilvl w:val="0"/>
          <w:numId w:val="23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817F9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. Izmjene i dopune </w:t>
      </w:r>
      <w:r w:rsid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Programa javnih potreba u području predškolskog odgoja i obrazovanja, te skrbi djece rane i predškolske dobi Grada Ivanić-Grada za 2017. godinu</w:t>
      </w:r>
    </w:p>
    <w:p w:rsidR="00817F94" w:rsidRPr="00817F94" w:rsidRDefault="00817F94" w:rsidP="00817F94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817F94" w:rsidRPr="00F73D7B" w:rsidRDefault="00817F94" w:rsidP="00817F94">
      <w:pPr>
        <w:widowControl w:val="0"/>
        <w:numPr>
          <w:ilvl w:val="0"/>
          <w:numId w:val="23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kern w:val="3"/>
          <w:sz w:val="24"/>
          <w:szCs w:val="20"/>
          <w:lang w:eastAsia="hr-HR"/>
        </w:rPr>
      </w:pPr>
      <w:r w:rsidRP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="00F73D7B" w:rsidRP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Izmjene i dopune Programa javnih potreba u sportu na području Grada Ivanić-Grada za 2017. godinu</w:t>
      </w:r>
      <w:r w:rsidRP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</w:t>
      </w:r>
    </w:p>
    <w:p w:rsidR="00F73D7B" w:rsidRPr="00F73D7B" w:rsidRDefault="00F73D7B" w:rsidP="00F73D7B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kern w:val="3"/>
          <w:sz w:val="24"/>
          <w:szCs w:val="20"/>
          <w:lang w:eastAsia="hr-HR"/>
        </w:rPr>
      </w:pPr>
    </w:p>
    <w:p w:rsidR="00817F94" w:rsidRPr="00F73D7B" w:rsidRDefault="00817F94" w:rsidP="00F73D7B">
      <w:pPr>
        <w:pStyle w:val="Odlomakpopisa"/>
        <w:numPr>
          <w:ilvl w:val="0"/>
          <w:numId w:val="23"/>
        </w:numPr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I. Izmjene i dopune </w:t>
      </w:r>
      <w:r w:rsidR="00F73D7B" w:rsidRPr="00F73D7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Odluke o raspodjeli sredstava za poslove vatrogastva Grada Ivanić-Grada za 2017. godinu</w:t>
      </w:r>
    </w:p>
    <w:p w:rsidR="00817F94" w:rsidRPr="00817F94" w:rsidRDefault="00817F94" w:rsidP="00817F94">
      <w:pPr>
        <w:widowControl w:val="0"/>
        <w:numPr>
          <w:ilvl w:val="0"/>
          <w:numId w:val="23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održavanja komunalne infrastruktur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e za 2017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godinu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kern w:val="3"/>
        </w:rPr>
      </w:pPr>
    </w:p>
    <w:p w:rsidR="00817F94" w:rsidRPr="00817F94" w:rsidRDefault="00817F94" w:rsidP="00817F94">
      <w:pPr>
        <w:widowControl w:val="0"/>
        <w:numPr>
          <w:ilvl w:val="0"/>
          <w:numId w:val="23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2017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godinu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817F94" w:rsidRPr="00817F94" w:rsidRDefault="00817F94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817F94" w:rsidRDefault="00817F94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D97A61" w:rsidRDefault="00D97A61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D97A61" w:rsidRPr="00D97A61" w:rsidRDefault="00D97A61" w:rsidP="00D97A61">
      <w:pPr>
        <w:pStyle w:val="Odlomakpopisa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D97A61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Odluke o dopunama</w:t>
      </w:r>
      <w:bookmarkStart w:id="0" w:name="_GoBack"/>
      <w:bookmarkEnd w:id="0"/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Odluke o  kreditnom zaduženju Grada Ivanić-Grada</w:t>
      </w:r>
    </w:p>
    <w:p w:rsidR="00D97A61" w:rsidRDefault="00D97A61" w:rsidP="00D97A6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D97A61" w:rsidRDefault="00D97A61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D97A61" w:rsidRDefault="00D97A61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D97A61" w:rsidRDefault="00D97A61" w:rsidP="00D97A6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97A61" w:rsidRDefault="00D97A61" w:rsidP="00D97A6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97A61" w:rsidRPr="00D97A61" w:rsidRDefault="00D97A61" w:rsidP="00D97A61">
      <w:pPr>
        <w:pStyle w:val="Odlomakpopisa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D97A61">
        <w:rPr>
          <w:rFonts w:ascii="Arial" w:hAnsi="Arial"/>
          <w:b/>
          <w:sz w:val="24"/>
          <w:szCs w:val="24"/>
          <w:lang w:eastAsia="en-US"/>
        </w:rPr>
        <w:lastRenderedPageBreak/>
        <w:t xml:space="preserve">Razmatranje 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Odluke o kreditnom zaduženju Grada Ivanić-Grada</w:t>
      </w:r>
    </w:p>
    <w:p w:rsidR="00D97A61" w:rsidRDefault="00D97A61" w:rsidP="00D97A6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D97A61" w:rsidRDefault="00D97A61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D97A61" w:rsidRDefault="00D97A61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2D4C2C" w:rsidRPr="00817F94" w:rsidRDefault="002D4C2C" w:rsidP="00817F94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B1627" w:rsidRDefault="007B1627" w:rsidP="00D97A61">
      <w:pPr>
        <w:pStyle w:val="Odlomakpopisa"/>
        <w:numPr>
          <w:ilvl w:val="0"/>
          <w:numId w:val="31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12D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donošenje:</w:t>
      </w:r>
    </w:p>
    <w:p w:rsidR="002D7E3C" w:rsidRPr="002D7E3C" w:rsidRDefault="002D7E3C" w:rsidP="002D7E3C">
      <w:pPr>
        <w:numPr>
          <w:ilvl w:val="0"/>
          <w:numId w:val="33"/>
        </w:numPr>
        <w:suppressAutoHyphens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n-US"/>
        </w:rPr>
      </w:pP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Zaključka o usvajanju Analize stanja sustava </w:t>
      </w:r>
      <w:r w:rsidRPr="002D7E3C">
        <w:rPr>
          <w:rFonts w:ascii="Arial" w:hAnsi="Arial" w:cs="Arial"/>
          <w:b/>
          <w:bCs/>
          <w:iCs/>
          <w:sz w:val="24"/>
          <w:szCs w:val="24"/>
          <w:lang w:eastAsia="en-US"/>
        </w:rPr>
        <w:t>civilne</w:t>
      </w:r>
      <w:r w:rsidRPr="002D7E3C">
        <w:rPr>
          <w:rFonts w:ascii="Arial" w:hAnsi="Arial" w:cs="Arial"/>
          <w:b/>
          <w:bCs/>
          <w:i/>
          <w:iCs/>
          <w:sz w:val="24"/>
          <w:szCs w:val="24"/>
          <w:lang w:eastAsia="en-US"/>
        </w:rPr>
        <w:t xml:space="preserve"> </w:t>
      </w:r>
      <w:r w:rsidRPr="001954E5">
        <w:rPr>
          <w:rFonts w:ascii="Arial" w:hAnsi="Arial" w:cs="Arial"/>
          <w:b/>
          <w:bCs/>
          <w:iCs/>
          <w:sz w:val="24"/>
          <w:szCs w:val="24"/>
          <w:lang w:eastAsia="en-US"/>
        </w:rPr>
        <w:t>zaštite</w:t>
      </w: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 na području Grada Ivanić-Grada za 2016. godinu</w:t>
      </w:r>
    </w:p>
    <w:p w:rsidR="002D7E3C" w:rsidRPr="002D7E3C" w:rsidRDefault="002D7E3C" w:rsidP="002D7E3C">
      <w:pPr>
        <w:suppressAutoHyphens w:val="0"/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2D7E3C" w:rsidRPr="002D7E3C" w:rsidRDefault="002D7E3C" w:rsidP="002D7E3C">
      <w:pPr>
        <w:pStyle w:val="Odlomakpopisa"/>
        <w:numPr>
          <w:ilvl w:val="0"/>
          <w:numId w:val="33"/>
        </w:numPr>
        <w:suppressAutoHyphens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n-US"/>
        </w:rPr>
      </w:pP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Zaključka o usvajanju Godišnjeg plana razvoja sustava civilne zaštite na području Grada Ivanić-Grada za 2017. godinu s financijskim učincima za trogodišnje razdoblje </w:t>
      </w:r>
    </w:p>
    <w:p w:rsidR="002D7E3C" w:rsidRPr="002D7E3C" w:rsidRDefault="002D7E3C" w:rsidP="00D36D41">
      <w:pPr>
        <w:pStyle w:val="Bezproreda"/>
      </w:pPr>
    </w:p>
    <w:p w:rsidR="002D7E3C" w:rsidRPr="00D36D41" w:rsidRDefault="00817F94" w:rsidP="00D36D41">
      <w:pPr>
        <w:pStyle w:val="Bezproreda"/>
        <w:rPr>
          <w:rFonts w:ascii="Arial" w:hAnsi="Arial" w:cs="Arial"/>
          <w:sz w:val="24"/>
          <w:szCs w:val="24"/>
        </w:rPr>
      </w:pPr>
      <w:r w:rsidRPr="00D36D41">
        <w:rPr>
          <w:rFonts w:ascii="Arial" w:hAnsi="Arial" w:cs="Arial"/>
          <w:sz w:val="24"/>
          <w:szCs w:val="24"/>
        </w:rPr>
        <w:t xml:space="preserve">         </w:t>
      </w:r>
      <w:r w:rsidR="007B1627" w:rsidRPr="00D36D41">
        <w:rPr>
          <w:rFonts w:ascii="Arial" w:hAnsi="Arial" w:cs="Arial"/>
          <w:sz w:val="24"/>
          <w:szCs w:val="24"/>
        </w:rPr>
        <w:t>Predlagatelj: Gradonačelnik</w:t>
      </w:r>
    </w:p>
    <w:p w:rsidR="00346626" w:rsidRPr="00D36D41" w:rsidRDefault="002D7E3C" w:rsidP="00D36D41">
      <w:pPr>
        <w:pStyle w:val="Bezproreda"/>
        <w:rPr>
          <w:rFonts w:ascii="Arial" w:hAnsi="Arial" w:cs="Arial"/>
          <w:sz w:val="24"/>
          <w:szCs w:val="24"/>
        </w:rPr>
      </w:pPr>
      <w:r w:rsidRPr="00D36D41">
        <w:rPr>
          <w:rFonts w:ascii="Arial" w:hAnsi="Arial" w:cs="Arial"/>
          <w:sz w:val="24"/>
          <w:szCs w:val="24"/>
        </w:rPr>
        <w:t xml:space="preserve">       </w:t>
      </w:r>
      <w:r w:rsidR="00817F94" w:rsidRPr="00D36D41">
        <w:rPr>
          <w:rFonts w:ascii="Arial" w:hAnsi="Arial" w:cs="Arial"/>
          <w:sz w:val="24"/>
          <w:szCs w:val="24"/>
        </w:rPr>
        <w:t xml:space="preserve">  </w:t>
      </w:r>
      <w:r w:rsidR="007B1627" w:rsidRPr="00D36D41">
        <w:rPr>
          <w:rFonts w:ascii="Arial" w:hAnsi="Arial" w:cs="Arial"/>
          <w:sz w:val="24"/>
          <w:szCs w:val="24"/>
        </w:rPr>
        <w:t>Izvjestitelj:</w:t>
      </w:r>
      <w:r w:rsidR="00D36D41">
        <w:rPr>
          <w:rFonts w:ascii="Arial" w:hAnsi="Arial" w:cs="Arial"/>
          <w:sz w:val="24"/>
          <w:szCs w:val="24"/>
        </w:rPr>
        <w:t xml:space="preserve">   </w:t>
      </w:r>
      <w:r w:rsidR="007B1627" w:rsidRPr="00D36D41">
        <w:rPr>
          <w:rFonts w:ascii="Arial" w:hAnsi="Arial" w:cs="Arial"/>
          <w:sz w:val="24"/>
          <w:szCs w:val="24"/>
        </w:rPr>
        <w:t xml:space="preserve"> Mario Biršić, Viši stručni suradnik za društvene djelatnosti</w:t>
      </w:r>
    </w:p>
    <w:p w:rsidR="00346626" w:rsidRDefault="00346626" w:rsidP="007B1627">
      <w:pP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46626" w:rsidRPr="00346626" w:rsidRDefault="00346626" w:rsidP="00346626">
      <w:p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346626">
        <w:rPr>
          <w:rFonts w:ascii="Arial" w:hAnsi="Arial" w:cs="Arial"/>
          <w:bCs/>
          <w:kern w:val="3"/>
          <w:sz w:val="24"/>
          <w:szCs w:val="24"/>
          <w:lang w:eastAsia="en-US"/>
        </w:rPr>
        <w:t xml:space="preserve">     </w:t>
      </w:r>
      <w:r w:rsidR="00D97A61">
        <w:rPr>
          <w:rFonts w:ascii="Arial" w:hAnsi="Arial" w:cs="Arial"/>
          <w:b/>
          <w:bCs/>
          <w:kern w:val="3"/>
          <w:sz w:val="24"/>
          <w:szCs w:val="24"/>
          <w:lang w:eastAsia="en-US"/>
        </w:rPr>
        <w:t>10</w:t>
      </w:r>
      <w:r w:rsidRPr="00346626">
        <w:rPr>
          <w:rFonts w:ascii="Arial" w:hAnsi="Arial" w:cs="Arial"/>
          <w:b/>
          <w:bCs/>
          <w:kern w:val="3"/>
          <w:sz w:val="24"/>
          <w:szCs w:val="24"/>
          <w:lang w:eastAsia="en-US"/>
        </w:rPr>
        <w:t>.</w:t>
      </w:r>
      <w:r w:rsidRPr="00346626">
        <w:rPr>
          <w:rFonts w:ascii="Arial" w:hAnsi="Arial" w:cs="Arial"/>
          <w:bCs/>
          <w:kern w:val="3"/>
          <w:sz w:val="24"/>
          <w:szCs w:val="24"/>
          <w:lang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Razmatranje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prijedloga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i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donošenje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Odluke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o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odabiru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najpovoljnijeg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ponuditelja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za</w:t>
      </w:r>
      <w:proofErr w:type="spellEnd"/>
    </w:p>
    <w:p w:rsidR="00346626" w:rsidRPr="00346626" w:rsidRDefault="00346626" w:rsidP="0034662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</w:pPr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        </w:t>
      </w:r>
      <w:proofErr w:type="spellStart"/>
      <w:proofErr w:type="gram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kupnju</w:t>
      </w:r>
      <w:proofErr w:type="spellEnd"/>
      <w:proofErr w:type="gram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nekretnina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u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Poduzetničkoj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zoni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Ivanić-Grad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Sjever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– </w:t>
      </w:r>
      <w:proofErr w:type="spellStart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>Zoni</w:t>
      </w:r>
      <w:proofErr w:type="spellEnd"/>
      <w:r w:rsidRPr="00346626">
        <w:rPr>
          <w:rFonts w:ascii="Arial" w:eastAsia="Times New Roman" w:hAnsi="Arial" w:cs="Arial"/>
          <w:b/>
          <w:bCs/>
          <w:kern w:val="3"/>
          <w:sz w:val="24"/>
          <w:szCs w:val="24"/>
          <w:lang w:val="en-GB" w:eastAsia="en-US"/>
        </w:rPr>
        <w:t xml:space="preserve"> 6</w:t>
      </w:r>
    </w:p>
    <w:p w:rsidR="00346626" w:rsidRPr="00346626" w:rsidRDefault="00346626" w:rsidP="00346626">
      <w:pPr>
        <w:suppressAutoHyphens w:val="0"/>
        <w:autoSpaceDN w:val="0"/>
        <w:spacing w:after="0"/>
        <w:ind w:left="72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 w:eastAsia="en-US"/>
        </w:rPr>
      </w:pPr>
    </w:p>
    <w:p w:rsidR="00346626" w:rsidRPr="00346626" w:rsidRDefault="00346626" w:rsidP="00346626">
      <w:pPr>
        <w:suppressAutoHyphens w:val="0"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 w:eastAsia="en-US"/>
        </w:rPr>
      </w:pPr>
      <w:r w:rsidRPr="00346626">
        <w:rPr>
          <w:rFonts w:ascii="Arial" w:eastAsia="Times New Roman" w:hAnsi="Arial" w:cs="Arial"/>
          <w:kern w:val="3"/>
          <w:sz w:val="24"/>
          <w:szCs w:val="24"/>
          <w:lang w:val="pl-PL" w:eastAsia="en-US"/>
        </w:rPr>
        <w:t xml:space="preserve">         predlagatelj: Gradonačelnik</w:t>
      </w:r>
    </w:p>
    <w:p w:rsidR="00346626" w:rsidRDefault="00346626" w:rsidP="00346626">
      <w:pPr>
        <w:suppressAutoHyphens w:val="0"/>
        <w:autoSpaceDN w:val="0"/>
        <w:spacing w:after="0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346626">
        <w:rPr>
          <w:rFonts w:ascii="Arial" w:eastAsia="Times New Roman" w:hAnsi="Arial" w:cs="Arial"/>
          <w:kern w:val="3"/>
          <w:sz w:val="24"/>
          <w:szCs w:val="24"/>
          <w:lang w:val="pl-PL" w:eastAsia="en-US"/>
        </w:rPr>
        <w:t xml:space="preserve">         izvjestitelj: </w:t>
      </w:r>
      <w:r>
        <w:rPr>
          <w:rFonts w:ascii="Arial" w:eastAsia="Times New Roman" w:hAnsi="Arial" w:cs="Arial"/>
          <w:kern w:val="3"/>
          <w:sz w:val="24"/>
          <w:szCs w:val="24"/>
          <w:lang w:val="pl-PL" w:eastAsia="en-US"/>
        </w:rPr>
        <w:t xml:space="preserve">   </w:t>
      </w:r>
      <w:r w:rsidRPr="00346626">
        <w:rPr>
          <w:rFonts w:ascii="Arial" w:hAnsi="Arial"/>
          <w:kern w:val="3"/>
          <w:sz w:val="24"/>
          <w:szCs w:val="24"/>
          <w:lang w:eastAsia="en-US"/>
        </w:rPr>
        <w:t xml:space="preserve">Tihana Vuković Počuč, </w:t>
      </w:r>
      <w:r>
        <w:rPr>
          <w:rFonts w:ascii="Arial" w:hAnsi="Arial"/>
          <w:kern w:val="3"/>
          <w:sz w:val="24"/>
          <w:szCs w:val="24"/>
          <w:lang w:eastAsia="en-US"/>
        </w:rPr>
        <w:t xml:space="preserve">voditeljica Odsjeka za poslove Gradskog vijeća i  </w:t>
      </w:r>
    </w:p>
    <w:p w:rsidR="00346626" w:rsidRDefault="00346626" w:rsidP="00346626">
      <w:pPr>
        <w:suppressAutoHyphens w:val="0"/>
        <w:autoSpaceDN w:val="0"/>
        <w:spacing w:after="0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 xml:space="preserve">                             Gradonačelnika</w:t>
      </w:r>
    </w:p>
    <w:p w:rsidR="002D4C2C" w:rsidRPr="002D4C2C" w:rsidRDefault="002D4C2C" w:rsidP="002D4C2C">
      <w:pP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926E97" w:rsidRPr="00D97A61" w:rsidRDefault="00926E97" w:rsidP="00D97A61">
      <w:pPr>
        <w:pStyle w:val="Odlomakpopisa"/>
        <w:numPr>
          <w:ilvl w:val="0"/>
          <w:numId w:val="32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97A6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o </w:t>
      </w:r>
      <w:r w:rsidR="00C519CA" w:rsidRPr="00D97A6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izmjenama i dopunama Odluke o utvrđivanju popisa pravnih osoba od posebnog interesa za Grad Ivanić-Grad </w:t>
      </w:r>
    </w:p>
    <w:p w:rsidR="00926E97" w:rsidRDefault="00926E97" w:rsidP="00C64E3C">
      <w:pPr>
        <w:spacing w:after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predlagatelj: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C519C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</w:t>
      </w:r>
    </w:p>
    <w:p w:rsidR="00D97A61" w:rsidRPr="00C175CB" w:rsidRDefault="00926E97" w:rsidP="00955F39">
      <w:pPr>
        <w:suppressAutoHyphens w:val="0"/>
        <w:autoSpaceDN w:val="0"/>
        <w:spacing w:after="0"/>
        <w:jc w:val="both"/>
        <w:textAlignment w:val="baseline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izvjestitelj: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D97A6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</w:t>
      </w:r>
      <w:r w:rsidR="00D97A61" w:rsidRPr="00C175C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Martina Kovač Crnčec, Pročelnica Upravnog odjela za lokalnu  </w:t>
      </w:r>
    </w:p>
    <w:p w:rsidR="00926E97" w:rsidRPr="00C175CB" w:rsidRDefault="00D97A61" w:rsidP="00955F39">
      <w:pPr>
        <w:suppressAutoHyphens w:val="0"/>
        <w:autoSpaceDN w:val="0"/>
        <w:spacing w:after="0"/>
        <w:jc w:val="both"/>
        <w:textAlignment w:val="baseline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175C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samoupravu, pravne poslove i društvene djelatnosti</w:t>
      </w:r>
    </w:p>
    <w:p w:rsidR="00A776E0" w:rsidRDefault="00A776E0" w:rsidP="004243C8">
      <w:pPr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2D7E3C" w:rsidRDefault="002D7E3C" w:rsidP="004243C8">
      <w:pPr>
        <w:spacing w:after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776E0" w:rsidRPr="00A776E0" w:rsidRDefault="00A776E0" w:rsidP="00D97A61">
      <w:pPr>
        <w:pStyle w:val="Odlomakpopisa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776E0">
        <w:rPr>
          <w:rFonts w:ascii="Arial" w:hAnsi="Arial" w:cs="Arial"/>
          <w:b/>
          <w:sz w:val="24"/>
          <w:szCs w:val="24"/>
        </w:rPr>
        <w:t>Razmatranje prijedloga i donošenje:</w:t>
      </w:r>
    </w:p>
    <w:p w:rsidR="00A776E0" w:rsidRPr="000F35FD" w:rsidRDefault="00A776E0" w:rsidP="00A776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776E0" w:rsidRPr="000F35FD" w:rsidRDefault="00A776E0" w:rsidP="00A776E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A776E0" w:rsidRPr="00491EAC" w:rsidRDefault="00A776E0" w:rsidP="00A776E0">
      <w:pPr>
        <w:spacing w:after="0"/>
        <w:ind w:left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0F35FD">
        <w:rPr>
          <w:rFonts w:ascii="Arial" w:eastAsia="Times New Roman" w:hAnsi="Arial" w:cs="Arial"/>
          <w:b/>
          <w:sz w:val="24"/>
          <w:szCs w:val="24"/>
        </w:rPr>
        <w:t xml:space="preserve">a) </w:t>
      </w:r>
      <w:r w:rsidRPr="00491EAC">
        <w:rPr>
          <w:rFonts w:ascii="Arial" w:eastAsia="Times New Roman" w:hAnsi="Arial" w:cs="Arial"/>
          <w:b/>
          <w:sz w:val="24"/>
          <w:szCs w:val="24"/>
        </w:rPr>
        <w:t>Odluke o izboru predsjednika i članova  Odbora za dodjelu nagrada Grada,</w:t>
      </w:r>
    </w:p>
    <w:p w:rsidR="00A776E0" w:rsidRPr="00491EAC" w:rsidRDefault="00A776E0" w:rsidP="00A776E0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776E0" w:rsidRDefault="00A776E0" w:rsidP="00A776E0">
      <w:pPr>
        <w:spacing w:after="0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b</w:t>
      </w:r>
      <w:r w:rsidRPr="000F35FD">
        <w:rPr>
          <w:rFonts w:ascii="Arial" w:eastAsia="Times New Roman" w:hAnsi="Arial" w:cs="Arial"/>
          <w:b/>
          <w:sz w:val="24"/>
          <w:szCs w:val="24"/>
        </w:rPr>
        <w:t xml:space="preserve">) </w:t>
      </w:r>
      <w:r w:rsidRPr="00491EAC">
        <w:rPr>
          <w:rFonts w:ascii="Arial" w:eastAsia="Times New Roman" w:hAnsi="Arial" w:cs="Arial"/>
          <w:b/>
          <w:sz w:val="24"/>
          <w:szCs w:val="24"/>
        </w:rPr>
        <w:t>Odluke o izboru predsjednika i članova Komisije za dodjelu stipendija,</w:t>
      </w:r>
    </w:p>
    <w:p w:rsidR="002533D8" w:rsidRDefault="002533D8" w:rsidP="00A776E0">
      <w:pPr>
        <w:spacing w:after="0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533D8" w:rsidRPr="002533D8" w:rsidRDefault="002533D8" w:rsidP="002533D8">
      <w:pPr>
        <w:spacing w:after="0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c) Odluke o izboru predsjednika i članova Komisije za pritužbe i žalbe</w:t>
      </w:r>
    </w:p>
    <w:p w:rsidR="00A776E0" w:rsidRPr="000F35FD" w:rsidRDefault="00A776E0" w:rsidP="00A776E0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533D8" w:rsidRPr="002533D8" w:rsidRDefault="00A776E0" w:rsidP="002533D8">
      <w:pPr>
        <w:pStyle w:val="Odlomakpopisa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33D8">
        <w:rPr>
          <w:rFonts w:ascii="Arial" w:eastAsia="Times New Roman" w:hAnsi="Arial" w:cs="Arial"/>
          <w:b/>
          <w:sz w:val="24"/>
          <w:szCs w:val="24"/>
        </w:rPr>
        <w:t xml:space="preserve">Odluke o imenovanju predsjednika i članova Komisije za utvrđivanje naziva ulica i </w:t>
      </w:r>
    </w:p>
    <w:p w:rsidR="00A776E0" w:rsidRPr="002533D8" w:rsidRDefault="00A776E0" w:rsidP="002533D8">
      <w:pPr>
        <w:pStyle w:val="Odlomakpopisa"/>
        <w:spacing w:after="0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33D8">
        <w:rPr>
          <w:rFonts w:ascii="Arial" w:eastAsia="Times New Roman" w:hAnsi="Arial" w:cs="Arial"/>
          <w:b/>
          <w:sz w:val="24"/>
          <w:szCs w:val="24"/>
        </w:rPr>
        <w:t>trgova,</w:t>
      </w:r>
    </w:p>
    <w:p w:rsidR="00A776E0" w:rsidRPr="000F35FD" w:rsidRDefault="00A776E0" w:rsidP="00A776E0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776E0" w:rsidRPr="000F35FD" w:rsidRDefault="00A776E0" w:rsidP="00A776E0">
      <w:pPr>
        <w:spacing w:after="0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</w:t>
      </w:r>
      <w:r w:rsidRPr="000F35FD">
        <w:rPr>
          <w:rFonts w:ascii="Arial" w:eastAsia="Times New Roman" w:hAnsi="Arial" w:cs="Arial"/>
          <w:b/>
          <w:sz w:val="24"/>
          <w:szCs w:val="24"/>
        </w:rPr>
        <w:t xml:space="preserve">) </w:t>
      </w:r>
      <w:r w:rsidRPr="00491EAC">
        <w:rPr>
          <w:rFonts w:ascii="Arial" w:eastAsia="Times New Roman" w:hAnsi="Arial" w:cs="Arial"/>
          <w:b/>
          <w:sz w:val="24"/>
          <w:szCs w:val="24"/>
        </w:rPr>
        <w:t>Odluke o izboru predsjednika i članova Povjerenstva za zaštitu okoliša,</w:t>
      </w:r>
    </w:p>
    <w:p w:rsidR="00A776E0" w:rsidRPr="00491EAC" w:rsidRDefault="00A776E0" w:rsidP="00A776E0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175CB" w:rsidRPr="00C175CB" w:rsidRDefault="00A776E0" w:rsidP="00C175CB">
      <w:pPr>
        <w:pStyle w:val="Odlomakpopisa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75CB">
        <w:rPr>
          <w:rFonts w:ascii="Arial" w:eastAsia="Times New Roman" w:hAnsi="Arial" w:cs="Arial"/>
          <w:b/>
          <w:sz w:val="24"/>
          <w:szCs w:val="24"/>
        </w:rPr>
        <w:t xml:space="preserve">Odluke o izboru predsjednika i članova Povjerenstva za procjenu štete od </w:t>
      </w:r>
      <w:r w:rsidR="00C175CB" w:rsidRPr="00C175CB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A776E0" w:rsidRPr="00C175CB" w:rsidRDefault="00A776E0" w:rsidP="00C175CB">
      <w:pPr>
        <w:pStyle w:val="Odlomakpopisa"/>
        <w:spacing w:after="0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75CB">
        <w:rPr>
          <w:rFonts w:ascii="Arial" w:eastAsia="Times New Roman" w:hAnsi="Arial" w:cs="Arial"/>
          <w:b/>
          <w:sz w:val="24"/>
          <w:szCs w:val="24"/>
        </w:rPr>
        <w:lastRenderedPageBreak/>
        <w:t>elementarnih nepogoda,</w:t>
      </w:r>
    </w:p>
    <w:p w:rsidR="00A776E0" w:rsidRPr="000F35FD" w:rsidRDefault="00A776E0" w:rsidP="00A776E0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776E0" w:rsidRPr="00C175CB" w:rsidRDefault="00A776E0" w:rsidP="00C175CB">
      <w:pPr>
        <w:pStyle w:val="Odlomakpopisa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75CB">
        <w:rPr>
          <w:rFonts w:ascii="Arial" w:eastAsia="Times New Roman" w:hAnsi="Arial" w:cs="Arial"/>
          <w:b/>
          <w:sz w:val="24"/>
          <w:szCs w:val="24"/>
        </w:rPr>
        <w:t>Odluke o izboru predsjednika i članova Povjerenstva za poljoprivredu,</w:t>
      </w:r>
    </w:p>
    <w:p w:rsidR="00C175CB" w:rsidRDefault="00C175CB" w:rsidP="00C175C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C175CB" w:rsidRPr="00C175CB" w:rsidRDefault="00C175CB" w:rsidP="00C175C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776E0" w:rsidRPr="00A776E0" w:rsidRDefault="00A776E0" w:rsidP="00A776E0">
      <w:pPr>
        <w:spacing w:after="0"/>
        <w:ind w:left="36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D36D41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13</w:t>
      </w:r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F3ADF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06658D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D84434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Javnost rada Gradskog vijeća:</w:t>
      </w:r>
    </w:p>
    <w:p w:rsidR="00A776E0" w:rsidRPr="00A776E0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A776E0"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čl. 91. Poslovnika Gradskog vijeća Grada Ivanić-Grada rad Gradskog vijeća i njegovih tijela je javan.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A776E0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2E24" w:rsidP="00E22E24">
      <w:pPr>
        <w:keepNext/>
        <w:spacing w:after="0" w:line="240" w:lineRule="auto"/>
        <w:ind w:left="360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</w:t>
      </w:r>
      <w:r w:rsidR="003F3DFF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  <w:t xml:space="preserve">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  <w:r w:rsidR="00E22E24">
        <w:rPr>
          <w:rFonts w:ascii="Arial" w:eastAsia="Times New Roman" w:hAnsi="Arial" w:cs="Arial"/>
          <w:b/>
          <w:sz w:val="24"/>
          <w:szCs w:val="24"/>
        </w:rPr>
        <w:t xml:space="preserve"> v.r.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3"/>
  </w:num>
  <w:num w:numId="7">
    <w:abstractNumId w:val="1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6"/>
  </w:num>
  <w:num w:numId="12">
    <w:abstractNumId w:val="29"/>
  </w:num>
  <w:num w:numId="13">
    <w:abstractNumId w:val="6"/>
  </w:num>
  <w:num w:numId="14">
    <w:abstractNumId w:val="28"/>
  </w:num>
  <w:num w:numId="15">
    <w:abstractNumId w:val="25"/>
  </w:num>
  <w:num w:numId="16">
    <w:abstractNumId w:val="21"/>
  </w:num>
  <w:num w:numId="17">
    <w:abstractNumId w:val="13"/>
  </w:num>
  <w:num w:numId="18">
    <w:abstractNumId w:val="10"/>
  </w:num>
  <w:num w:numId="19">
    <w:abstractNumId w:val="14"/>
  </w:num>
  <w:num w:numId="20">
    <w:abstractNumId w:val="16"/>
  </w:num>
  <w:num w:numId="21">
    <w:abstractNumId w:val="9"/>
  </w:num>
  <w:num w:numId="22">
    <w:abstractNumId w:val="18"/>
  </w:num>
  <w:num w:numId="23">
    <w:abstractNumId w:val="19"/>
  </w:num>
  <w:num w:numId="24">
    <w:abstractNumId w:val="15"/>
  </w:num>
  <w:num w:numId="25">
    <w:abstractNumId w:val="24"/>
  </w:num>
  <w:num w:numId="26">
    <w:abstractNumId w:val="22"/>
  </w:num>
  <w:num w:numId="27">
    <w:abstractNumId w:val="23"/>
  </w:num>
  <w:num w:numId="28">
    <w:abstractNumId w:val="5"/>
  </w:num>
  <w:num w:numId="29">
    <w:abstractNumId w:val="27"/>
  </w:num>
  <w:num w:numId="30">
    <w:abstractNumId w:val="8"/>
  </w:num>
  <w:num w:numId="31">
    <w:abstractNumId w:val="11"/>
  </w:num>
  <w:num w:numId="32">
    <w:abstractNumId w:val="20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533D8"/>
    <w:rsid w:val="00253B41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74329"/>
    <w:rsid w:val="00374946"/>
    <w:rsid w:val="00381E0B"/>
    <w:rsid w:val="003844E1"/>
    <w:rsid w:val="0039127C"/>
    <w:rsid w:val="00393F33"/>
    <w:rsid w:val="00397E02"/>
    <w:rsid w:val="003B3121"/>
    <w:rsid w:val="003B40D3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65A2B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3EB3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17F94"/>
    <w:rsid w:val="0082502C"/>
    <w:rsid w:val="008279AD"/>
    <w:rsid w:val="00861954"/>
    <w:rsid w:val="0086774F"/>
    <w:rsid w:val="008832ED"/>
    <w:rsid w:val="008947B9"/>
    <w:rsid w:val="008961D9"/>
    <w:rsid w:val="008A1A87"/>
    <w:rsid w:val="008A7D60"/>
    <w:rsid w:val="008C232B"/>
    <w:rsid w:val="008C3F5E"/>
    <w:rsid w:val="008D2D42"/>
    <w:rsid w:val="008E409A"/>
    <w:rsid w:val="00905202"/>
    <w:rsid w:val="009054DC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76E0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6D41"/>
    <w:rsid w:val="00D427EC"/>
    <w:rsid w:val="00D5253C"/>
    <w:rsid w:val="00D558D8"/>
    <w:rsid w:val="00D62074"/>
    <w:rsid w:val="00D63474"/>
    <w:rsid w:val="00D80254"/>
    <w:rsid w:val="00D84434"/>
    <w:rsid w:val="00D87F00"/>
    <w:rsid w:val="00D9385A"/>
    <w:rsid w:val="00D97A61"/>
    <w:rsid w:val="00DA034B"/>
    <w:rsid w:val="00DA787D"/>
    <w:rsid w:val="00DB7777"/>
    <w:rsid w:val="00DC4B42"/>
    <w:rsid w:val="00E05173"/>
    <w:rsid w:val="00E1039B"/>
    <w:rsid w:val="00E1779E"/>
    <w:rsid w:val="00E21815"/>
    <w:rsid w:val="00E22E24"/>
    <w:rsid w:val="00E32329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66AB-72DB-4773-BA75-3AAA2ECA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30</cp:revision>
  <cp:lastPrinted>2017-07-14T07:32:00Z</cp:lastPrinted>
  <dcterms:created xsi:type="dcterms:W3CDTF">2017-06-07T06:41:00Z</dcterms:created>
  <dcterms:modified xsi:type="dcterms:W3CDTF">2017-07-14T11:38:00Z</dcterms:modified>
</cp:coreProperties>
</file>