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986" w:rsidRDefault="00B70986">
      <w:pPr>
        <w:spacing w:after="160" w:line="259" w:lineRule="auto"/>
        <w:rPr>
          <w:rFonts w:ascii="Arial" w:eastAsia="Calibri" w:hAnsi="Arial"/>
          <w:lang w:eastAsia="en-US"/>
        </w:rPr>
      </w:pPr>
    </w:p>
    <w:p w:rsidR="00B70986" w:rsidRDefault="00B70986" w:rsidP="00B70986">
      <w:pPr>
        <w:ind w:firstLine="993"/>
        <w:jc w:val="both"/>
        <w:rPr>
          <w:rFonts w:ascii="Arial" w:hAnsi="Arial" w:cs="Arial"/>
          <w:noProof/>
        </w:rPr>
      </w:pPr>
      <w:r>
        <w:rPr>
          <w:rFonts w:ascii="Arial" w:hAnsi="Arial" w:cs="Arial"/>
        </w:rPr>
        <w:t xml:space="preserve">Na temelju članaka </w:t>
      </w:r>
      <w:r w:rsidRPr="00111E0D">
        <w:rPr>
          <w:rFonts w:ascii="Arial" w:hAnsi="Arial" w:cs="Arial"/>
        </w:rPr>
        <w:t>17., 27., 37. i 83 a.</w:t>
      </w:r>
      <w:r>
        <w:rPr>
          <w:rFonts w:ascii="Arial" w:hAnsi="Arial" w:cs="Arial"/>
        </w:rPr>
        <w:t xml:space="preserve"> Urbanističkog plana uređenja UPU-4 </w:t>
      </w:r>
      <w:r w:rsidRPr="00F96496">
        <w:rPr>
          <w:rFonts w:ascii="Arial" w:hAnsi="Arial" w:cs="Arial"/>
          <w:noProof/>
        </w:rPr>
        <w:t>za područje Ivanić-Grad, Donji Šarampov i Jalševec Breški Službeni glasnik, broj 13/08, 05/09, 01/12, 06/14, 03/15-pročišćeni tekst, 05/16,</w:t>
      </w:r>
      <w:r>
        <w:rPr>
          <w:rFonts w:ascii="Arial" w:hAnsi="Arial" w:cs="Arial"/>
          <w:noProof/>
        </w:rPr>
        <w:t xml:space="preserve"> 07/16-pročišćeni tekst, 05/18,</w:t>
      </w:r>
      <w:r w:rsidRPr="00F96496">
        <w:rPr>
          <w:rFonts w:ascii="Arial" w:hAnsi="Arial" w:cs="Arial"/>
          <w:noProof/>
        </w:rPr>
        <w:t xml:space="preserve"> 06/18-pročišćeni tekst</w:t>
      </w:r>
      <w:r>
        <w:rPr>
          <w:rFonts w:ascii="Arial" w:hAnsi="Arial" w:cs="Arial"/>
          <w:noProof/>
        </w:rPr>
        <w:t xml:space="preserve"> </w:t>
      </w:r>
      <w:r w:rsidRPr="000D76C3">
        <w:rPr>
          <w:rFonts w:ascii="Arial" w:hAnsi="Arial" w:cs="Arial"/>
          <w:noProof/>
        </w:rPr>
        <w:t>i 10/18</w:t>
      </w:r>
      <w:r>
        <w:rPr>
          <w:rFonts w:ascii="Arial" w:hAnsi="Arial" w:cs="Arial"/>
          <w:noProof/>
        </w:rPr>
        <w:t>-ispravak</w:t>
      </w:r>
      <w:r w:rsidRPr="000D76C3">
        <w:rPr>
          <w:rFonts w:ascii="Arial" w:hAnsi="Arial" w:cs="Arial"/>
          <w:noProof/>
        </w:rPr>
        <w:t>)</w:t>
      </w:r>
      <w:r w:rsidRPr="00F96496">
        <w:rPr>
          <w:rFonts w:ascii="Arial" w:hAnsi="Arial" w:cs="Arial"/>
          <w:noProof/>
        </w:rPr>
        <w:t xml:space="preserve"> i</w:t>
      </w:r>
      <w:r>
        <w:rPr>
          <w:rFonts w:ascii="Arial" w:hAnsi="Arial" w:cs="Arial"/>
        </w:rPr>
        <w:t xml:space="preserve">  članka 35. statuta Grada Ivanić-Grada (Službeni glasnik, broj</w:t>
      </w:r>
      <w:r>
        <w:rPr>
          <w:rFonts w:ascii="Arial" w:hAnsi="Arial" w:cs="Arial"/>
          <w:noProof/>
        </w:rPr>
        <w:t xml:space="preserve"> 02/14 i 01/18), </w:t>
      </w:r>
      <w:r w:rsidRPr="001E03DE">
        <w:rPr>
          <w:rFonts w:ascii="Arial" w:hAnsi="Arial" w:cs="Arial"/>
          <w:noProof/>
        </w:rPr>
        <w:t>Gradsko vijeće Grada Ivanić Grada na svojoj</w:t>
      </w:r>
      <w:r w:rsidR="00BA1841">
        <w:rPr>
          <w:rFonts w:ascii="Arial" w:hAnsi="Arial" w:cs="Arial"/>
          <w:noProof/>
        </w:rPr>
        <w:t xml:space="preserve"> 17</w:t>
      </w:r>
      <w:r>
        <w:rPr>
          <w:rFonts w:ascii="Arial" w:hAnsi="Arial" w:cs="Arial"/>
          <w:noProof/>
        </w:rPr>
        <w:t xml:space="preserve">. sjednici održanoj dana </w:t>
      </w:r>
      <w:r w:rsidR="00BA1841">
        <w:rPr>
          <w:rFonts w:ascii="Arial" w:hAnsi="Arial" w:cs="Arial"/>
          <w:noProof/>
        </w:rPr>
        <w:t>01. ožujka</w:t>
      </w:r>
      <w:r>
        <w:rPr>
          <w:rFonts w:ascii="Arial" w:hAnsi="Arial" w:cs="Arial"/>
          <w:noProof/>
        </w:rPr>
        <w:t xml:space="preserve"> 2019.</w:t>
      </w:r>
      <w:r w:rsidRPr="001E03DE">
        <w:rPr>
          <w:rFonts w:ascii="Arial" w:hAnsi="Arial" w:cs="Arial"/>
          <w:noProof/>
        </w:rPr>
        <w:t xml:space="preserve"> godine donijelo je sljedeću</w:t>
      </w:r>
    </w:p>
    <w:p w:rsidR="00B70986" w:rsidRPr="001E03DE" w:rsidRDefault="00B70986" w:rsidP="00B70986">
      <w:pPr>
        <w:jc w:val="both"/>
        <w:rPr>
          <w:rFonts w:ascii="Arial" w:hAnsi="Arial" w:cs="Arial"/>
          <w:noProof/>
        </w:rPr>
      </w:pPr>
    </w:p>
    <w:p w:rsidR="00B70986" w:rsidRDefault="00B70986" w:rsidP="00B70986">
      <w:pPr>
        <w:jc w:val="center"/>
        <w:rPr>
          <w:rFonts w:ascii="Arial" w:hAnsi="Arial" w:cs="Arial"/>
          <w:b/>
        </w:rPr>
      </w:pPr>
      <w:r w:rsidRPr="00C03405">
        <w:rPr>
          <w:rFonts w:ascii="Arial" w:hAnsi="Arial" w:cs="Arial"/>
          <w:b/>
          <w:bCs/>
          <w:noProof/>
        </w:rPr>
        <w:t>O D L U K U</w:t>
      </w:r>
      <w:r w:rsidRPr="00C03405">
        <w:rPr>
          <w:rFonts w:ascii="Arial" w:hAnsi="Arial" w:cs="Arial"/>
          <w:b/>
          <w:bCs/>
          <w:noProof/>
        </w:rPr>
        <w:br/>
      </w:r>
      <w:r w:rsidRPr="00C03405">
        <w:rPr>
          <w:rFonts w:ascii="Arial" w:hAnsi="Arial" w:cs="Arial"/>
          <w:b/>
        </w:rPr>
        <w:t>o sudjelovanju investitora u gradnji javnih parkirališta na području Grada Ivanić-Grada</w:t>
      </w:r>
    </w:p>
    <w:p w:rsidR="00BA1841" w:rsidRPr="00C03405" w:rsidRDefault="00BA1841" w:rsidP="00B70986">
      <w:pPr>
        <w:jc w:val="center"/>
        <w:rPr>
          <w:rFonts w:ascii="Arial" w:hAnsi="Arial" w:cs="Arial"/>
          <w:b/>
        </w:rPr>
      </w:pPr>
    </w:p>
    <w:p w:rsidR="00B70986" w:rsidRPr="00F63C4B" w:rsidRDefault="00B70986" w:rsidP="00B70986">
      <w:pPr>
        <w:jc w:val="center"/>
        <w:rPr>
          <w:rFonts w:ascii="Arial" w:hAnsi="Arial" w:cs="Arial"/>
        </w:rPr>
      </w:pPr>
      <w:r w:rsidRPr="00F63C4B">
        <w:rPr>
          <w:rFonts w:ascii="Arial" w:hAnsi="Arial" w:cs="Arial"/>
        </w:rPr>
        <w:t>Članak 1.</w:t>
      </w:r>
    </w:p>
    <w:p w:rsidR="00B70986" w:rsidRDefault="00B70986" w:rsidP="00B70986">
      <w:pPr>
        <w:spacing w:after="120"/>
        <w:ind w:firstLine="709"/>
        <w:jc w:val="both"/>
        <w:rPr>
          <w:rFonts w:ascii="Arial" w:hAnsi="Arial" w:cs="Arial"/>
        </w:rPr>
      </w:pPr>
      <w:r w:rsidRPr="00F63C4B">
        <w:rPr>
          <w:rFonts w:ascii="Arial" w:hAnsi="Arial" w:cs="Arial"/>
        </w:rPr>
        <w:t xml:space="preserve">Ovom Odlukom </w:t>
      </w:r>
      <w:r>
        <w:rPr>
          <w:rFonts w:ascii="Arial" w:hAnsi="Arial" w:cs="Arial"/>
        </w:rPr>
        <w:t xml:space="preserve">o </w:t>
      </w:r>
      <w:r w:rsidRPr="006040D2">
        <w:rPr>
          <w:rFonts w:ascii="Arial" w:hAnsi="Arial" w:cs="Arial"/>
        </w:rPr>
        <w:t>sudjelovanju investitora u gradnji javnih parkirališta</w:t>
      </w:r>
      <w:r w:rsidRPr="00F63C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području </w:t>
      </w:r>
      <w:r w:rsidRPr="006040D2">
        <w:rPr>
          <w:rFonts w:ascii="Arial" w:hAnsi="Arial" w:cs="Arial"/>
        </w:rPr>
        <w:t>Grada Ivanić-Grada (u daljnjem tekstu: Odluka)</w:t>
      </w:r>
      <w:r w:rsidRPr="00E318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određuju</w:t>
      </w:r>
      <w:r w:rsidRPr="00F63C4B">
        <w:rPr>
          <w:rFonts w:ascii="Arial" w:hAnsi="Arial" w:cs="Arial"/>
        </w:rPr>
        <w:t xml:space="preserve"> se </w:t>
      </w:r>
      <w:r>
        <w:rPr>
          <w:rFonts w:ascii="Arial" w:hAnsi="Arial" w:cs="Arial"/>
        </w:rPr>
        <w:t xml:space="preserve">uvjeti sudjelovanja investitora u gradnji javnih parkirališta prilikom izdavanja akta temeljem kojeg se dozvoljava građenje, dogradnja, nadogradnja, rekonstrukcija, promjena namjene građevine i slično na području Grada Ivanić-Grada, a koji nema mogućnost osiguranja potrebnog broja parkirališnih mjesta na vlastitoj građevinskoj čestici u skladu s odredbama za provođenje Urbanističkog plana uređenja UPU-4 Ivanić-Grad, </w:t>
      </w:r>
      <w:r w:rsidRPr="00B206C1">
        <w:rPr>
          <w:rFonts w:ascii="Arial" w:hAnsi="Arial" w:cs="Arial"/>
        </w:rPr>
        <w:t xml:space="preserve">Donji </w:t>
      </w:r>
      <w:proofErr w:type="spellStart"/>
      <w:r>
        <w:rPr>
          <w:rFonts w:ascii="Arial" w:hAnsi="Arial" w:cs="Arial"/>
        </w:rPr>
        <w:t>Šarampov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Jalševec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Breški</w:t>
      </w:r>
      <w:proofErr w:type="spellEnd"/>
      <w:r>
        <w:rPr>
          <w:rFonts w:ascii="Arial" w:hAnsi="Arial" w:cs="Arial"/>
        </w:rPr>
        <w:t xml:space="preserve"> (Službeni glasnik, broj </w:t>
      </w:r>
      <w:r w:rsidRPr="00E3181A">
        <w:rPr>
          <w:rFonts w:ascii="Arial" w:hAnsi="Arial" w:cs="Arial"/>
        </w:rPr>
        <w:t>13/08, 05/09, 01/12, 06/14, 03/15-pročišćeni tekst, 05/16, 07/16-pročišćeni tekst, 05/18, 06/18-pročišćeni tekst i 10/18</w:t>
      </w:r>
      <w:r>
        <w:rPr>
          <w:rFonts w:ascii="Arial" w:hAnsi="Arial" w:cs="Arial"/>
        </w:rPr>
        <w:t xml:space="preserve"> </w:t>
      </w:r>
      <w:r w:rsidRPr="00E3181A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3181A">
        <w:rPr>
          <w:rFonts w:ascii="Arial" w:hAnsi="Arial" w:cs="Arial"/>
        </w:rPr>
        <w:t>ispravak), u daljnjem tekstu: UPU-4</w:t>
      </w:r>
      <w:r>
        <w:rPr>
          <w:rFonts w:ascii="Arial" w:hAnsi="Arial" w:cs="Arial"/>
        </w:rPr>
        <w:t>.</w:t>
      </w:r>
    </w:p>
    <w:p w:rsidR="00B70986" w:rsidRDefault="00B70986" w:rsidP="00B70986">
      <w:pPr>
        <w:ind w:firstLine="709"/>
        <w:jc w:val="both"/>
        <w:rPr>
          <w:rFonts w:ascii="Arial" w:hAnsi="Arial" w:cs="Arial"/>
        </w:rPr>
      </w:pPr>
    </w:p>
    <w:p w:rsidR="00B70986" w:rsidRPr="00F63C4B" w:rsidRDefault="00B70986" w:rsidP="00B70986">
      <w:pPr>
        <w:jc w:val="center"/>
        <w:rPr>
          <w:rFonts w:ascii="Arial" w:hAnsi="Arial" w:cs="Arial"/>
        </w:rPr>
      </w:pPr>
      <w:r w:rsidRPr="00F63C4B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2</w:t>
      </w:r>
      <w:r w:rsidRPr="00F63C4B">
        <w:rPr>
          <w:rFonts w:ascii="Arial" w:hAnsi="Arial" w:cs="Arial"/>
        </w:rPr>
        <w:t>.</w:t>
      </w:r>
    </w:p>
    <w:p w:rsidR="00B70986" w:rsidRDefault="00B70986" w:rsidP="00B70986">
      <w:pPr>
        <w:spacing w:after="120"/>
        <w:ind w:firstLine="709"/>
        <w:jc w:val="both"/>
        <w:textDirection w:val="btLr"/>
        <w:rPr>
          <w:rFonts w:ascii="Arial" w:hAnsi="Arial" w:cs="Arial"/>
        </w:rPr>
      </w:pPr>
      <w:r>
        <w:rPr>
          <w:rFonts w:ascii="Arial" w:hAnsi="Arial" w:cs="Arial"/>
        </w:rPr>
        <w:t xml:space="preserve">Osiguranje potrebnog broja parkirališnih mjesta </w:t>
      </w:r>
      <w:r>
        <w:rPr>
          <w:rFonts w:ascii="Arial" w:hAnsi="Arial" w:cs="Arial"/>
          <w:color w:val="C00000"/>
        </w:rPr>
        <w:t xml:space="preserve"> </w:t>
      </w:r>
      <w:r>
        <w:rPr>
          <w:rFonts w:ascii="Arial" w:hAnsi="Arial" w:cs="Arial"/>
        </w:rPr>
        <w:t xml:space="preserve">na građevnoj čestici građevine u skladu s UPU-4 jedan je od uvjeta za izdavanje akta za građenje temeljem kojeg se dozvoljava građenje, dogradnja, nadogradnja, rekonstrukcija, promjena namjene građevine i slično. </w:t>
      </w:r>
    </w:p>
    <w:p w:rsidR="00B70986" w:rsidRPr="00111E0D" w:rsidRDefault="00B70986" w:rsidP="00B70986">
      <w:pPr>
        <w:spacing w:after="120"/>
        <w:ind w:firstLine="709"/>
        <w:jc w:val="both"/>
        <w:textDirection w:val="btLr"/>
        <w:rPr>
          <w:rFonts w:ascii="Arial" w:hAnsi="Arial" w:cs="Arial"/>
        </w:rPr>
      </w:pPr>
      <w:r>
        <w:rPr>
          <w:rFonts w:ascii="Arial" w:hAnsi="Arial" w:cs="Arial"/>
        </w:rPr>
        <w:t xml:space="preserve">Iznimno od stavka 1. ovog članka, odredbama UPU-4 utvrđena je mogućnost osiguranja smještanja  potrebnog broja parkirališnih mjesta na javnom parkiralištu, </w:t>
      </w:r>
      <w:r w:rsidRPr="00111E0D">
        <w:rPr>
          <w:rFonts w:ascii="Arial" w:hAnsi="Arial" w:cs="Arial"/>
        </w:rPr>
        <w:t xml:space="preserve">za što su uvjeti određeni ovom Odlukom. </w:t>
      </w:r>
    </w:p>
    <w:p w:rsidR="00B70986" w:rsidRDefault="00B70986" w:rsidP="00B70986">
      <w:pPr>
        <w:jc w:val="center"/>
        <w:rPr>
          <w:rFonts w:ascii="Arial" w:hAnsi="Arial" w:cs="Arial"/>
        </w:rPr>
      </w:pPr>
    </w:p>
    <w:p w:rsidR="00B70986" w:rsidRPr="00F63C4B" w:rsidRDefault="00B70986" w:rsidP="00B70986">
      <w:pPr>
        <w:jc w:val="center"/>
        <w:rPr>
          <w:rFonts w:ascii="Arial" w:hAnsi="Arial" w:cs="Arial"/>
        </w:rPr>
      </w:pPr>
      <w:r w:rsidRPr="00F63C4B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3</w:t>
      </w:r>
      <w:r w:rsidRPr="00F63C4B">
        <w:rPr>
          <w:rFonts w:ascii="Arial" w:hAnsi="Arial" w:cs="Arial"/>
        </w:rPr>
        <w:t>.</w:t>
      </w:r>
    </w:p>
    <w:p w:rsidR="00B70986" w:rsidRDefault="00B70986" w:rsidP="00B70986">
      <w:pPr>
        <w:spacing w:after="120"/>
        <w:ind w:firstLine="709"/>
        <w:jc w:val="both"/>
        <w:textDirection w:val="btLr"/>
        <w:rPr>
          <w:rFonts w:ascii="Arial" w:hAnsi="Arial" w:cs="Arial"/>
        </w:rPr>
      </w:pPr>
      <w:r>
        <w:rPr>
          <w:rFonts w:ascii="Arial" w:hAnsi="Arial" w:cs="Arial"/>
        </w:rPr>
        <w:t xml:space="preserve">Investitor koji </w:t>
      </w:r>
      <w:r w:rsidRPr="00544D64">
        <w:rPr>
          <w:rFonts w:ascii="Arial" w:hAnsi="Arial" w:cs="Arial"/>
        </w:rPr>
        <w:t>gradi</w:t>
      </w:r>
      <w:r>
        <w:rPr>
          <w:rFonts w:ascii="Arial" w:hAnsi="Arial" w:cs="Arial"/>
        </w:rPr>
        <w:t xml:space="preserve">, rekonstruira ili sanira građevine sportsko-rekreacijske namjene na području sportsko-rekreacijske zone </w:t>
      </w:r>
      <w:proofErr w:type="spellStart"/>
      <w:r>
        <w:rPr>
          <w:rFonts w:ascii="Arial" w:hAnsi="Arial" w:cs="Arial"/>
        </w:rPr>
        <w:t>Zelenjak</w:t>
      </w:r>
      <w:proofErr w:type="spellEnd"/>
      <w:r>
        <w:rPr>
          <w:rFonts w:ascii="Arial" w:hAnsi="Arial" w:cs="Arial"/>
        </w:rPr>
        <w:t xml:space="preserve">, te koji gradi građevine u zoni rekreacijske namjene na k.č.br. 1191 k.o. Ivanić-Grad, </w:t>
      </w:r>
      <w:r w:rsidRPr="00987D40">
        <w:rPr>
          <w:rFonts w:ascii="Arial" w:hAnsi="Arial" w:cs="Arial"/>
        </w:rPr>
        <w:t>a koji</w:t>
      </w:r>
      <w:r>
        <w:rPr>
          <w:rFonts w:ascii="Arial" w:hAnsi="Arial" w:cs="Arial"/>
        </w:rPr>
        <w:t xml:space="preserve"> nema mogućnost osiguranja potrebnog broja parkirališnih mjesta na vlastitoj građevinskoj čestici, iste je </w:t>
      </w:r>
      <w:r w:rsidRPr="00A27100">
        <w:rPr>
          <w:rFonts w:ascii="Arial" w:hAnsi="Arial" w:cs="Arial"/>
        </w:rPr>
        <w:t>u skladu s člankom 17. odredbi za provođenje UPU-4</w:t>
      </w:r>
      <w:r>
        <w:rPr>
          <w:rFonts w:ascii="Arial" w:hAnsi="Arial" w:cs="Arial"/>
          <w:color w:val="C00000"/>
        </w:rPr>
        <w:t xml:space="preserve"> </w:t>
      </w:r>
      <w:r>
        <w:rPr>
          <w:rFonts w:ascii="Arial" w:hAnsi="Arial" w:cs="Arial"/>
        </w:rPr>
        <w:t>u mogućnosti osigurati:</w:t>
      </w:r>
    </w:p>
    <w:p w:rsidR="00B70986" w:rsidRDefault="00B70986" w:rsidP="00B70986">
      <w:pPr>
        <w:ind w:left="142" w:hanging="142"/>
        <w:jc w:val="both"/>
        <w:textDirection w:val="btLr"/>
        <w:rPr>
          <w:rFonts w:ascii="Arial" w:hAnsi="Arial" w:cs="Arial"/>
          <w:noProof/>
        </w:rPr>
      </w:pPr>
      <w:r>
        <w:rPr>
          <w:rFonts w:ascii="Arial" w:hAnsi="Arial" w:cs="Arial"/>
        </w:rPr>
        <w:t xml:space="preserve">- u okviru javnih parkirališta u radijusu do 500 m od građevne čestice na kojoj je planirani zahvat, uz </w:t>
      </w:r>
      <w:r>
        <w:rPr>
          <w:rFonts w:ascii="Arial" w:hAnsi="Arial" w:cs="Arial"/>
          <w:noProof/>
        </w:rPr>
        <w:t xml:space="preserve">obvezu sudjelovanja u gradnji javnih parkirališta plaćanjem naknade za onaj broj parkirališnih mjesta koje nije u mogućnosti osigurati. </w:t>
      </w:r>
      <w:r w:rsidRPr="00A21E35">
        <w:rPr>
          <w:rFonts w:ascii="Arial" w:hAnsi="Arial" w:cs="Arial"/>
          <w:noProof/>
        </w:rPr>
        <w:t>Radijus se računa na način da se oko središta čestice za koju je potrebno osigurati parkirališna mjesta opiše kružnica radijusa 500m</w:t>
      </w:r>
      <w:r>
        <w:rPr>
          <w:rFonts w:ascii="Arial" w:hAnsi="Arial" w:cs="Arial"/>
          <w:noProof/>
        </w:rPr>
        <w:t>;</w:t>
      </w:r>
    </w:p>
    <w:p w:rsidR="00B70986" w:rsidRDefault="00B70986" w:rsidP="00B70986">
      <w:pPr>
        <w:ind w:left="142" w:hanging="142"/>
        <w:jc w:val="both"/>
        <w:textDirection w:val="btLr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451A1">
        <w:rPr>
          <w:rFonts w:ascii="Arial" w:hAnsi="Arial" w:cs="Arial"/>
        </w:rPr>
        <w:t>u okviru druge građevne čestice na maksimalnoj udaljenosti u radijusu do 500m od građevne čestice sportsko-rekreacijske namjene</w:t>
      </w:r>
      <w:r>
        <w:rPr>
          <w:rFonts w:ascii="Arial" w:hAnsi="Arial" w:cs="Arial"/>
        </w:rPr>
        <w:t>.</w:t>
      </w:r>
    </w:p>
    <w:p w:rsidR="00B70986" w:rsidRDefault="00B70986" w:rsidP="00B70986">
      <w:pPr>
        <w:ind w:left="142" w:hanging="142"/>
        <w:jc w:val="both"/>
        <w:textDirection w:val="btLr"/>
        <w:rPr>
          <w:rFonts w:ascii="Arial" w:hAnsi="Arial" w:cs="Arial"/>
        </w:rPr>
      </w:pPr>
    </w:p>
    <w:p w:rsidR="00B70986" w:rsidRPr="00F63C4B" w:rsidRDefault="00B70986" w:rsidP="00B70986">
      <w:pPr>
        <w:jc w:val="center"/>
        <w:rPr>
          <w:rFonts w:ascii="Arial" w:hAnsi="Arial" w:cs="Arial"/>
        </w:rPr>
      </w:pPr>
      <w:r w:rsidRPr="00F63C4B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4</w:t>
      </w:r>
      <w:r w:rsidRPr="00F63C4B">
        <w:rPr>
          <w:rFonts w:ascii="Arial" w:hAnsi="Arial" w:cs="Arial"/>
        </w:rPr>
        <w:t>.</w:t>
      </w:r>
    </w:p>
    <w:p w:rsidR="00B70986" w:rsidRDefault="00B70986" w:rsidP="00B70986">
      <w:pPr>
        <w:ind w:firstLine="708"/>
        <w:jc w:val="both"/>
        <w:textDirection w:val="btL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Investitor koji </w:t>
      </w:r>
      <w:r w:rsidRPr="00544D64">
        <w:rPr>
          <w:rFonts w:ascii="Arial" w:hAnsi="Arial" w:cs="Arial"/>
        </w:rPr>
        <w:t>gradi građevinu</w:t>
      </w:r>
      <w:r>
        <w:rPr>
          <w:rFonts w:ascii="Arial" w:hAnsi="Arial" w:cs="Arial"/>
        </w:rPr>
        <w:t xml:space="preserve"> gospodarske-pretežito trgovačke namjene na  parceli na k.č.br. 2079/4 k.o. Ivanić-Grad, neposredno uz sportsko-rekreacijsku zonu </w:t>
      </w:r>
      <w:proofErr w:type="spellStart"/>
      <w:r>
        <w:rPr>
          <w:rFonts w:ascii="Arial" w:hAnsi="Arial" w:cs="Arial"/>
        </w:rPr>
        <w:t>Zelenjak</w:t>
      </w:r>
      <w:proofErr w:type="spellEnd"/>
      <w:r>
        <w:rPr>
          <w:rFonts w:ascii="Arial" w:hAnsi="Arial" w:cs="Arial"/>
        </w:rPr>
        <w:t xml:space="preserve">, </w:t>
      </w:r>
      <w:r w:rsidRPr="00987D40">
        <w:rPr>
          <w:rFonts w:ascii="Arial" w:hAnsi="Arial" w:cs="Arial"/>
        </w:rPr>
        <w:t>a koji</w:t>
      </w:r>
      <w:r>
        <w:rPr>
          <w:rFonts w:ascii="Arial" w:hAnsi="Arial" w:cs="Arial"/>
        </w:rPr>
        <w:t xml:space="preserve"> nema mogućnost osiguranja potrebnog broja parkirališnih mjesta na vlastitoj građevinskoj čestici, </w:t>
      </w:r>
      <w:r w:rsidRPr="0036528F">
        <w:rPr>
          <w:rFonts w:ascii="Arial" w:hAnsi="Arial" w:cs="Arial"/>
        </w:rPr>
        <w:t xml:space="preserve">iste je </w:t>
      </w:r>
      <w:r w:rsidRPr="00A27100">
        <w:rPr>
          <w:rFonts w:ascii="Arial" w:hAnsi="Arial" w:cs="Arial"/>
        </w:rPr>
        <w:t xml:space="preserve">u skladu s člankom 27. odredbi za provođenje UPU-4 </w:t>
      </w:r>
      <w:r w:rsidRPr="0036528F">
        <w:rPr>
          <w:rFonts w:ascii="Arial" w:hAnsi="Arial" w:cs="Arial"/>
        </w:rPr>
        <w:t>u mogućnosti osigurati</w:t>
      </w:r>
      <w:r>
        <w:rPr>
          <w:rFonts w:ascii="Arial" w:hAnsi="Arial" w:cs="Arial"/>
        </w:rPr>
        <w:t>:</w:t>
      </w:r>
    </w:p>
    <w:p w:rsidR="00B70986" w:rsidRDefault="00B70986" w:rsidP="00B70986">
      <w:pPr>
        <w:ind w:left="142" w:hanging="142"/>
        <w:jc w:val="both"/>
        <w:textDirection w:val="btLr"/>
        <w:rPr>
          <w:rFonts w:ascii="Arial" w:hAnsi="Arial" w:cs="Arial"/>
          <w:noProof/>
        </w:rPr>
      </w:pPr>
      <w:r>
        <w:rPr>
          <w:rFonts w:ascii="Arial" w:hAnsi="Arial" w:cs="Arial"/>
        </w:rPr>
        <w:t xml:space="preserve">- </w:t>
      </w:r>
      <w:r w:rsidRPr="0036528F">
        <w:rPr>
          <w:rFonts w:ascii="Arial" w:hAnsi="Arial" w:cs="Arial"/>
        </w:rPr>
        <w:t>u okviru javnih parkirališta u radijusu do 500 m od građevne čestice na kojoj je planirani zahvat, ali uz obvezu sudjelovanja u gradnji javnih parkirališta plaćanjem naknade za onaj broj parkirališnih mjesta koje nije u mogućnosti osigurati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noProof/>
        </w:rPr>
        <w:t>prema uvjetima ove Odluke</w:t>
      </w:r>
      <w:r w:rsidRPr="003652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A21E35">
        <w:rPr>
          <w:rFonts w:ascii="Arial" w:hAnsi="Arial" w:cs="Arial"/>
          <w:noProof/>
        </w:rPr>
        <w:t>Radijus se računa na način da se oko središta čestice za koju je potrebno osigurati parkirališna mjesta opiše kružnica radijusa 500m</w:t>
      </w:r>
      <w:r>
        <w:rPr>
          <w:rFonts w:ascii="Arial" w:hAnsi="Arial" w:cs="Arial"/>
          <w:noProof/>
        </w:rPr>
        <w:t>;</w:t>
      </w:r>
    </w:p>
    <w:p w:rsidR="00B70986" w:rsidRDefault="00B70986" w:rsidP="00B70986">
      <w:pPr>
        <w:ind w:left="142" w:hanging="142"/>
        <w:jc w:val="both"/>
        <w:textDirection w:val="btLr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048D0">
        <w:rPr>
          <w:rFonts w:ascii="Arial" w:hAnsi="Arial" w:cs="Arial"/>
        </w:rPr>
        <w:t xml:space="preserve">u okviru druge građevne čestice na maksimalnoj udaljenosti u radijusu do 500m od građevne čestice sportsko-rekreacijske </w:t>
      </w:r>
      <w:r>
        <w:rPr>
          <w:rFonts w:ascii="Arial" w:hAnsi="Arial" w:cs="Arial"/>
        </w:rPr>
        <w:t>namjene.</w:t>
      </w:r>
    </w:p>
    <w:p w:rsidR="00B70986" w:rsidRDefault="00B70986" w:rsidP="00B70986">
      <w:pPr>
        <w:jc w:val="center"/>
        <w:rPr>
          <w:rFonts w:ascii="Arial" w:hAnsi="Arial" w:cs="Arial"/>
        </w:rPr>
      </w:pPr>
    </w:p>
    <w:p w:rsidR="00B70986" w:rsidRPr="00F63C4B" w:rsidRDefault="00B70986" w:rsidP="00B70986">
      <w:pPr>
        <w:jc w:val="center"/>
        <w:rPr>
          <w:rFonts w:ascii="Arial" w:hAnsi="Arial" w:cs="Arial"/>
        </w:rPr>
      </w:pPr>
      <w:r w:rsidRPr="00F63C4B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5</w:t>
      </w:r>
      <w:r w:rsidRPr="00F63C4B">
        <w:rPr>
          <w:rFonts w:ascii="Arial" w:hAnsi="Arial" w:cs="Arial"/>
        </w:rPr>
        <w:t>.</w:t>
      </w:r>
    </w:p>
    <w:p w:rsidR="00B70986" w:rsidRDefault="00B70986" w:rsidP="00B70986">
      <w:pPr>
        <w:pStyle w:val="plavo"/>
        <w:ind w:leftChars="0" w:firstLineChars="0" w:firstLine="708"/>
        <w:rPr>
          <w:rFonts w:eastAsia="Calibri" w:cs="Arial"/>
          <w:color w:val="auto"/>
          <w:position w:val="0"/>
          <w:sz w:val="24"/>
          <w:szCs w:val="24"/>
          <w:lang w:val="hr-HR" w:eastAsia="en-US"/>
        </w:rPr>
      </w:pPr>
      <w:r w:rsidRPr="009E0CA0">
        <w:rPr>
          <w:rFonts w:eastAsia="Calibri" w:cs="Arial"/>
          <w:color w:val="auto"/>
          <w:position w:val="0"/>
          <w:sz w:val="24"/>
          <w:szCs w:val="24"/>
          <w:lang w:val="hr-HR" w:eastAsia="en-US"/>
        </w:rPr>
        <w:t>Investitor koji gradi i rekonstruira građevine društvenih djelatnosti na građevinskoj čestici bez stambenih, stambeno-poslovnih ili poslovno-stambenih građevina, a koji nema mogućnost osiguranja potrebnog broja parkirališnih mjesta na vlastitoj građevinskoj čestici</w:t>
      </w:r>
      <w:r>
        <w:rPr>
          <w:rFonts w:eastAsia="Calibri" w:cs="Arial"/>
          <w:color w:val="auto"/>
          <w:position w:val="0"/>
          <w:sz w:val="24"/>
          <w:szCs w:val="24"/>
          <w:lang w:val="hr-HR" w:eastAsia="en-US"/>
        </w:rPr>
        <w:t>,</w:t>
      </w:r>
      <w:r w:rsidRPr="009E0CA0">
        <w:rPr>
          <w:rFonts w:eastAsia="Calibri" w:cs="Arial"/>
          <w:color w:val="auto"/>
          <w:position w:val="0"/>
          <w:sz w:val="24"/>
          <w:szCs w:val="24"/>
          <w:lang w:val="hr-HR" w:eastAsia="en-US"/>
        </w:rPr>
        <w:t xml:space="preserve"> iste je </w:t>
      </w:r>
      <w:r w:rsidRPr="00A27100">
        <w:rPr>
          <w:rFonts w:cs="Arial"/>
          <w:color w:val="auto"/>
          <w:sz w:val="24"/>
          <w:szCs w:val="24"/>
        </w:rPr>
        <w:t xml:space="preserve">u skladu s člankom </w:t>
      </w:r>
      <w:r w:rsidRPr="00A27100">
        <w:rPr>
          <w:rFonts w:cs="Arial"/>
          <w:color w:val="auto"/>
          <w:sz w:val="24"/>
          <w:szCs w:val="24"/>
          <w:lang w:val="hr-HR"/>
        </w:rPr>
        <w:t>37</w:t>
      </w:r>
      <w:r w:rsidRPr="00A27100">
        <w:rPr>
          <w:rFonts w:cs="Arial"/>
          <w:color w:val="auto"/>
          <w:sz w:val="24"/>
          <w:szCs w:val="24"/>
        </w:rPr>
        <w:t>. odredbi za provođenje UPU-4</w:t>
      </w:r>
      <w:r>
        <w:rPr>
          <w:rFonts w:cs="Arial"/>
          <w:color w:val="C00000"/>
          <w:sz w:val="24"/>
          <w:szCs w:val="24"/>
        </w:rPr>
        <w:t xml:space="preserve"> </w:t>
      </w:r>
      <w:r w:rsidRPr="009E0CA0">
        <w:rPr>
          <w:rFonts w:eastAsia="Calibri" w:cs="Arial"/>
          <w:color w:val="auto"/>
          <w:position w:val="0"/>
          <w:sz w:val="24"/>
          <w:szCs w:val="24"/>
          <w:lang w:val="hr-HR" w:eastAsia="en-US"/>
        </w:rPr>
        <w:t>u mogućnosti osigurati</w:t>
      </w:r>
      <w:r>
        <w:rPr>
          <w:rFonts w:eastAsia="Calibri" w:cs="Arial"/>
          <w:color w:val="auto"/>
          <w:position w:val="0"/>
          <w:sz w:val="24"/>
          <w:szCs w:val="24"/>
          <w:lang w:val="hr-HR" w:eastAsia="en-US"/>
        </w:rPr>
        <w:t>:</w:t>
      </w:r>
    </w:p>
    <w:p w:rsidR="00B70986" w:rsidRPr="00AF63BE" w:rsidRDefault="00B70986" w:rsidP="00B70986">
      <w:pPr>
        <w:pStyle w:val="plavo"/>
        <w:spacing w:after="120"/>
        <w:ind w:leftChars="0" w:left="142" w:firstLineChars="0" w:hanging="142"/>
        <w:rPr>
          <w:rFonts w:eastAsia="Times New Roman" w:cs="Arial"/>
          <w:noProof/>
          <w:color w:val="auto"/>
          <w:sz w:val="24"/>
          <w:szCs w:val="24"/>
          <w:lang w:val="hr-HR" w:eastAsia="hr-HR"/>
        </w:rPr>
      </w:pPr>
      <w:r w:rsidRPr="00AF63BE">
        <w:rPr>
          <w:rFonts w:eastAsia="Calibri" w:cs="Arial"/>
          <w:color w:val="auto"/>
          <w:position w:val="0"/>
          <w:sz w:val="24"/>
          <w:szCs w:val="24"/>
          <w:lang w:val="hr-HR" w:eastAsia="en-US"/>
        </w:rPr>
        <w:t>-</w:t>
      </w:r>
      <w:r w:rsidRPr="00AF63BE">
        <w:rPr>
          <w:rFonts w:cs="Arial"/>
          <w:color w:val="auto"/>
          <w:sz w:val="24"/>
          <w:szCs w:val="24"/>
        </w:rPr>
        <w:t xml:space="preserve"> u okviru javnih parkirališta u radijusu do 500 m od građevne čestice na kojoj je planirani zahvat, ali uz obvezu sudjelovanja u gradnji javnih parkirališta plaćanjem naknade za onaj broj parkirališnih mjesta koje nije u mogućnosti osigurati, </w:t>
      </w:r>
      <w:r w:rsidRPr="00AF63BE">
        <w:rPr>
          <w:rFonts w:eastAsia="Times New Roman" w:cs="Arial"/>
          <w:noProof/>
          <w:color w:val="auto"/>
          <w:sz w:val="24"/>
          <w:szCs w:val="24"/>
          <w:lang w:eastAsia="hr-HR"/>
        </w:rPr>
        <w:t>prema uvjetima ove Odluke</w:t>
      </w:r>
      <w:r w:rsidRPr="00AF63BE">
        <w:rPr>
          <w:rFonts w:cs="Arial"/>
          <w:color w:val="auto"/>
          <w:sz w:val="24"/>
          <w:szCs w:val="24"/>
        </w:rPr>
        <w:t xml:space="preserve">. </w:t>
      </w:r>
      <w:r w:rsidRPr="00AF63BE">
        <w:rPr>
          <w:rFonts w:eastAsia="Times New Roman" w:cs="Arial"/>
          <w:noProof/>
          <w:color w:val="auto"/>
          <w:sz w:val="24"/>
          <w:szCs w:val="24"/>
          <w:lang w:eastAsia="hr-HR"/>
        </w:rPr>
        <w:t>Radijus se računa na način da se oko središta čestice za koju je potrebno osigurati parkirališna mjesta opiše kružnica radijusa 500m</w:t>
      </w:r>
      <w:r w:rsidRPr="00AF63BE">
        <w:rPr>
          <w:rFonts w:eastAsia="Times New Roman" w:cs="Arial"/>
          <w:noProof/>
          <w:color w:val="auto"/>
          <w:sz w:val="24"/>
          <w:szCs w:val="24"/>
          <w:lang w:val="hr-HR" w:eastAsia="hr-HR"/>
        </w:rPr>
        <w:t>;</w:t>
      </w:r>
    </w:p>
    <w:p w:rsidR="00B70986" w:rsidRPr="00AF63BE" w:rsidRDefault="00B70986" w:rsidP="00B70986">
      <w:pPr>
        <w:pStyle w:val="plavo"/>
        <w:spacing w:after="120"/>
        <w:ind w:leftChars="0" w:left="142" w:firstLineChars="0" w:hanging="142"/>
        <w:rPr>
          <w:rFonts w:cs="Arial"/>
          <w:sz w:val="24"/>
          <w:szCs w:val="24"/>
          <w:lang w:val="hr-HR"/>
        </w:rPr>
      </w:pPr>
      <w:r>
        <w:rPr>
          <w:rFonts w:eastAsia="Calibri" w:cs="Arial"/>
          <w:color w:val="auto"/>
          <w:position w:val="0"/>
          <w:sz w:val="24"/>
          <w:szCs w:val="24"/>
          <w:lang w:val="hr-HR" w:eastAsia="en-US"/>
        </w:rPr>
        <w:t xml:space="preserve">- </w:t>
      </w:r>
      <w:r w:rsidRPr="009E0CA0">
        <w:rPr>
          <w:rFonts w:eastAsia="Calibri" w:cs="Arial"/>
          <w:color w:val="auto"/>
          <w:position w:val="0"/>
          <w:sz w:val="24"/>
          <w:szCs w:val="24"/>
          <w:lang w:val="hr-HR" w:eastAsia="en-US"/>
        </w:rPr>
        <w:t>u okviru druge građevne čestice na maksimalnoj udaljenosti u radijusu do 500m od građevne čestic</w:t>
      </w:r>
      <w:r>
        <w:rPr>
          <w:rFonts w:eastAsia="Calibri" w:cs="Arial"/>
          <w:color w:val="auto"/>
          <w:position w:val="0"/>
          <w:sz w:val="24"/>
          <w:szCs w:val="24"/>
          <w:lang w:val="hr-HR" w:eastAsia="en-US"/>
        </w:rPr>
        <w:t>e sportsko-rekreacijske namjene</w:t>
      </w:r>
      <w:r>
        <w:rPr>
          <w:rStyle w:val="Style4Char"/>
          <w:color w:val="auto"/>
          <w:lang w:val="hr-HR"/>
        </w:rPr>
        <w:t>.</w:t>
      </w:r>
    </w:p>
    <w:p w:rsidR="00B70986" w:rsidRDefault="00B70986" w:rsidP="00B70986">
      <w:pPr>
        <w:jc w:val="center"/>
        <w:rPr>
          <w:rFonts w:ascii="Arial" w:hAnsi="Arial" w:cs="Arial"/>
        </w:rPr>
      </w:pPr>
    </w:p>
    <w:p w:rsidR="00B70986" w:rsidRPr="00F63C4B" w:rsidRDefault="00B70986" w:rsidP="00B70986">
      <w:pPr>
        <w:jc w:val="center"/>
        <w:rPr>
          <w:rFonts w:ascii="Arial" w:hAnsi="Arial" w:cs="Arial"/>
        </w:rPr>
      </w:pPr>
      <w:r w:rsidRPr="00F63C4B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6</w:t>
      </w:r>
      <w:r w:rsidRPr="00F63C4B">
        <w:rPr>
          <w:rFonts w:ascii="Arial" w:hAnsi="Arial" w:cs="Arial"/>
        </w:rPr>
        <w:t>.</w:t>
      </w:r>
    </w:p>
    <w:p w:rsidR="00B70986" w:rsidRDefault="00B70986" w:rsidP="00B70986">
      <w:pPr>
        <w:ind w:firstLine="708"/>
        <w:jc w:val="both"/>
        <w:rPr>
          <w:rFonts w:ascii="Arial" w:hAnsi="Arial" w:cs="Arial"/>
        </w:rPr>
      </w:pPr>
      <w:r w:rsidRPr="00987D40">
        <w:rPr>
          <w:rFonts w:ascii="Arial" w:hAnsi="Arial" w:cs="Arial"/>
        </w:rPr>
        <w:t>Investitor koji rekonstruira, izvodi zamjensku gradnju, gradi</w:t>
      </w:r>
      <w:r>
        <w:rPr>
          <w:rFonts w:ascii="Arial" w:hAnsi="Arial" w:cs="Arial"/>
        </w:rPr>
        <w:t xml:space="preserve"> novi objekt ili vrši</w:t>
      </w:r>
      <w:r w:rsidRPr="00987D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prenamjenu prostora </w:t>
      </w:r>
      <w:r w:rsidRPr="00987D40">
        <w:rPr>
          <w:rFonts w:ascii="Arial" w:hAnsi="Arial" w:cs="Arial"/>
        </w:rPr>
        <w:t xml:space="preserve">građevine u zoni </w:t>
      </w:r>
      <w:r>
        <w:rPr>
          <w:rFonts w:ascii="Arial" w:hAnsi="Arial" w:cs="Arial"/>
        </w:rPr>
        <w:t xml:space="preserve">Kulturno povijesne cjeline Ivanić-Grad, </w:t>
      </w:r>
      <w:r w:rsidRPr="00987D40">
        <w:rPr>
          <w:rFonts w:ascii="Arial" w:hAnsi="Arial" w:cs="Arial"/>
        </w:rPr>
        <w:t>a koji</w:t>
      </w:r>
      <w:r>
        <w:rPr>
          <w:rFonts w:ascii="Arial" w:hAnsi="Arial" w:cs="Arial"/>
        </w:rPr>
        <w:t xml:space="preserve"> nema mogućnost osiguranja potrebnog broja parkirališnih mjesta, iste je </w:t>
      </w:r>
      <w:r w:rsidRPr="00A27100">
        <w:rPr>
          <w:rFonts w:ascii="Arial" w:eastAsia="Arial" w:hAnsi="Arial" w:cs="Arial"/>
          <w:position w:val="-1"/>
          <w:lang w:val="x-none" w:eastAsia="x-none"/>
        </w:rPr>
        <w:t xml:space="preserve">u skladu s člankom </w:t>
      </w:r>
      <w:r w:rsidRPr="00A27100">
        <w:rPr>
          <w:rFonts w:ascii="Arial" w:eastAsia="Arial" w:hAnsi="Arial" w:cs="Arial"/>
          <w:position w:val="-1"/>
          <w:lang w:eastAsia="x-none"/>
        </w:rPr>
        <w:t>83a</w:t>
      </w:r>
      <w:r w:rsidRPr="00A27100">
        <w:rPr>
          <w:rFonts w:ascii="Arial" w:eastAsia="Arial" w:hAnsi="Arial" w:cs="Arial"/>
          <w:position w:val="-1"/>
          <w:lang w:val="x-none" w:eastAsia="x-none"/>
        </w:rPr>
        <w:t>. odredbi za provođenje UPU-4</w:t>
      </w:r>
      <w:r w:rsidRPr="00A27100">
        <w:rPr>
          <w:rFonts w:ascii="Arial" w:eastAsia="Arial" w:hAnsi="Arial" w:cs="Arial"/>
          <w:position w:val="-1"/>
          <w:lang w:eastAsia="x-none"/>
        </w:rPr>
        <w:t xml:space="preserve"> </w:t>
      </w:r>
      <w:r w:rsidRPr="00AF63BE">
        <w:rPr>
          <w:rFonts w:ascii="Arial" w:eastAsia="Arial" w:hAnsi="Arial" w:cs="Arial"/>
          <w:position w:val="-1"/>
          <w:lang w:val="x-none" w:eastAsia="x-none"/>
        </w:rPr>
        <w:t>u</w:t>
      </w:r>
      <w:r w:rsidRPr="00AF63BE">
        <w:rPr>
          <w:rFonts w:ascii="Arial" w:eastAsia="Arial" w:hAnsi="Arial" w:cs="Arial"/>
          <w:color w:val="C00000"/>
          <w:position w:val="-1"/>
          <w:lang w:val="x-none" w:eastAsia="x-none"/>
        </w:rPr>
        <w:t xml:space="preserve"> </w:t>
      </w:r>
      <w:r>
        <w:rPr>
          <w:rFonts w:ascii="Arial" w:hAnsi="Arial" w:cs="Arial"/>
        </w:rPr>
        <w:t>mogućnosti osigurati:</w:t>
      </w:r>
    </w:p>
    <w:p w:rsidR="00B70986" w:rsidRPr="00AF63BE" w:rsidRDefault="00B70986" w:rsidP="00B7098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F63BE">
        <w:rPr>
          <w:rFonts w:ascii="Arial" w:hAnsi="Arial" w:cs="Arial"/>
        </w:rPr>
        <w:t xml:space="preserve"> sudjelovanjem u gradnji javnih parkirališta plaćanjem naknade za onaj broj parkirališnih mjesta koje nije u mogućnosti osigu</w:t>
      </w:r>
      <w:r>
        <w:rPr>
          <w:rFonts w:ascii="Arial" w:hAnsi="Arial" w:cs="Arial"/>
        </w:rPr>
        <w:t>rati, prema uvjetima ove Odluke,</w:t>
      </w:r>
    </w:p>
    <w:p w:rsidR="00B70986" w:rsidRDefault="00B70986" w:rsidP="00B7098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0077B">
        <w:rPr>
          <w:rFonts w:ascii="Arial" w:hAnsi="Arial" w:cs="Arial"/>
        </w:rPr>
        <w:t>na čestici u radijusu do 300m od čestice na kojoj se planira zahvat</w:t>
      </w:r>
      <w:r>
        <w:rPr>
          <w:rFonts w:ascii="Arial" w:hAnsi="Arial" w:cs="Arial"/>
        </w:rPr>
        <w:t>, a koja je u vlasništvu istog investitora.</w:t>
      </w:r>
      <w:r w:rsidRPr="00AF63BE">
        <w:rPr>
          <w:rFonts w:ascii="Arial" w:hAnsi="Arial" w:cs="Arial"/>
        </w:rPr>
        <w:t xml:space="preserve"> Radijus se računa na način da se oko središta čestice za koju je potrebno osigurati parkirališna mjesta opiše kružnica radijusa 300 m.</w:t>
      </w:r>
    </w:p>
    <w:p w:rsidR="00BA1841" w:rsidRDefault="00BA1841" w:rsidP="00B70986">
      <w:pPr>
        <w:ind w:firstLine="708"/>
        <w:jc w:val="both"/>
        <w:rPr>
          <w:rFonts w:ascii="Arial" w:hAnsi="Arial" w:cs="Arial"/>
        </w:rPr>
      </w:pPr>
    </w:p>
    <w:p w:rsidR="00B70986" w:rsidRPr="00F63C4B" w:rsidRDefault="00B70986" w:rsidP="00B70986">
      <w:pPr>
        <w:jc w:val="center"/>
        <w:rPr>
          <w:rFonts w:ascii="Arial" w:hAnsi="Arial" w:cs="Arial"/>
        </w:rPr>
      </w:pPr>
      <w:r w:rsidRPr="00F63C4B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7</w:t>
      </w:r>
      <w:r w:rsidRPr="00F63C4B">
        <w:rPr>
          <w:rFonts w:ascii="Arial" w:hAnsi="Arial" w:cs="Arial"/>
        </w:rPr>
        <w:t>.</w:t>
      </w:r>
    </w:p>
    <w:p w:rsidR="00B70986" w:rsidRDefault="00B70986" w:rsidP="00B7098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Naknada za jedno parkirališno mjesto, koju investitor plaća kao sudjelovanje u gradnji javnih parkirališta iznosi 10.000,00 kn. </w:t>
      </w:r>
    </w:p>
    <w:p w:rsidR="00B70986" w:rsidRDefault="00B70986" w:rsidP="00B70986">
      <w:pPr>
        <w:jc w:val="center"/>
        <w:rPr>
          <w:rFonts w:ascii="Arial" w:hAnsi="Arial" w:cs="Arial"/>
        </w:rPr>
      </w:pPr>
    </w:p>
    <w:p w:rsidR="00B70986" w:rsidRPr="000D76C3" w:rsidRDefault="00B70986" w:rsidP="00B70986">
      <w:pPr>
        <w:jc w:val="center"/>
        <w:rPr>
          <w:rFonts w:ascii="Arial" w:hAnsi="Arial" w:cs="Arial"/>
        </w:rPr>
      </w:pPr>
      <w:r w:rsidRPr="000D76C3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8</w:t>
      </w:r>
      <w:r w:rsidRPr="000D76C3">
        <w:rPr>
          <w:rFonts w:ascii="Arial" w:hAnsi="Arial" w:cs="Arial"/>
        </w:rPr>
        <w:t>.</w:t>
      </w:r>
    </w:p>
    <w:p w:rsidR="00B70986" w:rsidRDefault="00B70986" w:rsidP="00B7098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Od plaćanja naknade iz članka 7. ove Odluke potpuno se oslobađa Grad Ivanić-Grad za</w:t>
      </w:r>
      <w:r w:rsidRPr="000D76C3">
        <w:rPr>
          <w:rFonts w:ascii="Arial" w:hAnsi="Arial" w:cs="Arial"/>
        </w:rPr>
        <w:t xml:space="preserve"> zahvate na objektima unutar </w:t>
      </w:r>
      <w:r>
        <w:rPr>
          <w:rFonts w:ascii="Arial" w:hAnsi="Arial" w:cs="Arial"/>
        </w:rPr>
        <w:t>K</w:t>
      </w:r>
      <w:r w:rsidRPr="000D76C3">
        <w:rPr>
          <w:rFonts w:ascii="Arial" w:hAnsi="Arial" w:cs="Arial"/>
        </w:rPr>
        <w:t>ulturno-povijesne cjeline</w:t>
      </w:r>
      <w:r>
        <w:rPr>
          <w:rFonts w:ascii="Arial" w:hAnsi="Arial" w:cs="Arial"/>
        </w:rPr>
        <w:t xml:space="preserve"> Ivanić-Grad</w:t>
      </w:r>
      <w:r w:rsidRPr="000D76C3">
        <w:rPr>
          <w:rFonts w:ascii="Arial" w:hAnsi="Arial" w:cs="Arial"/>
        </w:rPr>
        <w:t>, a kojim zahvatima nije u mogućnosti osigurati potreban broj parkirališnih mjesta na parceli.</w:t>
      </w:r>
      <w:r>
        <w:rPr>
          <w:rFonts w:ascii="Arial" w:hAnsi="Arial" w:cs="Arial"/>
        </w:rPr>
        <w:t xml:space="preserve"> </w:t>
      </w:r>
    </w:p>
    <w:p w:rsidR="00BA1841" w:rsidRDefault="00BA1841" w:rsidP="00B70986">
      <w:pPr>
        <w:ind w:firstLine="709"/>
        <w:jc w:val="both"/>
        <w:rPr>
          <w:rFonts w:ascii="Arial" w:hAnsi="Arial" w:cs="Arial"/>
        </w:rPr>
      </w:pPr>
    </w:p>
    <w:p w:rsidR="00BA1841" w:rsidRDefault="00BA1841" w:rsidP="00B70986">
      <w:pPr>
        <w:ind w:firstLine="709"/>
        <w:jc w:val="both"/>
        <w:rPr>
          <w:rFonts w:ascii="Arial" w:hAnsi="Arial" w:cs="Arial"/>
        </w:rPr>
      </w:pPr>
    </w:p>
    <w:p w:rsidR="00BA1841" w:rsidRPr="00E3181A" w:rsidRDefault="00BA1841" w:rsidP="00B70986">
      <w:pPr>
        <w:ind w:firstLine="709"/>
        <w:jc w:val="both"/>
        <w:rPr>
          <w:rFonts w:ascii="Arial" w:hAnsi="Arial" w:cs="Arial"/>
          <w:color w:val="C00000"/>
        </w:rPr>
      </w:pPr>
    </w:p>
    <w:p w:rsidR="00B70986" w:rsidRPr="000D76C3" w:rsidRDefault="00B70986" w:rsidP="00B70986">
      <w:pPr>
        <w:jc w:val="center"/>
        <w:rPr>
          <w:rFonts w:ascii="Arial" w:hAnsi="Arial" w:cs="Arial"/>
        </w:rPr>
      </w:pPr>
      <w:r w:rsidRPr="000D76C3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9</w:t>
      </w:r>
      <w:r w:rsidRPr="000D76C3">
        <w:rPr>
          <w:rFonts w:ascii="Arial" w:hAnsi="Arial" w:cs="Arial"/>
        </w:rPr>
        <w:t>.</w:t>
      </w:r>
    </w:p>
    <w:p w:rsidR="00B70986" w:rsidRDefault="00B70986" w:rsidP="00B70986">
      <w:pPr>
        <w:ind w:firstLine="709"/>
        <w:jc w:val="both"/>
        <w:rPr>
          <w:rFonts w:ascii="Arial" w:hAnsi="Arial" w:cs="Arial"/>
        </w:rPr>
      </w:pPr>
      <w:r w:rsidRPr="000A5BFC">
        <w:rPr>
          <w:rFonts w:ascii="Arial" w:hAnsi="Arial" w:cs="Arial"/>
        </w:rPr>
        <w:t>Za zahvate na građevinama javne i društvene namjene kojih je vlasnik Grad Ivanić-Gra</w:t>
      </w:r>
      <w:r>
        <w:rPr>
          <w:rFonts w:ascii="Arial" w:hAnsi="Arial" w:cs="Arial"/>
        </w:rPr>
        <w:t>d na plaća se naknada iz članka 7. ove Odluke, a za zahvate na građevinama javne i društvene namjene kojih je vlasnik Zagrebačka županija ili Republika Hrvatska odluku o eventualnom oslobođenju od plaćanja naknade iz članka 7. ove Odluke donosi Gradonačelnik ili Gradsko vijeće Grada Ivanić-Grada ovisno o visini iznosa oslobođenja.</w:t>
      </w:r>
    </w:p>
    <w:p w:rsidR="00BA1841" w:rsidRPr="000D76C3" w:rsidRDefault="00BA1841" w:rsidP="00B70986">
      <w:pPr>
        <w:ind w:firstLine="709"/>
        <w:jc w:val="both"/>
        <w:rPr>
          <w:rFonts w:ascii="Arial" w:hAnsi="Arial" w:cs="Arial"/>
        </w:rPr>
      </w:pPr>
    </w:p>
    <w:p w:rsidR="00B70986" w:rsidRPr="00F63C4B" w:rsidRDefault="00B70986" w:rsidP="00B70986">
      <w:pPr>
        <w:jc w:val="center"/>
        <w:rPr>
          <w:rFonts w:ascii="Arial" w:hAnsi="Arial" w:cs="Arial"/>
        </w:rPr>
      </w:pPr>
      <w:r w:rsidRPr="00F63C4B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10</w:t>
      </w:r>
      <w:r w:rsidRPr="00F63C4B">
        <w:rPr>
          <w:rFonts w:ascii="Arial" w:hAnsi="Arial" w:cs="Arial"/>
        </w:rPr>
        <w:t>.</w:t>
      </w:r>
    </w:p>
    <w:p w:rsidR="00B70986" w:rsidRPr="00AF63BE" w:rsidRDefault="00B70986" w:rsidP="00B70986">
      <w:pPr>
        <w:ind w:firstLine="708"/>
        <w:jc w:val="both"/>
        <w:rPr>
          <w:rFonts w:ascii="Arial" w:hAnsi="Arial" w:cs="Arial"/>
        </w:rPr>
      </w:pPr>
      <w:r w:rsidRPr="00AF63BE">
        <w:rPr>
          <w:rFonts w:ascii="Arial" w:hAnsi="Arial" w:cs="Arial"/>
        </w:rPr>
        <w:t>Nadležno upravno tijelo Grada Ivanić-Grada će investitoru koji podnese zahtjev za izdavanje posebnih uvjeta, iste izdati uz uvjet investitoru da</w:t>
      </w:r>
      <w:r>
        <w:rPr>
          <w:rFonts w:ascii="Arial" w:hAnsi="Arial" w:cs="Arial"/>
        </w:rPr>
        <w:t xml:space="preserve"> se</w:t>
      </w:r>
      <w:r w:rsidRPr="00AF63BE">
        <w:rPr>
          <w:rFonts w:ascii="Arial" w:hAnsi="Arial" w:cs="Arial"/>
        </w:rPr>
        <w:t xml:space="preserve"> prije izdavanja potvrde glavnog projekta, a u slučaju da nema mogućnost osiguranja potrebnog broja parkirališnih mjesta na vlastitoj parceli sukladno odredbama UPU-4,  s Gradom Ivanić-Gradom sklopi Ugovor o sudjelovanju u plaćanju naknade u izgradnji javnih parkirališta za onaj broj parkirališnih mjesta koji nije u mogućnosti osigurati na parceli.</w:t>
      </w:r>
    </w:p>
    <w:p w:rsidR="00B70986" w:rsidRDefault="00B70986" w:rsidP="00B70986">
      <w:pPr>
        <w:ind w:firstLine="708"/>
        <w:jc w:val="both"/>
        <w:rPr>
          <w:rFonts w:ascii="Arial" w:hAnsi="Arial" w:cs="Arial"/>
        </w:rPr>
      </w:pPr>
      <w:r w:rsidRPr="007D5827">
        <w:rPr>
          <w:rFonts w:ascii="Arial" w:hAnsi="Arial" w:cs="Arial"/>
        </w:rPr>
        <w:t>Ukoliko investitor</w:t>
      </w:r>
      <w:r>
        <w:rPr>
          <w:rFonts w:ascii="Arial" w:hAnsi="Arial" w:cs="Arial"/>
        </w:rPr>
        <w:t xml:space="preserve"> </w:t>
      </w:r>
      <w:r w:rsidRPr="009E0CA0">
        <w:rPr>
          <w:rFonts w:ascii="Arial" w:hAnsi="Arial" w:cs="Arial"/>
        </w:rPr>
        <w:t xml:space="preserve">ne potpiše </w:t>
      </w:r>
      <w:r>
        <w:rPr>
          <w:rFonts w:ascii="Arial" w:hAnsi="Arial" w:cs="Arial"/>
        </w:rPr>
        <w:t xml:space="preserve">predmetni </w:t>
      </w:r>
      <w:r w:rsidRPr="009E0CA0">
        <w:rPr>
          <w:rFonts w:ascii="Arial" w:hAnsi="Arial" w:cs="Arial"/>
        </w:rPr>
        <w:t>Ugovor</w:t>
      </w:r>
      <w:r>
        <w:rPr>
          <w:rFonts w:ascii="Arial" w:hAnsi="Arial" w:cs="Arial"/>
        </w:rPr>
        <w:t xml:space="preserve">, </w:t>
      </w:r>
      <w:r w:rsidRPr="00AF63BE">
        <w:rPr>
          <w:rFonts w:ascii="Arial" w:hAnsi="Arial" w:cs="Arial"/>
        </w:rPr>
        <w:t>nadležni upravni odjel</w:t>
      </w:r>
      <w:r>
        <w:rPr>
          <w:rFonts w:ascii="Arial" w:hAnsi="Arial" w:cs="Arial"/>
        </w:rPr>
        <w:t xml:space="preserve"> Grada Ivanić-Grada donijeti će Rješenje o odbijanju izdavanja potvrde glavnog projekta.</w:t>
      </w:r>
    </w:p>
    <w:p w:rsidR="00BA1841" w:rsidRDefault="00BA1841" w:rsidP="00B70986">
      <w:pPr>
        <w:ind w:firstLine="708"/>
        <w:jc w:val="both"/>
        <w:rPr>
          <w:rFonts w:ascii="Arial" w:hAnsi="Arial" w:cs="Arial"/>
        </w:rPr>
      </w:pPr>
    </w:p>
    <w:p w:rsidR="00B70986" w:rsidRPr="00F63C4B" w:rsidRDefault="00B70986" w:rsidP="00B70986">
      <w:pPr>
        <w:jc w:val="center"/>
        <w:rPr>
          <w:rFonts w:ascii="Arial" w:hAnsi="Arial" w:cs="Arial"/>
        </w:rPr>
      </w:pPr>
      <w:r w:rsidRPr="00F63C4B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11</w:t>
      </w:r>
      <w:r w:rsidRPr="00F63C4B">
        <w:rPr>
          <w:rFonts w:ascii="Arial" w:hAnsi="Arial" w:cs="Arial"/>
        </w:rPr>
        <w:t>.</w:t>
      </w:r>
    </w:p>
    <w:p w:rsidR="00B70986" w:rsidRDefault="00B70986" w:rsidP="00B70986">
      <w:pPr>
        <w:ind w:firstLine="360"/>
        <w:jc w:val="both"/>
        <w:rPr>
          <w:rFonts w:ascii="Arial" w:hAnsi="Arial" w:cs="Arial"/>
        </w:rPr>
      </w:pPr>
      <w:r w:rsidRPr="009E0CA0">
        <w:rPr>
          <w:rFonts w:ascii="Arial" w:hAnsi="Arial" w:cs="Arial"/>
        </w:rPr>
        <w:t>Ugovor</w:t>
      </w:r>
      <w:r>
        <w:rPr>
          <w:rFonts w:ascii="Arial" w:hAnsi="Arial" w:cs="Arial"/>
        </w:rPr>
        <w:t xml:space="preserve"> o sudjelovanju investitora u gradnji javnih parkirališta plaćanjem naknade, ovisno o vrsti zahvata, treba sadržavati:</w:t>
      </w:r>
    </w:p>
    <w:p w:rsidR="00B70986" w:rsidRDefault="00B70986" w:rsidP="00B70986">
      <w:pPr>
        <w:pStyle w:val="Odlomakpopisa"/>
        <w:numPr>
          <w:ilvl w:val="0"/>
          <w:numId w:val="7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Podatke o lokaciji, namjeni i veličini građevne za koju se traži akt za građenje,</w:t>
      </w:r>
    </w:p>
    <w:p w:rsidR="00B70986" w:rsidRDefault="00B70986" w:rsidP="00B70986">
      <w:pPr>
        <w:pStyle w:val="Odlomakpopisa"/>
        <w:numPr>
          <w:ilvl w:val="0"/>
          <w:numId w:val="7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ukupan broj parkirališnih mjesta koje je potrebno osigurati temeljem UPU-4,</w:t>
      </w:r>
    </w:p>
    <w:p w:rsidR="00B70986" w:rsidRPr="009E0CA0" w:rsidRDefault="00B70986" w:rsidP="00B70986">
      <w:pPr>
        <w:pStyle w:val="Odlomakpopisa"/>
        <w:numPr>
          <w:ilvl w:val="0"/>
          <w:numId w:val="7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broj parkirališnih mjesta z</w:t>
      </w:r>
      <w:r w:rsidRPr="009E0CA0">
        <w:rPr>
          <w:rFonts w:ascii="Arial" w:hAnsi="Arial" w:cs="Arial"/>
          <w:sz w:val="24"/>
          <w:szCs w:val="24"/>
        </w:rPr>
        <w:t>a koje plaća naknadu,</w:t>
      </w:r>
    </w:p>
    <w:p w:rsidR="00B70986" w:rsidRDefault="00B70986" w:rsidP="00B70986">
      <w:pPr>
        <w:pStyle w:val="Odlomakpopisa"/>
        <w:numPr>
          <w:ilvl w:val="0"/>
          <w:numId w:val="7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ukupan iznos naknade koju investitor treba uplatiti Gradu Ivanić-Gradu za sudjelovanje u gradnji javnih parkirališta,</w:t>
      </w:r>
    </w:p>
    <w:p w:rsidR="00B70986" w:rsidRDefault="00B70986" w:rsidP="00B70986">
      <w:pPr>
        <w:pStyle w:val="Odlomakpopisa"/>
        <w:numPr>
          <w:ilvl w:val="0"/>
          <w:numId w:val="7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način i rok plaćanja naknade,</w:t>
      </w:r>
    </w:p>
    <w:p w:rsidR="00B70986" w:rsidRPr="000A5BFC" w:rsidRDefault="00B70986" w:rsidP="00B70986">
      <w:pPr>
        <w:pStyle w:val="Odlomakpopisa"/>
        <w:numPr>
          <w:ilvl w:val="0"/>
          <w:numId w:val="7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naznaku da su sredstva naknade koju investitori plaćaju strogo namjenska za izgradnju novih </w:t>
      </w:r>
      <w:r w:rsidRPr="00AF63BE">
        <w:rPr>
          <w:rFonts w:ascii="Arial" w:hAnsi="Arial" w:cs="Arial"/>
          <w:sz w:val="24"/>
          <w:szCs w:val="24"/>
        </w:rPr>
        <w:t xml:space="preserve">javnih parkirališta i </w:t>
      </w:r>
      <w:r w:rsidRPr="000A5BFC">
        <w:rPr>
          <w:rFonts w:ascii="Arial" w:hAnsi="Arial" w:cs="Arial"/>
          <w:sz w:val="24"/>
          <w:szCs w:val="24"/>
        </w:rPr>
        <w:t>za uređenje i obnovu postojećih parkirališta,</w:t>
      </w:r>
    </w:p>
    <w:p w:rsidR="00B70986" w:rsidRPr="005A264E" w:rsidRDefault="00B70986" w:rsidP="00B70986">
      <w:pPr>
        <w:numPr>
          <w:ilvl w:val="0"/>
          <w:numId w:val="7"/>
        </w:numPr>
        <w:spacing w:after="160" w:line="259" w:lineRule="auto"/>
        <w:jc w:val="both"/>
        <w:rPr>
          <w:rFonts w:ascii="Arial" w:hAnsi="Arial" w:cs="Arial"/>
        </w:rPr>
      </w:pPr>
      <w:r w:rsidRPr="006358FF">
        <w:rPr>
          <w:rFonts w:ascii="Arial" w:hAnsi="Arial" w:cs="Arial"/>
        </w:rPr>
        <w:t>naznaku da sklapanjem Ugovora o sudjelovanju u gradnji javnih parkirališta i plaćanjem naknade investitor ne stječe isključivo pravo korištenja javnih parkirališnih mjesta niti pravo vlasništva, nego samo ispunjava jedan od uvjeta</w:t>
      </w:r>
      <w:r>
        <w:rPr>
          <w:rFonts w:ascii="Arial" w:hAnsi="Arial" w:cs="Arial"/>
        </w:rPr>
        <w:t xml:space="preserve"> za izdavanje akta za građenje.</w:t>
      </w:r>
    </w:p>
    <w:p w:rsidR="00B70986" w:rsidRPr="00F63C4B" w:rsidRDefault="00B70986" w:rsidP="00B70986">
      <w:pPr>
        <w:jc w:val="center"/>
        <w:rPr>
          <w:rFonts w:ascii="Arial" w:hAnsi="Arial" w:cs="Arial"/>
        </w:rPr>
      </w:pPr>
      <w:r w:rsidRPr="00F63C4B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12</w:t>
      </w:r>
      <w:r w:rsidRPr="00F63C4B">
        <w:rPr>
          <w:rFonts w:ascii="Arial" w:hAnsi="Arial" w:cs="Arial"/>
        </w:rPr>
        <w:t>.</w:t>
      </w:r>
    </w:p>
    <w:p w:rsidR="00B70986" w:rsidRDefault="00B70986" w:rsidP="00B70986">
      <w:pPr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slučaju kada investitor plaća naknadu za jedno parkirališno mjesto naknada se plaća jednokratno. U slučaju kada investitor plaća naknadu za više parkirališnih mjesta naknada se može plaćati obročno, </w:t>
      </w:r>
      <w:r w:rsidRPr="000A5BFC">
        <w:rPr>
          <w:rFonts w:ascii="Arial" w:hAnsi="Arial" w:cs="Arial"/>
        </w:rPr>
        <w:t>najviše u 12 obroka.</w:t>
      </w:r>
      <w:r>
        <w:rPr>
          <w:rFonts w:ascii="Arial" w:hAnsi="Arial" w:cs="Arial"/>
        </w:rPr>
        <w:t xml:space="preserve"> </w:t>
      </w:r>
    </w:p>
    <w:p w:rsidR="00B70986" w:rsidRPr="00A65F62" w:rsidRDefault="00B70986" w:rsidP="00B70986">
      <w:pPr>
        <w:ind w:left="360" w:firstLine="348"/>
        <w:jc w:val="both"/>
        <w:rPr>
          <w:rFonts w:ascii="Arial" w:hAnsi="Arial" w:cs="Arial"/>
        </w:rPr>
      </w:pPr>
      <w:r w:rsidRPr="00A65F62">
        <w:rPr>
          <w:rFonts w:ascii="Arial" w:hAnsi="Arial" w:cs="Arial"/>
        </w:rPr>
        <w:t xml:space="preserve">Kao sredstvo osiguranja plaćanja za obročno plaćanje investitor mora priložiti  običnu zadužnicu u visini </w:t>
      </w:r>
      <w:r>
        <w:rPr>
          <w:rFonts w:ascii="Arial" w:hAnsi="Arial" w:cs="Arial"/>
        </w:rPr>
        <w:t>ukupnog iznosa naknade iz članka 7. ove Odluke.</w:t>
      </w:r>
    </w:p>
    <w:p w:rsidR="00B70986" w:rsidRPr="00A65F62" w:rsidRDefault="00B70986" w:rsidP="00B70986">
      <w:pPr>
        <w:ind w:left="360" w:firstLine="348"/>
        <w:jc w:val="both"/>
        <w:rPr>
          <w:rFonts w:ascii="Arial" w:hAnsi="Arial" w:cs="Arial"/>
        </w:rPr>
      </w:pPr>
      <w:r w:rsidRPr="00A65F62">
        <w:rPr>
          <w:rFonts w:ascii="Arial" w:hAnsi="Arial" w:cs="Arial"/>
        </w:rPr>
        <w:t>Jednokratni iznos naknade ili prvu ratu investitor je u obvezi platiti u roku od 15 dana od dana potpisivanja Ugovora.</w:t>
      </w:r>
    </w:p>
    <w:p w:rsidR="00B70986" w:rsidRDefault="00B70986" w:rsidP="00B70986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slučaju ako građevinska dozvola ne bude glasila na investitora s kojim je zaključen Ugovor iz </w:t>
      </w:r>
      <w:r w:rsidRPr="00A65F62">
        <w:rPr>
          <w:rFonts w:ascii="Arial" w:hAnsi="Arial" w:cs="Arial"/>
        </w:rPr>
        <w:t>članka 10. ove Odluke</w:t>
      </w:r>
      <w:r>
        <w:rPr>
          <w:rFonts w:ascii="Arial" w:hAnsi="Arial" w:cs="Arial"/>
        </w:rPr>
        <w:t xml:space="preserve"> obveznik plaćanja naknade za </w:t>
      </w:r>
      <w:r>
        <w:rPr>
          <w:rFonts w:ascii="Arial" w:hAnsi="Arial" w:cs="Arial"/>
        </w:rPr>
        <w:lastRenderedPageBreak/>
        <w:t>izgradnju parkirališta je investitor s kojim je Grad Ivanić-Grad zaključio ugovor. U slučaju zakašnjelog plaćanja obračunavaju se zakonske zatezne kamate.</w:t>
      </w:r>
    </w:p>
    <w:p w:rsidR="00B70986" w:rsidRDefault="00B70986" w:rsidP="00B70986">
      <w:pPr>
        <w:jc w:val="center"/>
        <w:rPr>
          <w:rFonts w:ascii="Arial" w:hAnsi="Arial" w:cs="Arial"/>
        </w:rPr>
      </w:pPr>
    </w:p>
    <w:p w:rsidR="00BA1841" w:rsidRDefault="00BA1841" w:rsidP="00B70986">
      <w:pPr>
        <w:jc w:val="center"/>
        <w:rPr>
          <w:rFonts w:ascii="Arial" w:hAnsi="Arial" w:cs="Arial"/>
        </w:rPr>
      </w:pPr>
    </w:p>
    <w:p w:rsidR="00BA1841" w:rsidRDefault="00BA1841" w:rsidP="00B70986">
      <w:pPr>
        <w:jc w:val="center"/>
        <w:rPr>
          <w:rFonts w:ascii="Arial" w:hAnsi="Arial" w:cs="Arial"/>
        </w:rPr>
      </w:pPr>
    </w:p>
    <w:p w:rsidR="00BA1841" w:rsidRDefault="00BA1841" w:rsidP="00B70986">
      <w:pPr>
        <w:jc w:val="center"/>
        <w:rPr>
          <w:rFonts w:ascii="Arial" w:hAnsi="Arial" w:cs="Arial"/>
        </w:rPr>
      </w:pPr>
    </w:p>
    <w:p w:rsidR="00B70986" w:rsidRPr="00F63C4B" w:rsidRDefault="00B70986" w:rsidP="00B70986">
      <w:pPr>
        <w:jc w:val="center"/>
        <w:rPr>
          <w:rFonts w:ascii="Arial" w:hAnsi="Arial" w:cs="Arial"/>
        </w:rPr>
      </w:pPr>
      <w:r w:rsidRPr="00F63C4B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13</w:t>
      </w:r>
      <w:r w:rsidRPr="00F63C4B">
        <w:rPr>
          <w:rFonts w:ascii="Arial" w:hAnsi="Arial" w:cs="Arial"/>
        </w:rPr>
        <w:t>.</w:t>
      </w:r>
    </w:p>
    <w:p w:rsidR="00B70986" w:rsidRPr="00816176" w:rsidRDefault="00B70986" w:rsidP="00B70986">
      <w:pPr>
        <w:ind w:left="360"/>
        <w:jc w:val="both"/>
        <w:rPr>
          <w:rFonts w:ascii="Arial" w:hAnsi="Arial" w:cs="Arial"/>
          <w:color w:val="C00000"/>
        </w:rPr>
      </w:pPr>
      <w:r>
        <w:rPr>
          <w:rFonts w:ascii="Arial" w:hAnsi="Arial" w:cs="Arial"/>
        </w:rPr>
        <w:t>Investitor koji je zaključio Ugovor</w:t>
      </w:r>
      <w:r w:rsidRPr="008161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iz članka </w:t>
      </w:r>
      <w:r w:rsidRPr="00A65F62">
        <w:rPr>
          <w:rFonts w:ascii="Arial" w:hAnsi="Arial" w:cs="Arial"/>
        </w:rPr>
        <w:t>10. ove Odluke</w:t>
      </w:r>
      <w:r>
        <w:rPr>
          <w:rFonts w:ascii="Arial" w:hAnsi="Arial" w:cs="Arial"/>
        </w:rPr>
        <w:t xml:space="preserve">, a koji iz bilo kojih razloga nije realizirao gradnju </w:t>
      </w:r>
      <w:r w:rsidRPr="00A65F62">
        <w:rPr>
          <w:rFonts w:ascii="Arial" w:hAnsi="Arial" w:cs="Arial"/>
        </w:rPr>
        <w:t>ima pravo</w:t>
      </w:r>
      <w:r>
        <w:rPr>
          <w:rFonts w:ascii="Arial" w:hAnsi="Arial" w:cs="Arial"/>
        </w:rPr>
        <w:t xml:space="preserve"> na povrat uplaćene naknade.</w:t>
      </w:r>
    </w:p>
    <w:p w:rsidR="00B70986" w:rsidRDefault="00B70986" w:rsidP="00B70986">
      <w:pPr>
        <w:jc w:val="center"/>
        <w:rPr>
          <w:rFonts w:ascii="Arial" w:hAnsi="Arial" w:cs="Arial"/>
        </w:rPr>
      </w:pPr>
    </w:p>
    <w:p w:rsidR="00B70986" w:rsidRDefault="00B70986" w:rsidP="00B70986">
      <w:pPr>
        <w:jc w:val="center"/>
        <w:rPr>
          <w:rFonts w:ascii="Arial" w:hAnsi="Arial" w:cs="Arial"/>
        </w:rPr>
      </w:pPr>
    </w:p>
    <w:p w:rsidR="00B70986" w:rsidRPr="00F63C4B" w:rsidRDefault="00B70986" w:rsidP="00B70986">
      <w:pPr>
        <w:jc w:val="center"/>
        <w:rPr>
          <w:rFonts w:ascii="Arial" w:hAnsi="Arial" w:cs="Arial"/>
        </w:rPr>
      </w:pPr>
      <w:r w:rsidRPr="00F63C4B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14</w:t>
      </w:r>
      <w:r w:rsidRPr="00F63C4B">
        <w:rPr>
          <w:rFonts w:ascii="Arial" w:hAnsi="Arial" w:cs="Arial"/>
        </w:rPr>
        <w:t>.</w:t>
      </w:r>
    </w:p>
    <w:p w:rsidR="00B70986" w:rsidRDefault="00B70986" w:rsidP="00B70986">
      <w:pPr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Sredstva koja će Grad Ivanić-Grad prihodovati od naknade koju plaćaju investitori kao sudjelovanje za gradnju javnih </w:t>
      </w:r>
      <w:r w:rsidRPr="006358FF">
        <w:rPr>
          <w:rFonts w:ascii="Arial" w:hAnsi="Arial" w:cs="Arial"/>
        </w:rPr>
        <w:t>parkirališta su strogo namjenska sredstva za izgradnju novih javnih parkirališta i za uređenje i obnovu postojećih parkirališta na području Grada Ivanić-Grada.</w:t>
      </w:r>
    </w:p>
    <w:p w:rsidR="00B70986" w:rsidRDefault="00B70986" w:rsidP="00B70986">
      <w:pPr>
        <w:ind w:left="357" w:firstLine="346"/>
        <w:jc w:val="both"/>
        <w:rPr>
          <w:rFonts w:ascii="Arial" w:hAnsi="Arial" w:cs="Arial"/>
        </w:rPr>
      </w:pPr>
    </w:p>
    <w:p w:rsidR="00B70986" w:rsidRPr="00F63C4B" w:rsidRDefault="00B70986" w:rsidP="00B70986">
      <w:pPr>
        <w:jc w:val="center"/>
        <w:rPr>
          <w:rFonts w:ascii="Arial" w:hAnsi="Arial" w:cs="Arial"/>
        </w:rPr>
      </w:pPr>
      <w:r w:rsidRPr="00F63C4B">
        <w:rPr>
          <w:rFonts w:ascii="Arial" w:hAnsi="Arial" w:cs="Arial"/>
        </w:rPr>
        <w:t xml:space="preserve">Članak </w:t>
      </w:r>
      <w:r>
        <w:rPr>
          <w:rFonts w:ascii="Arial" w:hAnsi="Arial" w:cs="Arial"/>
        </w:rPr>
        <w:t>15</w:t>
      </w:r>
      <w:r w:rsidRPr="00F63C4B">
        <w:rPr>
          <w:rFonts w:ascii="Arial" w:hAnsi="Arial" w:cs="Arial"/>
        </w:rPr>
        <w:t>.</w:t>
      </w:r>
    </w:p>
    <w:p w:rsidR="00B70986" w:rsidRDefault="00B70986" w:rsidP="00B70986">
      <w:pPr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osmog dana od dana objave u Službenom glasniku Grada Ivanić-Grada.</w:t>
      </w:r>
    </w:p>
    <w:p w:rsidR="00B70986" w:rsidRDefault="00B70986" w:rsidP="00B70986">
      <w:pPr>
        <w:suppressAutoHyphens/>
        <w:spacing w:after="3" w:line="247" w:lineRule="auto"/>
        <w:ind w:left="10" w:right="5" w:hanging="10"/>
        <w:jc w:val="center"/>
        <w:rPr>
          <w:rFonts w:ascii="Arial" w:hAnsi="Arial" w:cs="Arial"/>
          <w:noProof/>
          <w:color w:val="000000"/>
          <w:kern w:val="1"/>
        </w:rPr>
      </w:pPr>
    </w:p>
    <w:p w:rsidR="00B70986" w:rsidRPr="001E03DE" w:rsidRDefault="00B70986" w:rsidP="00B70986">
      <w:pPr>
        <w:suppressAutoHyphens/>
        <w:spacing w:after="3" w:line="247" w:lineRule="auto"/>
        <w:ind w:left="10" w:right="5" w:hanging="10"/>
        <w:jc w:val="center"/>
        <w:rPr>
          <w:rFonts w:ascii="Arial" w:hAnsi="Arial" w:cs="Arial"/>
          <w:noProof/>
          <w:color w:val="000000"/>
          <w:kern w:val="1"/>
        </w:rPr>
      </w:pPr>
      <w:r w:rsidRPr="001E03DE">
        <w:rPr>
          <w:rFonts w:ascii="Arial" w:hAnsi="Arial" w:cs="Arial"/>
          <w:noProof/>
          <w:color w:val="000000"/>
          <w:kern w:val="1"/>
        </w:rPr>
        <w:t>REPUBLIKA HRVATSKA</w:t>
      </w:r>
    </w:p>
    <w:p w:rsidR="00B70986" w:rsidRPr="001E03DE" w:rsidRDefault="00B70986" w:rsidP="00B70986">
      <w:pPr>
        <w:suppressAutoHyphens/>
        <w:spacing w:after="3" w:line="247" w:lineRule="auto"/>
        <w:ind w:left="10" w:right="5" w:hanging="10"/>
        <w:jc w:val="center"/>
        <w:rPr>
          <w:rFonts w:ascii="Arial" w:hAnsi="Arial" w:cs="Arial"/>
          <w:noProof/>
          <w:color w:val="000000"/>
          <w:kern w:val="1"/>
        </w:rPr>
      </w:pPr>
      <w:r w:rsidRPr="001E03DE">
        <w:rPr>
          <w:rFonts w:ascii="Arial" w:hAnsi="Arial" w:cs="Arial"/>
          <w:noProof/>
          <w:color w:val="000000"/>
          <w:kern w:val="1"/>
        </w:rPr>
        <w:t>ZAGREBAČKA ŽUPANIJA</w:t>
      </w:r>
    </w:p>
    <w:p w:rsidR="00B70986" w:rsidRPr="001E03DE" w:rsidRDefault="00B70986" w:rsidP="00B70986">
      <w:pPr>
        <w:suppressAutoHyphens/>
        <w:spacing w:after="3" w:line="247" w:lineRule="auto"/>
        <w:ind w:left="10" w:right="5" w:hanging="10"/>
        <w:jc w:val="center"/>
        <w:rPr>
          <w:rFonts w:ascii="Arial" w:hAnsi="Arial" w:cs="Arial"/>
          <w:noProof/>
          <w:color w:val="000000"/>
          <w:kern w:val="1"/>
        </w:rPr>
      </w:pPr>
      <w:r w:rsidRPr="001E03DE">
        <w:rPr>
          <w:rFonts w:ascii="Arial" w:hAnsi="Arial" w:cs="Arial"/>
          <w:noProof/>
          <w:color w:val="000000"/>
          <w:kern w:val="1"/>
        </w:rPr>
        <w:t>GRAD IVANIĆ-GRAD</w:t>
      </w:r>
    </w:p>
    <w:p w:rsidR="00B70986" w:rsidRPr="001E03DE" w:rsidRDefault="00B70986" w:rsidP="00B70986">
      <w:pPr>
        <w:suppressAutoHyphens/>
        <w:spacing w:after="3" w:line="247" w:lineRule="auto"/>
        <w:ind w:left="10" w:right="5" w:hanging="10"/>
        <w:jc w:val="center"/>
        <w:rPr>
          <w:rFonts w:ascii="Arial" w:hAnsi="Arial" w:cs="Arial"/>
          <w:noProof/>
          <w:color w:val="000000"/>
          <w:kern w:val="1"/>
        </w:rPr>
      </w:pPr>
      <w:r w:rsidRPr="001E03DE">
        <w:rPr>
          <w:rFonts w:ascii="Arial" w:hAnsi="Arial" w:cs="Arial"/>
          <w:noProof/>
          <w:color w:val="000000"/>
          <w:kern w:val="1"/>
        </w:rPr>
        <w:t>GRADSKO  VIJEĆE</w:t>
      </w:r>
    </w:p>
    <w:p w:rsidR="00B70986" w:rsidRPr="001E03DE" w:rsidRDefault="00B70986" w:rsidP="00B70986">
      <w:pPr>
        <w:jc w:val="both"/>
        <w:rPr>
          <w:rFonts w:ascii="Arial" w:hAnsi="Arial" w:cs="Arial"/>
          <w:iCs/>
          <w:noProof/>
        </w:rPr>
      </w:pPr>
    </w:p>
    <w:p w:rsidR="00B70986" w:rsidRDefault="00B70986" w:rsidP="00B70986">
      <w:pPr>
        <w:suppressAutoHyphens/>
        <w:spacing w:after="3" w:line="247" w:lineRule="auto"/>
        <w:ind w:left="10" w:right="5"/>
        <w:jc w:val="both"/>
        <w:rPr>
          <w:rFonts w:ascii="Arial" w:hAnsi="Arial" w:cs="Arial"/>
          <w:iCs/>
          <w:noProof/>
          <w:color w:val="000000"/>
          <w:kern w:val="1"/>
        </w:rPr>
      </w:pPr>
    </w:p>
    <w:p w:rsidR="00BA1841" w:rsidRDefault="00BA1841" w:rsidP="00BA18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021-05/19-01/2                                               Predsjednik Gradskog vijeća</w:t>
      </w:r>
    </w:p>
    <w:p w:rsidR="00BA1841" w:rsidRDefault="00BA1841" w:rsidP="00BA18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 238/10-02-01/2-19-11</w:t>
      </w:r>
    </w:p>
    <w:p w:rsidR="00BA1841" w:rsidRDefault="00BA1841" w:rsidP="00BA18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01. ožujka 2019.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Željko Pongrac, pravnik kriminalist                                                         </w:t>
      </w:r>
    </w:p>
    <w:p w:rsidR="00B70986" w:rsidRDefault="00B70986">
      <w:pPr>
        <w:spacing w:after="160" w:line="259" w:lineRule="auto"/>
      </w:pPr>
      <w:r>
        <w:br w:type="page"/>
      </w:r>
      <w:bookmarkStart w:id="0" w:name="_GoBack"/>
      <w:bookmarkEnd w:id="0"/>
    </w:p>
    <w:sectPr w:rsidR="00B70986" w:rsidSect="00BF2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85DF5"/>
    <w:multiLevelType w:val="hybridMultilevel"/>
    <w:tmpl w:val="6C684C7C"/>
    <w:lvl w:ilvl="0" w:tplc="3FFC0F1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5F1ADC"/>
    <w:multiLevelType w:val="hybridMultilevel"/>
    <w:tmpl w:val="E9305A18"/>
    <w:lvl w:ilvl="0" w:tplc="2EFCF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182C0E"/>
    <w:multiLevelType w:val="hybridMultilevel"/>
    <w:tmpl w:val="C28C08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C123D"/>
    <w:multiLevelType w:val="hybridMultilevel"/>
    <w:tmpl w:val="78C811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C0A06"/>
    <w:multiLevelType w:val="hybridMultilevel"/>
    <w:tmpl w:val="412A60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46E98"/>
    <w:multiLevelType w:val="hybridMultilevel"/>
    <w:tmpl w:val="E3D86A94"/>
    <w:lvl w:ilvl="0" w:tplc="2D3A743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C1231F"/>
    <w:multiLevelType w:val="multilevel"/>
    <w:tmpl w:val="34A275B0"/>
    <w:lvl w:ilvl="0">
      <w:start w:val="1"/>
      <w:numFmt w:val="bullet"/>
      <w:pStyle w:val="Style4"/>
      <w:lvlText w:val="●"/>
      <w:lvlJc w:val="left"/>
      <w:pPr>
        <w:ind w:left="454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4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4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4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4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4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4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4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4" w:hanging="360"/>
      </w:pPr>
      <w:rPr>
        <w:rFonts w:ascii="Arial" w:eastAsia="Arial" w:hAnsi="Arial" w:cs="Arial"/>
        <w:vertAlign w:val="baseline"/>
      </w:rPr>
    </w:lvl>
  </w:abstractNum>
  <w:abstractNum w:abstractNumId="7">
    <w:nsid w:val="7AEF77F5"/>
    <w:multiLevelType w:val="hybridMultilevel"/>
    <w:tmpl w:val="C28C08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D6"/>
    <w:rsid w:val="000409D6"/>
    <w:rsid w:val="0011543D"/>
    <w:rsid w:val="002E627C"/>
    <w:rsid w:val="004276B1"/>
    <w:rsid w:val="00550E59"/>
    <w:rsid w:val="006A34E0"/>
    <w:rsid w:val="00774EC5"/>
    <w:rsid w:val="008B521C"/>
    <w:rsid w:val="009F67FD"/>
    <w:rsid w:val="00A3247C"/>
    <w:rsid w:val="00B70986"/>
    <w:rsid w:val="00B73FD7"/>
    <w:rsid w:val="00BA1841"/>
    <w:rsid w:val="00BF2D99"/>
    <w:rsid w:val="00DC4180"/>
    <w:rsid w:val="00E02B60"/>
    <w:rsid w:val="00E637B2"/>
    <w:rsid w:val="00F34355"/>
    <w:rsid w:val="00F8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B70986"/>
    <w:rPr>
      <w:color w:val="0000FF"/>
      <w:u w:val="single"/>
    </w:rPr>
  </w:style>
  <w:style w:type="paragraph" w:customStyle="1" w:styleId="Default">
    <w:name w:val="Default"/>
    <w:rsid w:val="00B709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709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lavo">
    <w:name w:val="plavo"/>
    <w:basedOn w:val="Normal"/>
    <w:link w:val="plavoChar"/>
    <w:qFormat/>
    <w:rsid w:val="00B70986"/>
    <w:pPr>
      <w:widowControl w:val="0"/>
      <w:pBdr>
        <w:top w:val="nil"/>
        <w:left w:val="nil"/>
        <w:bottom w:val="nil"/>
        <w:right w:val="nil"/>
        <w:between w:val="nil"/>
      </w:pBdr>
      <w:suppressAutoHyphens/>
      <w:spacing w:line="276" w:lineRule="auto"/>
      <w:ind w:leftChars="-1" w:left="-1" w:hangingChars="1" w:hanging="2"/>
      <w:jc w:val="both"/>
      <w:textDirection w:val="btLr"/>
      <w:textAlignment w:val="top"/>
      <w:outlineLvl w:val="0"/>
    </w:pPr>
    <w:rPr>
      <w:rFonts w:ascii="Arial" w:eastAsia="Arial" w:hAnsi="Arial"/>
      <w:color w:val="0000FF"/>
      <w:position w:val="-1"/>
      <w:sz w:val="20"/>
      <w:szCs w:val="20"/>
      <w:lang w:val="x-none" w:eastAsia="x-none"/>
    </w:rPr>
  </w:style>
  <w:style w:type="paragraph" w:customStyle="1" w:styleId="Style4">
    <w:name w:val="Style4"/>
    <w:basedOn w:val="Normal"/>
    <w:link w:val="Style4Char"/>
    <w:rsid w:val="00B70986"/>
    <w:pPr>
      <w:widowControl w:val="0"/>
      <w:numPr>
        <w:numId w:val="8"/>
      </w:numPr>
      <w:pBdr>
        <w:top w:val="nil"/>
        <w:left w:val="nil"/>
        <w:bottom w:val="nil"/>
        <w:right w:val="nil"/>
        <w:between w:val="nil"/>
      </w:pBdr>
      <w:suppressAutoHyphens/>
      <w:spacing w:line="276" w:lineRule="auto"/>
      <w:ind w:leftChars="-1" w:left="0" w:hangingChars="1" w:hanging="2"/>
      <w:jc w:val="both"/>
      <w:textDirection w:val="btLr"/>
      <w:textAlignment w:val="top"/>
      <w:outlineLvl w:val="0"/>
    </w:pPr>
    <w:rPr>
      <w:rFonts w:ascii="Arial" w:eastAsia="Arial" w:hAnsi="Arial"/>
      <w:color w:val="FF0000"/>
      <w:position w:val="-1"/>
      <w:sz w:val="20"/>
      <w:szCs w:val="20"/>
      <w:lang w:val="x-none" w:eastAsia="x-none"/>
    </w:rPr>
  </w:style>
  <w:style w:type="character" w:customStyle="1" w:styleId="plavoChar">
    <w:name w:val="plavo Char"/>
    <w:link w:val="plavo"/>
    <w:rsid w:val="00B70986"/>
    <w:rPr>
      <w:rFonts w:ascii="Arial" w:eastAsia="Arial" w:hAnsi="Arial" w:cs="Times New Roman"/>
      <w:color w:val="0000FF"/>
      <w:position w:val="-1"/>
      <w:sz w:val="20"/>
      <w:szCs w:val="20"/>
      <w:lang w:val="x-none" w:eastAsia="x-none"/>
    </w:rPr>
  </w:style>
  <w:style w:type="character" w:customStyle="1" w:styleId="Style4Char">
    <w:name w:val="Style4 Char"/>
    <w:link w:val="Style4"/>
    <w:rsid w:val="00B70986"/>
    <w:rPr>
      <w:rFonts w:ascii="Arial" w:eastAsia="Arial" w:hAnsi="Arial" w:cs="Times New Roman"/>
      <w:color w:val="FF0000"/>
      <w:position w:val="-1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B70986"/>
    <w:rPr>
      <w:color w:val="0000FF"/>
      <w:u w:val="single"/>
    </w:rPr>
  </w:style>
  <w:style w:type="paragraph" w:customStyle="1" w:styleId="Default">
    <w:name w:val="Default"/>
    <w:rsid w:val="00B709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709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lavo">
    <w:name w:val="plavo"/>
    <w:basedOn w:val="Normal"/>
    <w:link w:val="plavoChar"/>
    <w:qFormat/>
    <w:rsid w:val="00B70986"/>
    <w:pPr>
      <w:widowControl w:val="0"/>
      <w:pBdr>
        <w:top w:val="nil"/>
        <w:left w:val="nil"/>
        <w:bottom w:val="nil"/>
        <w:right w:val="nil"/>
        <w:between w:val="nil"/>
      </w:pBdr>
      <w:suppressAutoHyphens/>
      <w:spacing w:line="276" w:lineRule="auto"/>
      <w:ind w:leftChars="-1" w:left="-1" w:hangingChars="1" w:hanging="2"/>
      <w:jc w:val="both"/>
      <w:textDirection w:val="btLr"/>
      <w:textAlignment w:val="top"/>
      <w:outlineLvl w:val="0"/>
    </w:pPr>
    <w:rPr>
      <w:rFonts w:ascii="Arial" w:eastAsia="Arial" w:hAnsi="Arial"/>
      <w:color w:val="0000FF"/>
      <w:position w:val="-1"/>
      <w:sz w:val="20"/>
      <w:szCs w:val="20"/>
      <w:lang w:val="x-none" w:eastAsia="x-none"/>
    </w:rPr>
  </w:style>
  <w:style w:type="paragraph" w:customStyle="1" w:styleId="Style4">
    <w:name w:val="Style4"/>
    <w:basedOn w:val="Normal"/>
    <w:link w:val="Style4Char"/>
    <w:rsid w:val="00B70986"/>
    <w:pPr>
      <w:widowControl w:val="0"/>
      <w:numPr>
        <w:numId w:val="8"/>
      </w:numPr>
      <w:pBdr>
        <w:top w:val="nil"/>
        <w:left w:val="nil"/>
        <w:bottom w:val="nil"/>
        <w:right w:val="nil"/>
        <w:between w:val="nil"/>
      </w:pBdr>
      <w:suppressAutoHyphens/>
      <w:spacing w:line="276" w:lineRule="auto"/>
      <w:ind w:leftChars="-1" w:left="0" w:hangingChars="1" w:hanging="2"/>
      <w:jc w:val="both"/>
      <w:textDirection w:val="btLr"/>
      <w:textAlignment w:val="top"/>
      <w:outlineLvl w:val="0"/>
    </w:pPr>
    <w:rPr>
      <w:rFonts w:ascii="Arial" w:eastAsia="Arial" w:hAnsi="Arial"/>
      <w:color w:val="FF0000"/>
      <w:position w:val="-1"/>
      <w:sz w:val="20"/>
      <w:szCs w:val="20"/>
      <w:lang w:val="x-none" w:eastAsia="x-none"/>
    </w:rPr>
  </w:style>
  <w:style w:type="character" w:customStyle="1" w:styleId="plavoChar">
    <w:name w:val="plavo Char"/>
    <w:link w:val="plavo"/>
    <w:rsid w:val="00B70986"/>
    <w:rPr>
      <w:rFonts w:ascii="Arial" w:eastAsia="Arial" w:hAnsi="Arial" w:cs="Times New Roman"/>
      <w:color w:val="0000FF"/>
      <w:position w:val="-1"/>
      <w:sz w:val="20"/>
      <w:szCs w:val="20"/>
      <w:lang w:val="x-none" w:eastAsia="x-none"/>
    </w:rPr>
  </w:style>
  <w:style w:type="character" w:customStyle="1" w:styleId="Style4Char">
    <w:name w:val="Style4 Char"/>
    <w:link w:val="Style4"/>
    <w:rsid w:val="00B70986"/>
    <w:rPr>
      <w:rFonts w:ascii="Arial" w:eastAsia="Arial" w:hAnsi="Arial" w:cs="Times New Roman"/>
      <w:color w:val="FF0000"/>
      <w:position w:val="-1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1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3</cp:revision>
  <dcterms:created xsi:type="dcterms:W3CDTF">2019-09-06T09:50:00Z</dcterms:created>
  <dcterms:modified xsi:type="dcterms:W3CDTF">2019-09-06T09:50:00Z</dcterms:modified>
</cp:coreProperties>
</file>