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44C" w:rsidRPr="00AC3455" w:rsidRDefault="003A2F27" w:rsidP="003A2F2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35. Zakona o lokalnoj i područnoj (regionalnoj) samoupravi (Narodne novine, broj 33/01, 60/01 – vjerodostojno tumačenje, 129/05, 107/07, 125/08, 36/09, 144/12 i 19/13 – pročišćeni tekst,</w:t>
      </w:r>
      <w:r>
        <w:rPr>
          <w:rFonts w:ascii="Arial" w:eastAsia="Times New Roman" w:hAnsi="Arial" w:cs="Arial"/>
          <w:sz w:val="24"/>
          <w:szCs w:val="24"/>
        </w:rPr>
        <w:t xml:space="preserve"> 137/15 i 123/17),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>članka 35. Statuta Grada Ivanić-Grada (Službeni glasnik, broj 02/14</w:t>
      </w:r>
      <w:r w:rsidR="007E6F38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</w:t>
      </w:r>
      <w:r w:rsidR="007E6F38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na svojoj 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7E6F38">
        <w:rPr>
          <w:rFonts w:ascii="Arial" w:eastAsia="Times New Roman" w:hAnsi="Arial" w:cs="Arial"/>
          <w:sz w:val="24"/>
          <w:szCs w:val="24"/>
          <w:lang w:eastAsia="hr-HR"/>
        </w:rPr>
        <w:t>____</w:t>
      </w:r>
      <w:r w:rsidR="00D7744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E6F38">
        <w:rPr>
          <w:rFonts w:ascii="Arial" w:eastAsia="Times New Roman" w:hAnsi="Arial" w:cs="Arial"/>
          <w:sz w:val="24"/>
          <w:szCs w:val="24"/>
          <w:lang w:eastAsia="hr-HR"/>
        </w:rPr>
        <w:t>201</w:t>
      </w:r>
      <w:r w:rsidR="00097AF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pl-PL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Polugodišnjeg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izvješća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Ivanić-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z</w:t>
      </w:r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a </w:t>
      </w:r>
      <w:proofErr w:type="spellStart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>razdoblje</w:t>
      </w:r>
      <w:proofErr w:type="spellEnd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8C5BEF">
        <w:rPr>
          <w:rFonts w:ascii="Arial" w:eastAsia="Times New Roman" w:hAnsi="Arial" w:cs="Arial"/>
          <w:b/>
          <w:sz w:val="24"/>
          <w:szCs w:val="24"/>
          <w:lang w:val="en-GB" w:eastAsia="hr-HR"/>
        </w:rPr>
        <w:t>siječanj</w:t>
      </w:r>
      <w:proofErr w:type="spellEnd"/>
      <w:r w:rsidR="008C5BEF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- </w:t>
      </w:r>
      <w:proofErr w:type="spellStart"/>
      <w:r w:rsidR="008C5BEF">
        <w:rPr>
          <w:rFonts w:ascii="Arial" w:eastAsia="Times New Roman" w:hAnsi="Arial" w:cs="Arial"/>
          <w:b/>
          <w:sz w:val="24"/>
          <w:szCs w:val="24"/>
          <w:lang w:val="en-GB" w:eastAsia="hr-HR"/>
        </w:rPr>
        <w:t>lipanj</w:t>
      </w:r>
      <w:proofErr w:type="spellEnd"/>
      <w:r w:rsidR="008C5BEF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2019</w:t>
      </w: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godine</w:t>
      </w:r>
      <w:proofErr w:type="spellEnd"/>
      <w:proofErr w:type="gramEnd"/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pl-PL"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Polugodišnje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Gradonačelnika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za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razdoblje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8C5BEF">
        <w:rPr>
          <w:rFonts w:ascii="Arial" w:eastAsia="Times New Roman" w:hAnsi="Arial" w:cs="Arial"/>
          <w:sz w:val="24"/>
          <w:szCs w:val="24"/>
          <w:lang w:val="en-GB" w:eastAsia="hr-HR"/>
        </w:rPr>
        <w:t>siječanj</w:t>
      </w:r>
      <w:proofErr w:type="spellEnd"/>
      <w:r w:rsidR="008C5BEF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- </w:t>
      </w:r>
      <w:proofErr w:type="spellStart"/>
      <w:r w:rsidR="008C5BEF">
        <w:rPr>
          <w:rFonts w:ascii="Arial" w:eastAsia="Times New Roman" w:hAnsi="Arial" w:cs="Arial"/>
          <w:sz w:val="24"/>
          <w:szCs w:val="24"/>
          <w:lang w:val="en-GB" w:eastAsia="hr-HR"/>
        </w:rPr>
        <w:t>lipanj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201</w:t>
      </w:r>
      <w:r w:rsidR="008C5BEF">
        <w:rPr>
          <w:rFonts w:ascii="Arial" w:eastAsia="Times New Roman" w:hAnsi="Arial" w:cs="Arial"/>
          <w:sz w:val="24"/>
          <w:szCs w:val="24"/>
          <w:lang w:val="en-GB" w:eastAsia="hr-HR"/>
        </w:rPr>
        <w:t>9</w:t>
      </w:r>
      <w:bookmarkStart w:id="0" w:name="_GoBack"/>
      <w:bookmarkEnd w:id="0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godine</w:t>
      </w:r>
      <w:proofErr w:type="spellEnd"/>
      <w:proofErr w:type="gramEnd"/>
      <w:r w:rsidRPr="00AC345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7744C" w:rsidRPr="00AC3455" w:rsidRDefault="00D7744C" w:rsidP="00D7744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 danom objave u Službenom glasniku Grada Ivanić-Grada.</w:t>
      </w:r>
    </w:p>
    <w:p w:rsidR="00D7744C" w:rsidRPr="00AC3455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 w:rsidR="007E6F38">
        <w:rPr>
          <w:rFonts w:ascii="Arial" w:eastAsia="Times New Roman" w:hAnsi="Arial" w:cs="Arial"/>
          <w:sz w:val="24"/>
          <w:szCs w:val="24"/>
        </w:rPr>
        <w:tab/>
      </w:r>
      <w:r w:rsidR="007E6F38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         </w:t>
      </w:r>
      <w:r w:rsidR="00B77C12">
        <w:rPr>
          <w:rFonts w:ascii="Arial" w:eastAsia="Times New Roman" w:hAnsi="Arial" w:cs="Arial"/>
          <w:sz w:val="24"/>
          <w:szCs w:val="24"/>
        </w:rPr>
        <w:t xml:space="preserve">     P</w:t>
      </w:r>
      <w:r w:rsidRPr="00EF7248">
        <w:rPr>
          <w:rFonts w:ascii="Arial" w:eastAsia="Times New Roman" w:hAnsi="Arial" w:cs="Arial"/>
          <w:sz w:val="24"/>
          <w:szCs w:val="24"/>
        </w:rPr>
        <w:t>redsjednik Gradskog vijeća:</w:t>
      </w:r>
    </w:p>
    <w:p w:rsidR="00D7744C" w:rsidRPr="00EF7248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D7744C" w:rsidRPr="00EF7248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97AF5">
        <w:rPr>
          <w:rFonts w:ascii="Arial" w:eastAsia="Times New Roman" w:hAnsi="Arial" w:cs="Arial"/>
          <w:sz w:val="24"/>
          <w:szCs w:val="24"/>
        </w:rPr>
        <w:t>2019</w:t>
      </w:r>
      <w:r>
        <w:rPr>
          <w:rFonts w:ascii="Arial" w:eastAsia="Times New Roman" w:hAnsi="Arial" w:cs="Arial"/>
          <w:sz w:val="24"/>
          <w:szCs w:val="24"/>
        </w:rPr>
        <w:t>.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8F3E5D">
        <w:rPr>
          <w:rFonts w:ascii="Arial" w:eastAsia="Times New Roman" w:hAnsi="Arial" w:cs="Arial"/>
          <w:sz w:val="24"/>
          <w:szCs w:val="24"/>
        </w:rPr>
        <w:t xml:space="preserve"> </w:t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</w:t>
      </w:r>
      <w:r w:rsidRPr="00EF7248">
        <w:rPr>
          <w:rFonts w:ascii="Arial" w:eastAsia="Times New Roman" w:hAnsi="Arial" w:cs="Arial"/>
          <w:sz w:val="24"/>
          <w:szCs w:val="24"/>
        </w:rPr>
        <w:tab/>
      </w:r>
      <w:r w:rsidR="008F3E5D">
        <w:rPr>
          <w:rFonts w:ascii="Arial" w:eastAsia="Times New Roman" w:hAnsi="Arial" w:cs="Arial"/>
          <w:sz w:val="24"/>
          <w:szCs w:val="24"/>
        </w:rPr>
        <w:t xml:space="preserve">         </w:t>
      </w:r>
      <w:r w:rsidRPr="00EF7248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:rsidR="00D7744C" w:rsidRPr="00947AB3" w:rsidRDefault="008F3E5D" w:rsidP="00D7744C">
      <w:pPr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</w:t>
      </w:r>
    </w:p>
    <w:p w:rsidR="00D7744C" w:rsidRPr="00AC3455" w:rsidRDefault="00D7744C" w:rsidP="00D774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F09F4" w:rsidRDefault="002F09F4"/>
    <w:sectPr w:rsidR="002F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192"/>
    <w:rsid w:val="00097AF5"/>
    <w:rsid w:val="002F09F4"/>
    <w:rsid w:val="003A2F27"/>
    <w:rsid w:val="007E6F38"/>
    <w:rsid w:val="008C5BEF"/>
    <w:rsid w:val="008F3E5D"/>
    <w:rsid w:val="00B77C12"/>
    <w:rsid w:val="00D24192"/>
    <w:rsid w:val="00D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A2541-B54E-4AF9-B9E5-72203D0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8</cp:revision>
  <dcterms:created xsi:type="dcterms:W3CDTF">2018-03-14T11:31:00Z</dcterms:created>
  <dcterms:modified xsi:type="dcterms:W3CDTF">2019-09-06T06:58:00Z</dcterms:modified>
</cp:coreProperties>
</file>