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E20814">
        <w:rPr>
          <w:rFonts w:ascii="Arial" w:eastAsia="Calibri" w:hAnsi="Arial" w:cs="Arial"/>
          <w:sz w:val="24"/>
          <w:szCs w:val="24"/>
        </w:rPr>
        <w:t>-20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E20814">
        <w:rPr>
          <w:rFonts w:ascii="Arial" w:eastAsia="Calibri" w:hAnsi="Arial" w:cs="Arial"/>
          <w:sz w:val="24"/>
          <w:szCs w:val="24"/>
        </w:rPr>
        <w:t>108</w:t>
      </w:r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E20814">
        <w:rPr>
          <w:rFonts w:ascii="Arial" w:eastAsia="Calibri" w:hAnsi="Arial" w:cs="Arial"/>
          <w:sz w:val="24"/>
          <w:szCs w:val="24"/>
        </w:rPr>
        <w:t>07. veljače</w:t>
      </w:r>
      <w:r w:rsidR="005557EE">
        <w:rPr>
          <w:rFonts w:ascii="Arial" w:eastAsia="Calibri" w:hAnsi="Arial" w:cs="Arial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sz w:val="24"/>
          <w:szCs w:val="24"/>
        </w:rPr>
        <w:t>2020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E20814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E20814">
        <w:rPr>
          <w:rFonts w:ascii="Arial" w:eastAsia="Calibri" w:hAnsi="Arial" w:cs="Arial"/>
          <w:b/>
          <w:color w:val="000000" w:themeColor="text1"/>
          <w:sz w:val="24"/>
          <w:szCs w:val="24"/>
        </w:rPr>
        <w:t>12</w:t>
      </w:r>
      <w:r w:rsidR="00B05C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E20814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srijeda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3504E" w:rsidRPr="00E20814" w:rsidRDefault="0063504E" w:rsidP="00E2081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 w:rsidR="00E20814">
        <w:rPr>
          <w:rFonts w:ascii="Arial" w:hAnsi="Arial"/>
          <w:b/>
          <w:sz w:val="24"/>
          <w:szCs w:val="24"/>
        </w:rPr>
        <w:t xml:space="preserve">prijedloga </w:t>
      </w:r>
      <w:r w:rsidR="00E20814" w:rsidRPr="00D37D13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="00E20814" w:rsidRPr="00D37D13">
        <w:rPr>
          <w:rFonts w:ascii="Arial" w:hAnsi="Arial" w:cs="Arial"/>
          <w:b/>
          <w:sz w:val="24"/>
          <w:szCs w:val="24"/>
        </w:rPr>
        <w:t xml:space="preserve">o raspoređivanju sredstava iz Proračuna Grada Ivanić-Grada za 2020. godinu za redovito financiranje političkih stranaka </w:t>
      </w:r>
      <w:r w:rsidR="00E20814">
        <w:rPr>
          <w:rFonts w:ascii="Arial" w:hAnsi="Arial" w:cs="Arial"/>
          <w:b/>
          <w:sz w:val="24"/>
          <w:szCs w:val="24"/>
        </w:rPr>
        <w:t xml:space="preserve">i </w:t>
      </w:r>
      <w:r w:rsidR="00E20814" w:rsidRPr="00D37D13">
        <w:rPr>
          <w:rFonts w:ascii="Arial" w:eastAsia="Times New Roman" w:hAnsi="Arial" w:cs="Arial"/>
          <w:b/>
          <w:sz w:val="24"/>
          <w:szCs w:val="24"/>
        </w:rPr>
        <w:t>nezavisnih vijećnika zastupljenih u Gradskom vijeću Grada Ivanić-Grada</w:t>
      </w:r>
      <w:r w:rsidR="00E20814" w:rsidRPr="0063504E">
        <w:rPr>
          <w:rFonts w:ascii="Arial" w:hAnsi="Arial" w:cs="Arial"/>
          <w:b/>
          <w:sz w:val="24"/>
          <w:szCs w:val="24"/>
        </w:rPr>
        <w:t xml:space="preserve"> </w:t>
      </w:r>
      <w:r w:rsidRPr="0063504E">
        <w:rPr>
          <w:rFonts w:ascii="Arial" w:hAnsi="Arial" w:cs="Arial"/>
          <w:b/>
          <w:sz w:val="24"/>
          <w:szCs w:val="24"/>
        </w:rPr>
        <w:t>te donošenje Zaključka o prihvaćanju istog</w:t>
      </w:r>
    </w:p>
    <w:p w:rsidR="00E20814" w:rsidRPr="00E20814" w:rsidRDefault="00E20814" w:rsidP="00E20814">
      <w:pPr>
        <w:pStyle w:val="Odlomakpopisa"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E20814" w:rsidRPr="00E20814" w:rsidRDefault="00E20814" w:rsidP="00E2081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>
        <w:rPr>
          <w:rFonts w:ascii="Arial" w:hAnsi="Arial"/>
          <w:b/>
          <w:sz w:val="24"/>
          <w:szCs w:val="24"/>
        </w:rPr>
        <w:t xml:space="preserve">prijedloga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Odluke o zaključenju Ugovora o prijenosu imovine između Vodoopskrbe i odvodnje Zagrebačke županije d.o.o. kao prenositelja i Grada Ivanić-Grada kao stjecatelja</w:t>
      </w:r>
      <w:r w:rsidRPr="00F626B1">
        <w:rPr>
          <w:rFonts w:ascii="Arial" w:hAnsi="Arial" w:cs="Arial"/>
          <w:b/>
          <w:sz w:val="24"/>
          <w:szCs w:val="24"/>
        </w:rPr>
        <w:t xml:space="preserve"> </w:t>
      </w:r>
      <w:r w:rsidRPr="0063504E">
        <w:rPr>
          <w:rFonts w:ascii="Arial" w:hAnsi="Arial" w:cs="Arial"/>
          <w:b/>
          <w:sz w:val="24"/>
          <w:szCs w:val="24"/>
        </w:rPr>
        <w:t>te donošenje Zaključka o prihvaćanju istog</w:t>
      </w:r>
    </w:p>
    <w:p w:rsidR="00E20814" w:rsidRPr="00E20814" w:rsidRDefault="00E20814" w:rsidP="00E2081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E20814" w:rsidRPr="00E20814" w:rsidRDefault="00E20814" w:rsidP="00E2081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63504E">
        <w:rPr>
          <w:rFonts w:ascii="Arial" w:hAnsi="Arial"/>
          <w:b/>
          <w:sz w:val="24"/>
          <w:szCs w:val="24"/>
        </w:rPr>
        <w:t xml:space="preserve">Razmatranje </w:t>
      </w:r>
      <w:r>
        <w:rPr>
          <w:rFonts w:ascii="Arial" w:hAnsi="Arial"/>
          <w:b/>
          <w:sz w:val="24"/>
          <w:szCs w:val="24"/>
        </w:rPr>
        <w:t xml:space="preserve">prijedloga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Odluke o zaključenju Ugovora o prijenosu imovine između Komunalnog centra Ivanić-Grad d.o.o. kao prenositelja i Grada Ivanić-Grada kao stjecatelja</w:t>
      </w:r>
      <w:r w:rsidRPr="00F626B1">
        <w:rPr>
          <w:rFonts w:ascii="Arial" w:hAnsi="Arial" w:cs="Arial"/>
          <w:b/>
          <w:sz w:val="24"/>
          <w:szCs w:val="24"/>
        </w:rPr>
        <w:t xml:space="preserve"> </w:t>
      </w:r>
      <w:r w:rsidRPr="0063504E">
        <w:rPr>
          <w:rFonts w:ascii="Arial" w:hAnsi="Arial" w:cs="Arial"/>
          <w:b/>
          <w:sz w:val="24"/>
          <w:szCs w:val="24"/>
        </w:rPr>
        <w:t>te donošenje Zaključka o prihvaćanju istog</w:t>
      </w:r>
    </w:p>
    <w:p w:rsidR="0063504E" w:rsidRDefault="0063504E" w:rsidP="0063504E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bookmarkStart w:id="0" w:name="_GoBack"/>
      <w:bookmarkEnd w:id="0"/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0A1272" w:rsidRPr="0063504E" w:rsidRDefault="000A1272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37" w:rsidRDefault="00525637">
      <w:pPr>
        <w:spacing w:after="0" w:line="240" w:lineRule="auto"/>
      </w:pPr>
      <w:r>
        <w:separator/>
      </w:r>
    </w:p>
  </w:endnote>
  <w:endnote w:type="continuationSeparator" w:id="0">
    <w:p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E20814">
    <w:pPr>
      <w:pStyle w:val="Podnoje"/>
      <w:jc w:val="right"/>
    </w:pPr>
  </w:p>
  <w:p w:rsidR="00983286" w:rsidRDefault="00E2081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82E63954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  <w:num w:numId="12">
    <w:abstractNumId w:val="11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23B2"/>
    <w:rsid w:val="00027B08"/>
    <w:rsid w:val="00055116"/>
    <w:rsid w:val="00066771"/>
    <w:rsid w:val="000A1272"/>
    <w:rsid w:val="000B7AFB"/>
    <w:rsid w:val="00115653"/>
    <w:rsid w:val="00117B1A"/>
    <w:rsid w:val="001A6AEB"/>
    <w:rsid w:val="001A6F58"/>
    <w:rsid w:val="001B10A7"/>
    <w:rsid w:val="001D4C5B"/>
    <w:rsid w:val="001E7A4C"/>
    <w:rsid w:val="001F027A"/>
    <w:rsid w:val="00211A6D"/>
    <w:rsid w:val="0025601B"/>
    <w:rsid w:val="002617F9"/>
    <w:rsid w:val="002729E7"/>
    <w:rsid w:val="002A3923"/>
    <w:rsid w:val="002D6B67"/>
    <w:rsid w:val="00335797"/>
    <w:rsid w:val="00376988"/>
    <w:rsid w:val="00383FFC"/>
    <w:rsid w:val="00391341"/>
    <w:rsid w:val="003A0ECC"/>
    <w:rsid w:val="003F15A7"/>
    <w:rsid w:val="00400DA7"/>
    <w:rsid w:val="00416A9A"/>
    <w:rsid w:val="0044589B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42B1"/>
    <w:rsid w:val="00505673"/>
    <w:rsid w:val="00525637"/>
    <w:rsid w:val="00527055"/>
    <w:rsid w:val="00542221"/>
    <w:rsid w:val="005557EE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5EB8"/>
    <w:rsid w:val="0067553D"/>
    <w:rsid w:val="00683FC7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C7B0B"/>
    <w:rsid w:val="009E39D8"/>
    <w:rsid w:val="00A16DA5"/>
    <w:rsid w:val="00A17756"/>
    <w:rsid w:val="00A34FFF"/>
    <w:rsid w:val="00A5011D"/>
    <w:rsid w:val="00A63B09"/>
    <w:rsid w:val="00A8741E"/>
    <w:rsid w:val="00AA7ECB"/>
    <w:rsid w:val="00AD166D"/>
    <w:rsid w:val="00AF443C"/>
    <w:rsid w:val="00AF5852"/>
    <w:rsid w:val="00AF5FAB"/>
    <w:rsid w:val="00B05C44"/>
    <w:rsid w:val="00B07365"/>
    <w:rsid w:val="00B125E3"/>
    <w:rsid w:val="00B22462"/>
    <w:rsid w:val="00B5247D"/>
    <w:rsid w:val="00B84C62"/>
    <w:rsid w:val="00BC0033"/>
    <w:rsid w:val="00BE2C22"/>
    <w:rsid w:val="00C37E60"/>
    <w:rsid w:val="00C46FF1"/>
    <w:rsid w:val="00C4710B"/>
    <w:rsid w:val="00C642EB"/>
    <w:rsid w:val="00D04192"/>
    <w:rsid w:val="00D4641B"/>
    <w:rsid w:val="00DB1EEF"/>
    <w:rsid w:val="00DE133A"/>
    <w:rsid w:val="00E011D6"/>
    <w:rsid w:val="00E037F4"/>
    <w:rsid w:val="00E20814"/>
    <w:rsid w:val="00E33658"/>
    <w:rsid w:val="00E51238"/>
    <w:rsid w:val="00EB1707"/>
    <w:rsid w:val="00EB636B"/>
    <w:rsid w:val="00EC432E"/>
    <w:rsid w:val="00EF3284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78AA4-A7B5-4058-AC76-458F2897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9BC93-5D29-4389-B76C-D355CF16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113</cp:revision>
  <cp:lastPrinted>2019-09-09T07:57:00Z</cp:lastPrinted>
  <dcterms:created xsi:type="dcterms:W3CDTF">2018-03-19T09:24:00Z</dcterms:created>
  <dcterms:modified xsi:type="dcterms:W3CDTF">2020-02-07T11:27:00Z</dcterms:modified>
</cp:coreProperties>
</file>