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61C4" w14:textId="7318DA0A" w:rsidR="00F32748" w:rsidRDefault="00F32748" w:rsidP="00F3274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Na temelju članka</w:t>
      </w:r>
      <w:r w:rsidR="00166251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7. stavka </w:t>
      </w:r>
      <w:r w:rsidR="0016625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Zakona o zakladama (Narodne novine, broj </w:t>
      </w:r>
      <w:r w:rsidRPr="00B32D2F">
        <w:rPr>
          <w:rFonts w:ascii="Arial" w:hAnsi="Arial" w:cs="Arial"/>
        </w:rPr>
        <w:t>106/18, 98/19, 151/22</w:t>
      </w:r>
      <w:r>
        <w:rPr>
          <w:rFonts w:ascii="Arial" w:hAnsi="Arial" w:cs="Arial"/>
        </w:rPr>
        <w:t xml:space="preserve">), </w:t>
      </w:r>
      <w:r w:rsidRPr="005371FC">
        <w:rPr>
          <w:rFonts w:ascii="Arial" w:hAnsi="Arial" w:cs="Arial"/>
        </w:rPr>
        <w:t>članka 35. Zakona o lokalnoj i područnoj (regionalnoj) samoupravi (Narodne novine, broj 33/01, 60/01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129/05, 109/07, 125/08, 36/09, 150/11, 144/12, 19/13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137/15, 123/17, 98/19</w:t>
      </w:r>
      <w:r>
        <w:rPr>
          <w:rFonts w:ascii="Arial" w:hAnsi="Arial" w:cs="Arial"/>
        </w:rPr>
        <w:t xml:space="preserve">, </w:t>
      </w:r>
      <w:r w:rsidRPr="005371FC">
        <w:rPr>
          <w:rFonts w:ascii="Arial" w:hAnsi="Arial" w:cs="Arial"/>
        </w:rPr>
        <w:t>144/20)</w:t>
      </w:r>
      <w:r>
        <w:rPr>
          <w:rFonts w:ascii="Arial" w:hAnsi="Arial" w:cs="Arial"/>
        </w:rPr>
        <w:t xml:space="preserve"> </w:t>
      </w:r>
      <w:r w:rsidRPr="00925B63">
        <w:rPr>
          <w:rFonts w:ascii="Arial" w:hAnsi="Arial" w:cs="Arial"/>
          <w:color w:val="000000"/>
        </w:rPr>
        <w:t>i članka 35. Statuta Grada Ivanić-Grada (Službeni glasnik Grada Ivanić-Grada, broj 01/21, 04/22), Gradsko vijeće Grada Ivanić-Grada na svojoj __. sjednici održanoj dana ___________ 202</w:t>
      </w:r>
      <w:r>
        <w:rPr>
          <w:rFonts w:ascii="Arial" w:hAnsi="Arial" w:cs="Arial"/>
          <w:color w:val="000000"/>
        </w:rPr>
        <w:t>3</w:t>
      </w:r>
      <w:r w:rsidRPr="00925B63">
        <w:rPr>
          <w:rFonts w:ascii="Arial" w:hAnsi="Arial" w:cs="Arial"/>
          <w:color w:val="000000"/>
        </w:rPr>
        <w:t xml:space="preserve">. godine donijelo je sljedeću </w:t>
      </w:r>
    </w:p>
    <w:p w14:paraId="4B6670B0" w14:textId="77777777" w:rsidR="00D521C3" w:rsidRDefault="00D521C3" w:rsidP="00D521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AC94A40" w14:textId="77777777" w:rsidR="00C868B5" w:rsidRDefault="00C868B5" w:rsidP="00D521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AC570A0" w14:textId="3C816758" w:rsidR="00166251" w:rsidRPr="00166251" w:rsidRDefault="00166251" w:rsidP="00D52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66251">
        <w:rPr>
          <w:rFonts w:ascii="Arial" w:hAnsi="Arial" w:cs="Arial"/>
          <w:b/>
          <w:bCs/>
          <w:color w:val="000000"/>
        </w:rPr>
        <w:t>O D L U K U</w:t>
      </w:r>
    </w:p>
    <w:p w14:paraId="74DF84ED" w14:textId="77777777" w:rsidR="00166251" w:rsidRDefault="00166251" w:rsidP="001662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 </w:t>
      </w:r>
      <w:r w:rsidRPr="00166251">
        <w:rPr>
          <w:rFonts w:ascii="Arial" w:hAnsi="Arial" w:cs="Arial"/>
          <w:b/>
          <w:bCs/>
          <w:color w:val="000000"/>
        </w:rPr>
        <w:t xml:space="preserve">imenovanju članova Upravnog odbora Zaklade </w:t>
      </w:r>
    </w:p>
    <w:p w14:paraId="6102EF34" w14:textId="4779C52D" w:rsidR="00166251" w:rsidRDefault="00166251" w:rsidP="001662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66251">
        <w:rPr>
          <w:rFonts w:ascii="Arial" w:hAnsi="Arial" w:cs="Arial"/>
          <w:b/>
          <w:bCs/>
          <w:color w:val="000000"/>
        </w:rPr>
        <w:t>Veleučilišta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66251">
        <w:rPr>
          <w:rFonts w:ascii="Arial" w:hAnsi="Arial" w:cs="Arial"/>
          <w:b/>
          <w:bCs/>
          <w:color w:val="000000"/>
        </w:rPr>
        <w:t>Ivanić-Grad</w:t>
      </w:r>
    </w:p>
    <w:p w14:paraId="4F299AFC" w14:textId="77777777" w:rsidR="00166251" w:rsidRDefault="00166251" w:rsidP="001662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3EEAEE" w14:textId="77777777" w:rsidR="00DE7D83" w:rsidRDefault="00DE7D83" w:rsidP="00DE7D8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5DD830B3" w14:textId="79EA746E" w:rsidR="00166251" w:rsidRDefault="00166251" w:rsidP="00DE7D83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7D83">
        <w:rPr>
          <w:rFonts w:ascii="Arial" w:hAnsi="Arial" w:cs="Arial"/>
          <w:color w:val="000000"/>
        </w:rPr>
        <w:t>U Upravni odbor Zaklade Veleučilišta Ivanić-Grad ispred Grada Ivanić-Grada kao osnivač</w:t>
      </w:r>
      <w:r w:rsidR="000877A7">
        <w:rPr>
          <w:rFonts w:ascii="Arial" w:hAnsi="Arial" w:cs="Arial"/>
          <w:color w:val="000000"/>
        </w:rPr>
        <w:t xml:space="preserve">a </w:t>
      </w:r>
      <w:r w:rsidRPr="00DE7D83">
        <w:rPr>
          <w:rFonts w:ascii="Arial" w:hAnsi="Arial" w:cs="Arial"/>
          <w:color w:val="000000"/>
        </w:rPr>
        <w:t>imenuju se:</w:t>
      </w:r>
    </w:p>
    <w:p w14:paraId="2C2DCDAC" w14:textId="77777777" w:rsidR="00DE7D83" w:rsidRPr="00DE7D83" w:rsidRDefault="00DE7D83" w:rsidP="00DE7D83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55A0588" w14:textId="0E4480D3" w:rsidR="00166251" w:rsidRDefault="00166251" w:rsidP="00DE7D83">
      <w:pPr>
        <w:pStyle w:val="Odlomakpopis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7D83">
        <w:rPr>
          <w:rFonts w:ascii="Arial" w:hAnsi="Arial" w:cs="Arial"/>
          <w:color w:val="000000"/>
        </w:rPr>
        <w:t>mr.sc.</w:t>
      </w:r>
      <w:r w:rsidR="00DE7D83">
        <w:rPr>
          <w:rFonts w:ascii="Arial" w:hAnsi="Arial" w:cs="Arial"/>
          <w:color w:val="000000"/>
        </w:rPr>
        <w:t xml:space="preserve"> </w:t>
      </w:r>
      <w:r w:rsidRPr="00DE7D83">
        <w:rPr>
          <w:rFonts w:ascii="Arial" w:hAnsi="Arial" w:cs="Arial"/>
          <w:color w:val="000000"/>
        </w:rPr>
        <w:t xml:space="preserve">Tamara Mandić, </w:t>
      </w:r>
      <w:proofErr w:type="spellStart"/>
      <w:r w:rsidRPr="00DE7D83">
        <w:rPr>
          <w:rFonts w:ascii="Arial" w:hAnsi="Arial" w:cs="Arial"/>
          <w:color w:val="000000"/>
        </w:rPr>
        <w:t>dipl.oec</w:t>
      </w:r>
      <w:proofErr w:type="spellEnd"/>
      <w:r w:rsidRPr="00DE7D83">
        <w:rPr>
          <w:rFonts w:ascii="Arial" w:hAnsi="Arial" w:cs="Arial"/>
          <w:color w:val="000000"/>
        </w:rPr>
        <w:t xml:space="preserve">., Ivanić-Grad, </w:t>
      </w:r>
      <w:proofErr w:type="spellStart"/>
      <w:r w:rsidRPr="00DE7D83">
        <w:rPr>
          <w:rFonts w:ascii="Arial" w:hAnsi="Arial" w:cs="Arial"/>
          <w:color w:val="000000"/>
        </w:rPr>
        <w:t>Deanovec</w:t>
      </w:r>
      <w:proofErr w:type="spellEnd"/>
      <w:r w:rsidRPr="00DE7D83">
        <w:rPr>
          <w:rFonts w:ascii="Arial" w:hAnsi="Arial" w:cs="Arial"/>
          <w:color w:val="000000"/>
        </w:rPr>
        <w:t xml:space="preserve">, Ulica Ivana </w:t>
      </w:r>
      <w:proofErr w:type="spellStart"/>
      <w:r w:rsidRPr="00DE7D83">
        <w:rPr>
          <w:rFonts w:ascii="Arial" w:hAnsi="Arial" w:cs="Arial"/>
          <w:color w:val="000000"/>
        </w:rPr>
        <w:t>Horčičke</w:t>
      </w:r>
      <w:proofErr w:type="spellEnd"/>
      <w:r w:rsidRPr="00DE7D83">
        <w:rPr>
          <w:rFonts w:ascii="Arial" w:hAnsi="Arial" w:cs="Arial"/>
          <w:color w:val="000000"/>
        </w:rPr>
        <w:t xml:space="preserve"> 21, OIB: 14216506518</w:t>
      </w:r>
    </w:p>
    <w:p w14:paraId="2613C3A1" w14:textId="77777777" w:rsidR="00DE7D83" w:rsidRDefault="00DE7D83" w:rsidP="00DE7D83">
      <w:pPr>
        <w:pStyle w:val="Odlomakpopisa"/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</w:rPr>
      </w:pPr>
    </w:p>
    <w:p w14:paraId="7E3179E4" w14:textId="750ECB62" w:rsidR="00166251" w:rsidRDefault="00166251" w:rsidP="00DE7D83">
      <w:pPr>
        <w:pStyle w:val="Odlomakpopis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E7D83">
        <w:rPr>
          <w:rFonts w:ascii="Arial" w:hAnsi="Arial" w:cs="Arial"/>
          <w:color w:val="000000"/>
        </w:rPr>
        <w:t xml:space="preserve">Marina Šiprak, </w:t>
      </w:r>
      <w:proofErr w:type="spellStart"/>
      <w:r w:rsidRPr="00DE7D83">
        <w:rPr>
          <w:rFonts w:ascii="Arial" w:hAnsi="Arial" w:cs="Arial"/>
          <w:color w:val="000000"/>
        </w:rPr>
        <w:t>dipl.iur</w:t>
      </w:r>
      <w:proofErr w:type="spellEnd"/>
      <w:r w:rsidRPr="00DE7D83">
        <w:rPr>
          <w:rFonts w:ascii="Arial" w:hAnsi="Arial" w:cs="Arial"/>
          <w:color w:val="000000"/>
        </w:rPr>
        <w:t xml:space="preserve">., Ivanić-Grad, </w:t>
      </w:r>
      <w:proofErr w:type="spellStart"/>
      <w:r w:rsidRPr="00DE7D83">
        <w:rPr>
          <w:rFonts w:ascii="Arial" w:hAnsi="Arial" w:cs="Arial"/>
          <w:color w:val="000000"/>
        </w:rPr>
        <w:t>Opatinec</w:t>
      </w:r>
      <w:proofErr w:type="spellEnd"/>
      <w:r w:rsidRPr="00DE7D83">
        <w:rPr>
          <w:rFonts w:ascii="Arial" w:hAnsi="Arial" w:cs="Arial"/>
          <w:color w:val="000000"/>
        </w:rPr>
        <w:t xml:space="preserve">, </w:t>
      </w:r>
      <w:proofErr w:type="spellStart"/>
      <w:r w:rsidRPr="00DE7D83">
        <w:rPr>
          <w:rFonts w:ascii="Arial" w:hAnsi="Arial" w:cs="Arial"/>
          <w:color w:val="000000"/>
        </w:rPr>
        <w:t>Ivanićgradska</w:t>
      </w:r>
      <w:proofErr w:type="spellEnd"/>
      <w:r w:rsidRPr="00DE7D83">
        <w:rPr>
          <w:rFonts w:ascii="Arial" w:hAnsi="Arial" w:cs="Arial"/>
          <w:color w:val="000000"/>
        </w:rPr>
        <w:t xml:space="preserve"> ulica 42, OIB: 58004280785</w:t>
      </w:r>
      <w:r w:rsidR="00DE7D83">
        <w:rPr>
          <w:rFonts w:ascii="Arial" w:hAnsi="Arial" w:cs="Arial"/>
          <w:color w:val="000000"/>
        </w:rPr>
        <w:t>.</w:t>
      </w:r>
    </w:p>
    <w:p w14:paraId="2A21477E" w14:textId="77777777" w:rsidR="00DE7D83" w:rsidRDefault="00DE7D83" w:rsidP="00DE7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96C4259" w14:textId="2E3A40D5" w:rsidR="00DE7D83" w:rsidRDefault="00DE7D83" w:rsidP="00DE7D83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Ova Odluka stupa na snagu danom sklapanja Ugovora o osnivanju Zaklade Veleučilišta Ivanić-Grad.</w:t>
      </w:r>
    </w:p>
    <w:p w14:paraId="29B607FF" w14:textId="77777777" w:rsidR="00DE7D83" w:rsidRDefault="00DE7D83" w:rsidP="00DE7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66AA24A" w14:textId="77777777" w:rsidR="00DE7D83" w:rsidRDefault="00DE7D83" w:rsidP="00DE7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C3253A8" w14:textId="7EE4A54B" w:rsidR="00DE7D83" w:rsidRDefault="00DE7D83" w:rsidP="00DE7D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b r a z l o ž e nj e</w:t>
      </w:r>
    </w:p>
    <w:p w14:paraId="09EBE931" w14:textId="77777777" w:rsidR="00DE7D83" w:rsidRDefault="00DE7D83" w:rsidP="00DE7D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ECD582" w14:textId="2A3AEAD9" w:rsidR="000877A7" w:rsidRDefault="000877A7" w:rsidP="00DE7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Sukladno odredbi članka 27. stavka 2. Zakona o zakladama </w:t>
      </w:r>
      <w:r>
        <w:rPr>
          <w:rFonts w:ascii="Arial" w:hAnsi="Arial" w:cs="Arial"/>
        </w:rPr>
        <w:t xml:space="preserve">(Narodne novine, broj </w:t>
      </w:r>
      <w:r w:rsidRPr="00B32D2F">
        <w:rPr>
          <w:rFonts w:ascii="Arial" w:hAnsi="Arial" w:cs="Arial"/>
        </w:rPr>
        <w:t>106/18, 98/19, 151/22</w:t>
      </w:r>
      <w:r>
        <w:rPr>
          <w:rFonts w:ascii="Arial" w:hAnsi="Arial" w:cs="Arial"/>
        </w:rPr>
        <w:t>) članov</w:t>
      </w:r>
      <w:r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upravnog odbora zaklade u postupku osnivanja </w:t>
      </w:r>
      <w:r>
        <w:rPr>
          <w:rFonts w:ascii="Arial" w:hAnsi="Arial" w:cs="Arial"/>
        </w:rPr>
        <w:t xml:space="preserve">zaklade </w:t>
      </w:r>
      <w:r>
        <w:rPr>
          <w:rFonts w:ascii="Arial" w:hAnsi="Arial" w:cs="Arial"/>
        </w:rPr>
        <w:t>imenuje zakladnik, a nakon upisa zaklade u registar zaklada članovi upravnog odbora</w:t>
      </w:r>
      <w:r>
        <w:rPr>
          <w:rFonts w:ascii="Arial" w:hAnsi="Arial" w:cs="Arial"/>
        </w:rPr>
        <w:t xml:space="preserve"> zaklade </w:t>
      </w:r>
      <w:r>
        <w:rPr>
          <w:rFonts w:ascii="Arial" w:hAnsi="Arial" w:cs="Arial"/>
        </w:rPr>
        <w:t>imenuju se u skladu s aktom o osnivanj</w:t>
      </w:r>
      <w:r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i statutom zaklade.</w:t>
      </w:r>
    </w:p>
    <w:p w14:paraId="3526DDA6" w14:textId="5754F66A" w:rsidR="00DE7D83" w:rsidRPr="00D521C3" w:rsidRDefault="00D521C3" w:rsidP="00DE7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Zakladu </w:t>
      </w:r>
      <w:r w:rsidR="00DE7D83">
        <w:rPr>
          <w:rFonts w:ascii="Arial" w:hAnsi="Arial" w:cs="Arial"/>
          <w:color w:val="000000"/>
        </w:rPr>
        <w:t>Veleučilišta Ivanić-Grad</w:t>
      </w:r>
      <w:r>
        <w:rPr>
          <w:rFonts w:ascii="Arial" w:hAnsi="Arial" w:cs="Arial"/>
          <w:color w:val="000000"/>
        </w:rPr>
        <w:t xml:space="preserve"> osnivaju </w:t>
      </w:r>
      <w:r w:rsidR="000877A7">
        <w:rPr>
          <w:rFonts w:ascii="Arial" w:hAnsi="Arial" w:cs="Arial"/>
          <w:color w:val="000000"/>
        </w:rPr>
        <w:t>Grad Ivanić-Grad i Veleučilište Ivanić-Grad.</w:t>
      </w:r>
      <w:r>
        <w:rPr>
          <w:rFonts w:ascii="Arial" w:hAnsi="Arial" w:cs="Arial"/>
          <w:color w:val="000000"/>
        </w:rPr>
        <w:t xml:space="preserve"> Upravni odbo</w:t>
      </w:r>
      <w:r w:rsidR="00C868B5">
        <w:rPr>
          <w:rFonts w:ascii="Arial" w:hAnsi="Arial" w:cs="Arial"/>
          <w:color w:val="000000"/>
        </w:rPr>
        <w:t xml:space="preserve">r </w:t>
      </w:r>
      <w:r w:rsidR="00C868B5">
        <w:rPr>
          <w:rFonts w:ascii="Arial" w:hAnsi="Arial" w:cs="Arial"/>
          <w:color w:val="000000"/>
        </w:rPr>
        <w:t>Zaklade Veleučilišta Ivanić-Grad</w:t>
      </w:r>
      <w:r w:rsidR="00C868B5">
        <w:rPr>
          <w:rFonts w:ascii="Arial" w:hAnsi="Arial" w:cs="Arial"/>
          <w:color w:val="000000"/>
        </w:rPr>
        <w:t xml:space="preserve"> je tijelo koje </w:t>
      </w:r>
      <w:r>
        <w:rPr>
          <w:rFonts w:ascii="Arial" w:hAnsi="Arial" w:cs="Arial"/>
          <w:color w:val="000000"/>
        </w:rPr>
        <w:t>upravlja radom Zaklade</w:t>
      </w:r>
      <w:r w:rsidR="00C868B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a </w:t>
      </w:r>
      <w:r w:rsidR="00DE7D83">
        <w:rPr>
          <w:rFonts w:ascii="Arial" w:hAnsi="Arial" w:cs="Arial"/>
          <w:color w:val="000000"/>
        </w:rPr>
        <w:t>sastoji</w:t>
      </w:r>
      <w:r>
        <w:rPr>
          <w:rFonts w:ascii="Arial" w:hAnsi="Arial" w:cs="Arial"/>
          <w:color w:val="000000"/>
        </w:rPr>
        <w:t xml:space="preserve"> se </w:t>
      </w:r>
      <w:r w:rsidR="00DE7D83">
        <w:rPr>
          <w:rFonts w:ascii="Arial" w:hAnsi="Arial" w:cs="Arial"/>
          <w:color w:val="000000"/>
        </w:rPr>
        <w:t>od tri člana</w:t>
      </w:r>
      <w:r w:rsidR="00C868B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 kojih dva </w:t>
      </w:r>
      <w:r w:rsidR="00DE7D83">
        <w:rPr>
          <w:rFonts w:ascii="Arial" w:hAnsi="Arial" w:cs="Arial"/>
          <w:color w:val="000000"/>
        </w:rPr>
        <w:t>člana</w:t>
      </w:r>
      <w:r>
        <w:rPr>
          <w:rFonts w:ascii="Arial" w:hAnsi="Arial" w:cs="Arial"/>
          <w:color w:val="000000"/>
        </w:rPr>
        <w:t xml:space="preserve"> </w:t>
      </w:r>
      <w:r w:rsidR="000877A7">
        <w:rPr>
          <w:rFonts w:ascii="Arial" w:hAnsi="Arial" w:cs="Arial"/>
          <w:color w:val="000000"/>
        </w:rPr>
        <w:t>imenuje</w:t>
      </w:r>
      <w:r>
        <w:rPr>
          <w:rFonts w:ascii="Arial" w:hAnsi="Arial" w:cs="Arial"/>
          <w:color w:val="000000"/>
        </w:rPr>
        <w:t xml:space="preserve"> osnivač </w:t>
      </w:r>
      <w:r w:rsidR="000877A7">
        <w:rPr>
          <w:rFonts w:ascii="Arial" w:hAnsi="Arial" w:cs="Arial"/>
          <w:color w:val="000000"/>
        </w:rPr>
        <w:t>Grad Ivanić-Grad</w:t>
      </w:r>
      <w:r>
        <w:rPr>
          <w:rFonts w:ascii="Arial" w:hAnsi="Arial" w:cs="Arial"/>
          <w:color w:val="000000"/>
        </w:rPr>
        <w:t xml:space="preserve">. </w:t>
      </w:r>
    </w:p>
    <w:p w14:paraId="2800E400" w14:textId="0FC6D5DD" w:rsidR="000877A7" w:rsidRDefault="000877A7" w:rsidP="00DE7D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</w:t>
      </w:r>
      <w:r w:rsidR="00C868B5">
        <w:rPr>
          <w:rFonts w:ascii="Arial" w:hAnsi="Arial" w:cs="Arial"/>
        </w:rPr>
        <w:t>a</w:t>
      </w:r>
      <w:r>
        <w:rPr>
          <w:rFonts w:ascii="Arial" w:hAnsi="Arial" w:cs="Arial"/>
        </w:rPr>
        <w:t>, odlučeno je kao u izreci ove Odluke.</w:t>
      </w:r>
    </w:p>
    <w:p w14:paraId="379D9FF6" w14:textId="77777777" w:rsidR="000877A7" w:rsidRDefault="000877A7" w:rsidP="00DE7D8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8BAC630" w14:textId="6011DDCA" w:rsidR="000877A7" w:rsidRDefault="000877A7" w:rsidP="00DE7D8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297ABD6" w14:textId="77777777" w:rsidR="000877A7" w:rsidRDefault="000877A7" w:rsidP="000877A7">
      <w:pPr>
        <w:pStyle w:val="Default"/>
        <w:jc w:val="center"/>
      </w:pPr>
      <w:r>
        <w:t>REPUBLIKA HRVATSKA</w:t>
      </w:r>
    </w:p>
    <w:p w14:paraId="2FA8057D" w14:textId="77777777" w:rsidR="000877A7" w:rsidRDefault="000877A7" w:rsidP="000877A7">
      <w:pPr>
        <w:pStyle w:val="Default"/>
        <w:jc w:val="center"/>
      </w:pPr>
      <w:r>
        <w:t>ZAGREBAČKA ŽUPANIJA</w:t>
      </w:r>
    </w:p>
    <w:p w14:paraId="5BE75098" w14:textId="77777777" w:rsidR="000877A7" w:rsidRDefault="000877A7" w:rsidP="000877A7">
      <w:pPr>
        <w:pStyle w:val="Default"/>
        <w:jc w:val="center"/>
      </w:pPr>
      <w:r>
        <w:t>GRAD IVANIĆ-GRAD</w:t>
      </w:r>
    </w:p>
    <w:p w14:paraId="540BBC4C" w14:textId="77777777" w:rsidR="000877A7" w:rsidRDefault="000877A7" w:rsidP="000877A7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61438AB8" w14:textId="77777777" w:rsidR="000877A7" w:rsidRDefault="000877A7" w:rsidP="000877A7">
      <w:pPr>
        <w:pStyle w:val="Default"/>
        <w:spacing w:after="120"/>
        <w:jc w:val="center"/>
        <w:rPr>
          <w:bCs/>
        </w:rPr>
      </w:pPr>
    </w:p>
    <w:p w14:paraId="772DB03F" w14:textId="17F3BC0C" w:rsidR="000877A7" w:rsidRDefault="000877A7" w:rsidP="000877A7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2ECF674F" w14:textId="77777777" w:rsidR="000877A7" w:rsidRDefault="000877A7" w:rsidP="000877A7">
      <w:pPr>
        <w:pStyle w:val="Default"/>
      </w:pPr>
      <w:r>
        <w:t xml:space="preserve">URBROJ:  </w:t>
      </w:r>
    </w:p>
    <w:p w14:paraId="65BB1671" w14:textId="77777777" w:rsidR="000877A7" w:rsidRDefault="000877A7" w:rsidP="000877A7">
      <w:pPr>
        <w:pStyle w:val="Default"/>
        <w:tabs>
          <w:tab w:val="left" w:pos="5685"/>
        </w:tabs>
      </w:pPr>
      <w:r>
        <w:t>Ivanić-Grad, ___________ 2023.                            Željko Pongrac, pravnik kriminalist</w:t>
      </w:r>
    </w:p>
    <w:p w14:paraId="5677ABA0" w14:textId="77777777" w:rsidR="00DE7D83" w:rsidRDefault="00DE7D83" w:rsidP="00DE7D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400D6B6E" w14:textId="77777777" w:rsidR="00DE7D83" w:rsidRPr="00DE7D83" w:rsidRDefault="00DE7D83" w:rsidP="00DE7D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0BB79A5" w14:textId="77777777" w:rsidR="00F32748" w:rsidRDefault="00F32748" w:rsidP="00F3274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364F76" w14:textId="77777777" w:rsidR="00F32748" w:rsidRDefault="00F32748" w:rsidP="00F32748">
      <w:pPr>
        <w:pStyle w:val="Bezproreda"/>
      </w:pPr>
    </w:p>
    <w:p w14:paraId="6FE9EDB2" w14:textId="77777777" w:rsidR="00F44557" w:rsidRDefault="00F44557"/>
    <w:sectPr w:rsidR="00F44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7A82"/>
    <w:multiLevelType w:val="hybridMultilevel"/>
    <w:tmpl w:val="32DA3F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6321"/>
    <w:multiLevelType w:val="hybridMultilevel"/>
    <w:tmpl w:val="43BAA4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D1DD0"/>
    <w:multiLevelType w:val="hybridMultilevel"/>
    <w:tmpl w:val="38EAF354"/>
    <w:lvl w:ilvl="0" w:tplc="887EC9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12C75"/>
    <w:multiLevelType w:val="hybridMultilevel"/>
    <w:tmpl w:val="A18E70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859E2"/>
    <w:multiLevelType w:val="hybridMultilevel"/>
    <w:tmpl w:val="DF7643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87DB9"/>
    <w:multiLevelType w:val="hybridMultilevel"/>
    <w:tmpl w:val="2C0ACD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47B94"/>
    <w:multiLevelType w:val="hybridMultilevel"/>
    <w:tmpl w:val="A3D6C216"/>
    <w:lvl w:ilvl="0" w:tplc="C16260A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1D26E2"/>
    <w:multiLevelType w:val="hybridMultilevel"/>
    <w:tmpl w:val="B42C9F3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93BF8"/>
    <w:multiLevelType w:val="hybridMultilevel"/>
    <w:tmpl w:val="B64C032A"/>
    <w:lvl w:ilvl="0" w:tplc="041A0011">
      <w:start w:val="1"/>
      <w:numFmt w:val="decimal"/>
      <w:lvlText w:val="%1)"/>
      <w:lvlJc w:val="left"/>
      <w:pPr>
        <w:ind w:left="1450" w:hanging="360"/>
      </w:pPr>
    </w:lvl>
    <w:lvl w:ilvl="1" w:tplc="041A0019" w:tentative="1">
      <w:start w:val="1"/>
      <w:numFmt w:val="lowerLetter"/>
      <w:lvlText w:val="%2."/>
      <w:lvlJc w:val="left"/>
      <w:pPr>
        <w:ind w:left="2170" w:hanging="360"/>
      </w:pPr>
    </w:lvl>
    <w:lvl w:ilvl="2" w:tplc="041A001B" w:tentative="1">
      <w:start w:val="1"/>
      <w:numFmt w:val="lowerRoman"/>
      <w:lvlText w:val="%3."/>
      <w:lvlJc w:val="right"/>
      <w:pPr>
        <w:ind w:left="2890" w:hanging="180"/>
      </w:pPr>
    </w:lvl>
    <w:lvl w:ilvl="3" w:tplc="041A000F" w:tentative="1">
      <w:start w:val="1"/>
      <w:numFmt w:val="decimal"/>
      <w:lvlText w:val="%4."/>
      <w:lvlJc w:val="left"/>
      <w:pPr>
        <w:ind w:left="3610" w:hanging="360"/>
      </w:pPr>
    </w:lvl>
    <w:lvl w:ilvl="4" w:tplc="041A0019" w:tentative="1">
      <w:start w:val="1"/>
      <w:numFmt w:val="lowerLetter"/>
      <w:lvlText w:val="%5."/>
      <w:lvlJc w:val="left"/>
      <w:pPr>
        <w:ind w:left="4330" w:hanging="360"/>
      </w:pPr>
    </w:lvl>
    <w:lvl w:ilvl="5" w:tplc="041A001B" w:tentative="1">
      <w:start w:val="1"/>
      <w:numFmt w:val="lowerRoman"/>
      <w:lvlText w:val="%6."/>
      <w:lvlJc w:val="right"/>
      <w:pPr>
        <w:ind w:left="5050" w:hanging="180"/>
      </w:pPr>
    </w:lvl>
    <w:lvl w:ilvl="6" w:tplc="041A000F" w:tentative="1">
      <w:start w:val="1"/>
      <w:numFmt w:val="decimal"/>
      <w:lvlText w:val="%7."/>
      <w:lvlJc w:val="left"/>
      <w:pPr>
        <w:ind w:left="5770" w:hanging="360"/>
      </w:pPr>
    </w:lvl>
    <w:lvl w:ilvl="7" w:tplc="041A0019" w:tentative="1">
      <w:start w:val="1"/>
      <w:numFmt w:val="lowerLetter"/>
      <w:lvlText w:val="%8."/>
      <w:lvlJc w:val="left"/>
      <w:pPr>
        <w:ind w:left="6490" w:hanging="360"/>
      </w:pPr>
    </w:lvl>
    <w:lvl w:ilvl="8" w:tplc="041A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9" w15:restartNumberingAfterBreak="0">
    <w:nsid w:val="7C727F6B"/>
    <w:multiLevelType w:val="hybridMultilevel"/>
    <w:tmpl w:val="22DCA112"/>
    <w:lvl w:ilvl="0" w:tplc="041A001B">
      <w:start w:val="1"/>
      <w:numFmt w:val="low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2035766">
    <w:abstractNumId w:val="4"/>
  </w:num>
  <w:num w:numId="2" w16cid:durableId="1076317996">
    <w:abstractNumId w:val="5"/>
  </w:num>
  <w:num w:numId="3" w16cid:durableId="2038266934">
    <w:abstractNumId w:val="1"/>
  </w:num>
  <w:num w:numId="4" w16cid:durableId="2115594305">
    <w:abstractNumId w:val="7"/>
  </w:num>
  <w:num w:numId="5" w16cid:durableId="1136949282">
    <w:abstractNumId w:val="0"/>
  </w:num>
  <w:num w:numId="6" w16cid:durableId="2004043089">
    <w:abstractNumId w:val="9"/>
  </w:num>
  <w:num w:numId="7" w16cid:durableId="762338859">
    <w:abstractNumId w:val="6"/>
  </w:num>
  <w:num w:numId="8" w16cid:durableId="1490631460">
    <w:abstractNumId w:val="3"/>
  </w:num>
  <w:num w:numId="9" w16cid:durableId="4980871">
    <w:abstractNumId w:val="8"/>
  </w:num>
  <w:num w:numId="10" w16cid:durableId="9184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B8"/>
    <w:rsid w:val="000877A7"/>
    <w:rsid w:val="00166251"/>
    <w:rsid w:val="004F3DB8"/>
    <w:rsid w:val="00C868B5"/>
    <w:rsid w:val="00D521C3"/>
    <w:rsid w:val="00D75669"/>
    <w:rsid w:val="00DE7D83"/>
    <w:rsid w:val="00F32748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5C8E"/>
  <w15:chartTrackingRefBased/>
  <w15:docId w15:val="{2048DE1E-1559-4F70-9D66-1B78265C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74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3274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166251"/>
    <w:pPr>
      <w:ind w:left="720"/>
      <w:contextualSpacing/>
    </w:pPr>
  </w:style>
  <w:style w:type="paragraph" w:customStyle="1" w:styleId="Default">
    <w:name w:val="Default"/>
    <w:rsid w:val="000877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2023-12-08T12:31:00Z</dcterms:created>
  <dcterms:modified xsi:type="dcterms:W3CDTF">2023-12-08T13:18:00Z</dcterms:modified>
</cp:coreProperties>
</file>