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BB66F" w14:textId="1341810B" w:rsidR="004C536B" w:rsidRPr="007D7E6D" w:rsidRDefault="00682529" w:rsidP="007D7E6D">
      <w:r>
        <w:rPr>
          <w:b/>
          <w:szCs w:val="24"/>
          <w:lang w:val="hr-HR"/>
        </w:rPr>
        <w:t>DJEČJI VRTIĆ IVANIĆ GRAD</w:t>
      </w:r>
    </w:p>
    <w:p w14:paraId="3732C074" w14:textId="77777777" w:rsidR="004C536B" w:rsidRDefault="00682529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>Park hrvatskih branitelja 3</w:t>
      </w:r>
    </w:p>
    <w:p w14:paraId="310DECFF" w14:textId="77777777" w:rsidR="004C536B" w:rsidRDefault="00682529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>10 310 Ivanić-Grad</w:t>
      </w:r>
    </w:p>
    <w:p w14:paraId="7E49B7B8" w14:textId="77777777" w:rsidR="004C536B" w:rsidRDefault="00682529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>Šifra grada/opć.-158</w:t>
      </w:r>
    </w:p>
    <w:p w14:paraId="6D19F9D0" w14:textId="77777777" w:rsidR="004C536B" w:rsidRDefault="00682529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>Br.RKP-a-26057</w:t>
      </w:r>
    </w:p>
    <w:p w14:paraId="18919707" w14:textId="77777777" w:rsidR="004C536B" w:rsidRDefault="00682529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>Mati.br.03102068</w:t>
      </w:r>
    </w:p>
    <w:p w14:paraId="245BA1C4" w14:textId="77777777" w:rsidR="004C536B" w:rsidRDefault="00682529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>OIB-17653468355</w:t>
      </w:r>
    </w:p>
    <w:p w14:paraId="6A5994D9" w14:textId="77777777" w:rsidR="004C536B" w:rsidRDefault="00682529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>Razina-21</w:t>
      </w:r>
    </w:p>
    <w:p w14:paraId="09B02EF7" w14:textId="77777777" w:rsidR="004C536B" w:rsidRDefault="00682529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>Razdjel-000</w:t>
      </w:r>
    </w:p>
    <w:p w14:paraId="47065CF2" w14:textId="77777777" w:rsidR="004C536B" w:rsidRDefault="00682529">
      <w:pPr>
        <w:jc w:val="both"/>
      </w:pPr>
      <w:r>
        <w:rPr>
          <w:szCs w:val="24"/>
          <w:lang w:val="hr-HR"/>
        </w:rPr>
        <w:t xml:space="preserve">Šifra djela.-8510         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</w:p>
    <w:p w14:paraId="5A2897FD" w14:textId="77777777" w:rsidR="004C536B" w:rsidRDefault="00682529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>Ivanić-Grad, 31.01.2023</w:t>
      </w:r>
    </w:p>
    <w:p w14:paraId="625BAA36" w14:textId="77777777" w:rsidR="004C536B" w:rsidRDefault="004C536B">
      <w:pPr>
        <w:rPr>
          <w:szCs w:val="24"/>
          <w:lang w:val="hr-HR"/>
        </w:rPr>
      </w:pPr>
    </w:p>
    <w:p w14:paraId="719DC9A2" w14:textId="77777777" w:rsidR="004C536B" w:rsidRDefault="00682529">
      <w:r>
        <w:rPr>
          <w:b/>
          <w:szCs w:val="24"/>
          <w:lang w:val="hr-HR"/>
        </w:rPr>
        <w:t xml:space="preserve">    </w:t>
      </w:r>
    </w:p>
    <w:p w14:paraId="4D4D3AE5" w14:textId="77777777" w:rsidR="004C536B" w:rsidRDefault="00682529">
      <w:pPr>
        <w:rPr>
          <w:b/>
          <w:szCs w:val="24"/>
          <w:lang w:val="hr-HR"/>
        </w:rPr>
      </w:pPr>
      <w:r>
        <w:rPr>
          <w:b/>
          <w:szCs w:val="24"/>
          <w:lang w:val="hr-HR"/>
        </w:rPr>
        <w:t xml:space="preserve"> </w:t>
      </w:r>
    </w:p>
    <w:p w14:paraId="26D94486" w14:textId="77777777" w:rsidR="004C536B" w:rsidRDefault="00682529">
      <w:pPr>
        <w:jc w:val="center"/>
        <w:rPr>
          <w:b/>
          <w:sz w:val="28"/>
          <w:szCs w:val="28"/>
          <w:lang w:val="hr-HR"/>
        </w:rPr>
      </w:pPr>
      <w:r>
        <w:rPr>
          <w:b/>
          <w:sz w:val="28"/>
          <w:szCs w:val="28"/>
          <w:lang w:val="hr-HR"/>
        </w:rPr>
        <w:t>U skladu s Pravilnikom o financijskom izvještavanju u proračunskom</w:t>
      </w:r>
    </w:p>
    <w:p w14:paraId="7826A0A4" w14:textId="53AD9D3F" w:rsidR="004C536B" w:rsidRDefault="00682529">
      <w:pPr>
        <w:jc w:val="center"/>
        <w:rPr>
          <w:b/>
          <w:sz w:val="28"/>
          <w:szCs w:val="28"/>
          <w:lang w:val="hr-HR"/>
        </w:rPr>
      </w:pPr>
      <w:r>
        <w:rPr>
          <w:b/>
          <w:sz w:val="28"/>
          <w:szCs w:val="28"/>
          <w:lang w:val="hr-HR"/>
        </w:rPr>
        <w:t>Računovodstvu (NN 3/15, 93/15, 135/15, 2/17,</w:t>
      </w:r>
      <w:r w:rsidR="007D7E6D">
        <w:rPr>
          <w:b/>
          <w:sz w:val="28"/>
          <w:szCs w:val="28"/>
          <w:lang w:val="hr-HR"/>
        </w:rPr>
        <w:t xml:space="preserve"> </w:t>
      </w:r>
      <w:r>
        <w:rPr>
          <w:b/>
          <w:sz w:val="28"/>
          <w:szCs w:val="28"/>
          <w:lang w:val="hr-HR"/>
        </w:rPr>
        <w:t>28/17) dajemo sljedeće bilješke uz obrasce:</w:t>
      </w:r>
    </w:p>
    <w:p w14:paraId="7CEDBD38" w14:textId="77777777" w:rsidR="004C536B" w:rsidRDefault="004C536B">
      <w:pPr>
        <w:rPr>
          <w:b/>
          <w:sz w:val="28"/>
          <w:szCs w:val="28"/>
          <w:lang w:val="hr-HR"/>
        </w:rPr>
      </w:pPr>
    </w:p>
    <w:p w14:paraId="4781011C" w14:textId="7D3F1344" w:rsidR="004C536B" w:rsidRDefault="00682529">
      <w:pPr>
        <w:rPr>
          <w:szCs w:val="24"/>
          <w:lang w:val="hr-HR"/>
        </w:rPr>
      </w:pPr>
      <w:r>
        <w:rPr>
          <w:szCs w:val="24"/>
          <w:lang w:val="hr-HR"/>
        </w:rPr>
        <w:t>Financijski izvještaj za razdoblje od 01.01-31.12.2022</w:t>
      </w:r>
      <w:r w:rsidR="007D7E6D">
        <w:rPr>
          <w:szCs w:val="24"/>
          <w:lang w:val="hr-HR"/>
        </w:rPr>
        <w:t xml:space="preserve">. </w:t>
      </w:r>
      <w:r>
        <w:rPr>
          <w:szCs w:val="24"/>
          <w:lang w:val="hr-HR"/>
        </w:rPr>
        <w:t>g.</w:t>
      </w:r>
    </w:p>
    <w:p w14:paraId="06FC9069" w14:textId="77777777" w:rsidR="007D7E6D" w:rsidRDefault="007D7E6D">
      <w:pPr>
        <w:rPr>
          <w:szCs w:val="24"/>
          <w:lang w:val="hr-HR"/>
        </w:rPr>
      </w:pPr>
    </w:p>
    <w:p w14:paraId="4FFED35C" w14:textId="77777777" w:rsidR="007D7E6D" w:rsidRDefault="00682529" w:rsidP="007D7E6D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Dječji vrtić Ivanić </w:t>
      </w:r>
      <w:proofErr w:type="gramStart"/>
      <w:r>
        <w:rPr>
          <w:sz w:val="23"/>
          <w:szCs w:val="23"/>
        </w:rPr>
        <w:t>Grad  je</w:t>
      </w:r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predškolska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javna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ustanova</w:t>
      </w:r>
      <w:proofErr w:type="spellEnd"/>
      <w:r>
        <w:rPr>
          <w:sz w:val="23"/>
          <w:szCs w:val="23"/>
        </w:rPr>
        <w:t xml:space="preserve">. Dječji vrtić Ivanić Grad je </w:t>
      </w:r>
      <w:proofErr w:type="spellStart"/>
      <w:r>
        <w:rPr>
          <w:sz w:val="23"/>
          <w:szCs w:val="23"/>
        </w:rPr>
        <w:t>pravna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osoba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upisana</w:t>
      </w:r>
      <w:proofErr w:type="spellEnd"/>
      <w:r>
        <w:rPr>
          <w:sz w:val="23"/>
          <w:szCs w:val="23"/>
        </w:rPr>
        <w:t xml:space="preserve"> u </w:t>
      </w:r>
      <w:proofErr w:type="spellStart"/>
      <w:r>
        <w:rPr>
          <w:sz w:val="23"/>
          <w:szCs w:val="23"/>
        </w:rPr>
        <w:t>sudski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registar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kod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Trgovačkog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suda</w:t>
      </w:r>
      <w:proofErr w:type="spellEnd"/>
      <w:r>
        <w:rPr>
          <w:sz w:val="23"/>
          <w:szCs w:val="23"/>
        </w:rPr>
        <w:t xml:space="preserve"> u </w:t>
      </w:r>
      <w:proofErr w:type="spellStart"/>
      <w:r>
        <w:rPr>
          <w:sz w:val="23"/>
          <w:szCs w:val="23"/>
        </w:rPr>
        <w:t>Zagrebu</w:t>
      </w:r>
      <w:proofErr w:type="spellEnd"/>
      <w:r>
        <w:rPr>
          <w:sz w:val="23"/>
          <w:szCs w:val="23"/>
        </w:rPr>
        <w:t xml:space="preserve">, br. It-97/2160-3 </w:t>
      </w:r>
      <w:proofErr w:type="spellStart"/>
      <w:r>
        <w:rPr>
          <w:sz w:val="23"/>
          <w:szCs w:val="23"/>
        </w:rPr>
        <w:t>od</w:t>
      </w:r>
      <w:proofErr w:type="spellEnd"/>
      <w:r>
        <w:rPr>
          <w:sz w:val="23"/>
          <w:szCs w:val="23"/>
        </w:rPr>
        <w:t xml:space="preserve"> 28.07.1997. </w:t>
      </w:r>
      <w:proofErr w:type="spellStart"/>
      <w:r>
        <w:rPr>
          <w:sz w:val="23"/>
          <w:szCs w:val="23"/>
        </w:rPr>
        <w:t>godine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zajednički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elektronički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upisnik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ustanova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predškolskog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odgoja</w:t>
      </w:r>
      <w:proofErr w:type="spellEnd"/>
      <w:r>
        <w:rPr>
          <w:sz w:val="23"/>
          <w:szCs w:val="23"/>
        </w:rPr>
        <w:t xml:space="preserve"> koji </w:t>
      </w:r>
      <w:proofErr w:type="spellStart"/>
      <w:r>
        <w:rPr>
          <w:sz w:val="23"/>
          <w:szCs w:val="23"/>
        </w:rPr>
        <w:t>vodi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Ministarstvo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znanosti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obrazovanja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sporta</w:t>
      </w:r>
      <w:proofErr w:type="spellEnd"/>
      <w:r w:rsidR="007D7E6D">
        <w:rPr>
          <w:sz w:val="23"/>
          <w:szCs w:val="23"/>
        </w:rPr>
        <w:t>.</w:t>
      </w:r>
    </w:p>
    <w:p w14:paraId="13764792" w14:textId="48B7D8A3" w:rsidR="004C536B" w:rsidRPr="007D7E6D" w:rsidRDefault="00682529" w:rsidP="007D7E6D">
      <w:pPr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Osnivač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Vrtića</w:t>
      </w:r>
      <w:proofErr w:type="spellEnd"/>
      <w:r>
        <w:rPr>
          <w:sz w:val="23"/>
          <w:szCs w:val="23"/>
        </w:rPr>
        <w:t xml:space="preserve"> je Grad Ivanić-Grad (u daljem tekstu: Osnivač). </w:t>
      </w:r>
    </w:p>
    <w:p w14:paraId="3BA45AF2" w14:textId="09BCCDD4" w:rsidR="004C536B" w:rsidRDefault="00682529" w:rsidP="007D7E6D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Vrtić je pravni sljednik društveno pravne osobe Predškolske organizacije</w:t>
      </w:r>
      <w:r w:rsidR="007D7E6D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Grada Ivanić-Grada koju je osnovala Općina Ivanić-Grad svojom odlukom broj 02-2482/1 od 29.04.1964. godine i 1195 od 19.02.1974. godine.  Zakonski predstavnik vrtića je ravnateljica Marina </w:t>
      </w:r>
      <w:proofErr w:type="spellStart"/>
      <w:r>
        <w:rPr>
          <w:sz w:val="23"/>
          <w:szCs w:val="23"/>
        </w:rPr>
        <w:t>Čalušić</w:t>
      </w:r>
      <w:proofErr w:type="spellEnd"/>
      <w:r>
        <w:rPr>
          <w:sz w:val="23"/>
          <w:szCs w:val="23"/>
        </w:rPr>
        <w:t>.</w:t>
      </w:r>
    </w:p>
    <w:p w14:paraId="2B41C484" w14:textId="77777777" w:rsidR="004C536B" w:rsidRDefault="004C536B" w:rsidP="007D7E6D">
      <w:pPr>
        <w:pStyle w:val="Default"/>
        <w:jc w:val="both"/>
        <w:rPr>
          <w:sz w:val="23"/>
          <w:szCs w:val="23"/>
        </w:rPr>
      </w:pPr>
    </w:p>
    <w:p w14:paraId="151CC430" w14:textId="3FB714F6" w:rsidR="004C536B" w:rsidRDefault="00682529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Izvještaj o prihodima i rashodima,</w:t>
      </w:r>
      <w:r w:rsidR="007D7E6D">
        <w:rPr>
          <w:sz w:val="23"/>
          <w:szCs w:val="23"/>
        </w:rPr>
        <w:t xml:space="preserve"> </w:t>
      </w:r>
      <w:r>
        <w:rPr>
          <w:sz w:val="23"/>
          <w:szCs w:val="23"/>
        </w:rPr>
        <w:t>primicima i izdacima</w:t>
      </w:r>
      <w:r w:rsidR="007D7E6D">
        <w:rPr>
          <w:sz w:val="23"/>
          <w:szCs w:val="23"/>
        </w:rPr>
        <w:t xml:space="preserve"> </w:t>
      </w:r>
      <w:r>
        <w:rPr>
          <w:sz w:val="23"/>
          <w:szCs w:val="23"/>
        </w:rPr>
        <w:t>(Obrazac PR-RAS)</w:t>
      </w:r>
    </w:p>
    <w:p w14:paraId="416339B7" w14:textId="77777777" w:rsidR="007D7E6D" w:rsidRDefault="007D7E6D">
      <w:pPr>
        <w:pStyle w:val="Default"/>
        <w:rPr>
          <w:sz w:val="23"/>
          <w:szCs w:val="23"/>
        </w:rPr>
      </w:pPr>
    </w:p>
    <w:p w14:paraId="722113F4" w14:textId="2C2C7A79" w:rsidR="004C536B" w:rsidRDefault="00682529" w:rsidP="007D7E6D">
      <w:pPr>
        <w:pStyle w:val="Default"/>
        <w:jc w:val="both"/>
      </w:pPr>
      <w:r>
        <w:rPr>
          <w:sz w:val="23"/>
          <w:szCs w:val="23"/>
        </w:rPr>
        <w:t xml:space="preserve">Prihodi poslovanja osim uplata roditelja i sredstava iz nadležnog proračuna za financiranje rashoda poslovanja sastoji se i od tekućih pomoći iz državnog proračuna za financiranje </w:t>
      </w:r>
      <w:proofErr w:type="spellStart"/>
      <w:r>
        <w:rPr>
          <w:sz w:val="23"/>
          <w:szCs w:val="23"/>
        </w:rPr>
        <w:t>predškole</w:t>
      </w:r>
      <w:proofErr w:type="spellEnd"/>
      <w:r>
        <w:rPr>
          <w:sz w:val="23"/>
          <w:szCs w:val="23"/>
        </w:rPr>
        <w:t>, teškoća u razvoju i nacionalnih manjina.</w:t>
      </w:r>
    </w:p>
    <w:p w14:paraId="7A0760E9" w14:textId="77777777" w:rsidR="004C536B" w:rsidRDefault="004C536B" w:rsidP="007D7E6D">
      <w:pPr>
        <w:pStyle w:val="Default"/>
        <w:jc w:val="both"/>
        <w:rPr>
          <w:sz w:val="23"/>
          <w:szCs w:val="23"/>
        </w:rPr>
      </w:pPr>
    </w:p>
    <w:p w14:paraId="081DD2CB" w14:textId="77777777" w:rsidR="004C536B" w:rsidRDefault="0068252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</w:t>
      </w:r>
    </w:p>
    <w:p w14:paraId="7B2C6ADE" w14:textId="45D26F5B" w:rsidR="004C536B" w:rsidRDefault="0068252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U 2022</w:t>
      </w:r>
      <w:r w:rsidR="007D7E6D">
        <w:rPr>
          <w:sz w:val="23"/>
          <w:szCs w:val="23"/>
        </w:rPr>
        <w:t xml:space="preserve">. </w:t>
      </w:r>
      <w:r>
        <w:rPr>
          <w:sz w:val="23"/>
          <w:szCs w:val="23"/>
        </w:rPr>
        <w:t>ukupni prihodi su iznosili : 12.303.192,74 koji su se sastojali od prihoda:</w:t>
      </w:r>
    </w:p>
    <w:p w14:paraId="720CBE88" w14:textId="77777777" w:rsidR="004C536B" w:rsidRDefault="004C536B">
      <w:pPr>
        <w:pStyle w:val="Default"/>
        <w:rPr>
          <w:sz w:val="23"/>
          <w:szCs w:val="23"/>
        </w:rPr>
      </w:pPr>
    </w:p>
    <w:p w14:paraId="6DF65938" w14:textId="77777777" w:rsidR="004C536B" w:rsidRDefault="00682529">
      <w:pPr>
        <w:pStyle w:val="Default"/>
      </w:pPr>
      <w:r>
        <w:rPr>
          <w:sz w:val="23"/>
          <w:szCs w:val="23"/>
        </w:rPr>
        <w:t xml:space="preserve"> Tekućih pomoći                      52.400,00</w:t>
      </w:r>
    </w:p>
    <w:p w14:paraId="1EC9B640" w14:textId="77777777" w:rsidR="004C536B" w:rsidRDefault="00682529">
      <w:pPr>
        <w:pStyle w:val="Default"/>
      </w:pPr>
      <w:r>
        <w:rPr>
          <w:sz w:val="23"/>
          <w:szCs w:val="23"/>
        </w:rPr>
        <w:t xml:space="preserve"> Uplata roditelja                  2.833.524,63</w:t>
      </w:r>
    </w:p>
    <w:p w14:paraId="3B61874C" w14:textId="77777777" w:rsidR="004C536B" w:rsidRDefault="00682529">
      <w:pPr>
        <w:pStyle w:val="Default"/>
      </w:pPr>
      <w:r>
        <w:rPr>
          <w:sz w:val="23"/>
          <w:szCs w:val="23"/>
        </w:rPr>
        <w:t xml:space="preserve"> Prihodi od usluga                    13.846,80</w:t>
      </w:r>
    </w:p>
    <w:p w14:paraId="2790447B" w14:textId="77777777" w:rsidR="004C536B" w:rsidRDefault="00682529">
      <w:pPr>
        <w:pStyle w:val="Default"/>
      </w:pPr>
      <w:r>
        <w:rPr>
          <w:sz w:val="23"/>
          <w:szCs w:val="23"/>
        </w:rPr>
        <w:t xml:space="preserve"> Prihodi od proračuna         9.331.974,92</w:t>
      </w:r>
    </w:p>
    <w:p w14:paraId="649FDC4D" w14:textId="77777777" w:rsidR="004C536B" w:rsidRDefault="00682529">
      <w:pPr>
        <w:pStyle w:val="Default"/>
      </w:pPr>
      <w:r>
        <w:rPr>
          <w:b/>
          <w:sz w:val="23"/>
          <w:szCs w:val="23"/>
        </w:rPr>
        <w:t xml:space="preserve"> </w:t>
      </w:r>
      <w:r>
        <w:rPr>
          <w:sz w:val="23"/>
          <w:szCs w:val="23"/>
        </w:rPr>
        <w:t>Prihodi od EU projekta           65.862,68</w:t>
      </w:r>
    </w:p>
    <w:p w14:paraId="63D369F6" w14:textId="77777777" w:rsidR="004C536B" w:rsidRDefault="0068252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Prihodi od stanova                    4.935,71</w:t>
      </w:r>
    </w:p>
    <w:p w14:paraId="4094E31A" w14:textId="77777777" w:rsidR="004C536B" w:rsidRDefault="0068252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Prihodi od donacija                      648,00</w:t>
      </w:r>
    </w:p>
    <w:p w14:paraId="2AD92308" w14:textId="77777777" w:rsidR="004C536B" w:rsidRDefault="004C536B">
      <w:pPr>
        <w:pStyle w:val="Default"/>
        <w:rPr>
          <w:sz w:val="23"/>
          <w:szCs w:val="23"/>
        </w:rPr>
      </w:pPr>
    </w:p>
    <w:p w14:paraId="6721A16D" w14:textId="77777777" w:rsidR="004C536B" w:rsidRDefault="004C536B">
      <w:pPr>
        <w:pStyle w:val="Default"/>
        <w:rPr>
          <w:sz w:val="23"/>
          <w:szCs w:val="23"/>
        </w:rPr>
      </w:pPr>
    </w:p>
    <w:p w14:paraId="103AC34B" w14:textId="49423B48" w:rsidR="004C536B" w:rsidRDefault="00682529" w:rsidP="007D7E6D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Na povećanje prihoda utjecalo je to da smo od 01.09.2022</w:t>
      </w:r>
      <w:r w:rsidR="007D7E6D">
        <w:rPr>
          <w:sz w:val="23"/>
          <w:szCs w:val="23"/>
        </w:rPr>
        <w:t xml:space="preserve">. </w:t>
      </w:r>
      <w:r>
        <w:rPr>
          <w:sz w:val="23"/>
          <w:szCs w:val="23"/>
        </w:rPr>
        <w:t xml:space="preserve">cijenu usluge podigli sa 470 kn na 750kn i također smo otvorili nove 4 odgojne skupine u podružnici </w:t>
      </w:r>
      <w:proofErr w:type="spellStart"/>
      <w:r>
        <w:rPr>
          <w:sz w:val="23"/>
          <w:szCs w:val="23"/>
        </w:rPr>
        <w:t>Žeravinec</w:t>
      </w:r>
      <w:proofErr w:type="spellEnd"/>
      <w:r>
        <w:rPr>
          <w:sz w:val="23"/>
          <w:szCs w:val="23"/>
        </w:rPr>
        <w:t xml:space="preserve">, te zbog dodatnog zapošljavanja radnika povećano je i </w:t>
      </w:r>
      <w:proofErr w:type="spellStart"/>
      <w:r>
        <w:rPr>
          <w:sz w:val="23"/>
          <w:szCs w:val="23"/>
        </w:rPr>
        <w:t>sufinanaciranje</w:t>
      </w:r>
      <w:proofErr w:type="spellEnd"/>
      <w:r>
        <w:rPr>
          <w:sz w:val="23"/>
          <w:szCs w:val="23"/>
        </w:rPr>
        <w:t xml:space="preserve"> iz proračuna.  </w:t>
      </w:r>
    </w:p>
    <w:p w14:paraId="3962CEEA" w14:textId="77777777" w:rsidR="004C536B" w:rsidRDefault="004C536B">
      <w:pPr>
        <w:pStyle w:val="Default"/>
        <w:rPr>
          <w:sz w:val="23"/>
          <w:szCs w:val="23"/>
        </w:rPr>
      </w:pPr>
    </w:p>
    <w:p w14:paraId="1EA8C977" w14:textId="14B3264E" w:rsidR="004C536B" w:rsidRDefault="00682529">
      <w:pPr>
        <w:pStyle w:val="Default"/>
      </w:pPr>
      <w:r>
        <w:rPr>
          <w:sz w:val="23"/>
          <w:szCs w:val="23"/>
        </w:rPr>
        <w:t>Rashodi poslovanja u iznosu od 12.001.756,17 kn</w:t>
      </w:r>
      <w:r w:rsidR="007D7E6D">
        <w:rPr>
          <w:sz w:val="23"/>
          <w:szCs w:val="23"/>
        </w:rPr>
        <w:t xml:space="preserve"> </w:t>
      </w:r>
      <w:r>
        <w:rPr>
          <w:sz w:val="23"/>
          <w:szCs w:val="23"/>
        </w:rPr>
        <w:t>koji se sastoje od</w:t>
      </w:r>
      <w:r w:rsidR="007D7E6D">
        <w:rPr>
          <w:sz w:val="23"/>
          <w:szCs w:val="23"/>
        </w:rPr>
        <w:t xml:space="preserve"> </w:t>
      </w:r>
      <w:r>
        <w:rPr>
          <w:sz w:val="23"/>
          <w:szCs w:val="23"/>
        </w:rPr>
        <w:t>:</w:t>
      </w:r>
    </w:p>
    <w:p w14:paraId="4C45A7A2" w14:textId="77777777" w:rsidR="004C536B" w:rsidRDefault="004C536B">
      <w:pPr>
        <w:pStyle w:val="Default"/>
        <w:rPr>
          <w:sz w:val="23"/>
          <w:szCs w:val="23"/>
        </w:rPr>
      </w:pPr>
    </w:p>
    <w:p w14:paraId="273CBDAE" w14:textId="77777777" w:rsidR="004C536B" w:rsidRDefault="00682529">
      <w:pPr>
        <w:pStyle w:val="Default"/>
      </w:pPr>
      <w:r>
        <w:rPr>
          <w:sz w:val="23"/>
          <w:szCs w:val="23"/>
        </w:rPr>
        <w:t xml:space="preserve"> Rashodi za zaposlene         9.508.994,00</w:t>
      </w:r>
    </w:p>
    <w:p w14:paraId="60458F28" w14:textId="77777777" w:rsidR="004C536B" w:rsidRDefault="00682529">
      <w:pPr>
        <w:pStyle w:val="Default"/>
      </w:pPr>
      <w:r>
        <w:rPr>
          <w:b/>
          <w:sz w:val="23"/>
          <w:szCs w:val="23"/>
        </w:rPr>
        <w:t xml:space="preserve"> </w:t>
      </w:r>
      <w:r>
        <w:rPr>
          <w:sz w:val="23"/>
          <w:szCs w:val="23"/>
        </w:rPr>
        <w:t>Materijalni rashodi             2.475.484,66</w:t>
      </w:r>
    </w:p>
    <w:p w14:paraId="6791CE4A" w14:textId="77777777" w:rsidR="004C536B" w:rsidRDefault="00682529">
      <w:pPr>
        <w:pStyle w:val="Default"/>
      </w:pPr>
      <w:r>
        <w:rPr>
          <w:sz w:val="23"/>
          <w:szCs w:val="23"/>
        </w:rPr>
        <w:t xml:space="preserve"> Financijski rashodi                  17.277,51</w:t>
      </w:r>
    </w:p>
    <w:p w14:paraId="5FA3E823" w14:textId="77777777" w:rsidR="004C536B" w:rsidRDefault="004C536B">
      <w:pPr>
        <w:pStyle w:val="Default"/>
        <w:rPr>
          <w:sz w:val="23"/>
          <w:szCs w:val="23"/>
        </w:rPr>
      </w:pPr>
    </w:p>
    <w:p w14:paraId="2E0D7F33" w14:textId="77777777" w:rsidR="004C536B" w:rsidRDefault="004C536B">
      <w:pPr>
        <w:pStyle w:val="Default"/>
        <w:rPr>
          <w:sz w:val="23"/>
          <w:szCs w:val="23"/>
        </w:rPr>
      </w:pPr>
    </w:p>
    <w:p w14:paraId="56D5A45D" w14:textId="77777777" w:rsidR="004C536B" w:rsidRDefault="004C536B">
      <w:pPr>
        <w:pStyle w:val="Default"/>
        <w:rPr>
          <w:sz w:val="23"/>
          <w:szCs w:val="23"/>
        </w:rPr>
      </w:pPr>
    </w:p>
    <w:p w14:paraId="5D0F5FA5" w14:textId="6D9F5600" w:rsidR="004C536B" w:rsidRDefault="00682529" w:rsidP="007D7E6D">
      <w:pPr>
        <w:pStyle w:val="Default"/>
      </w:pPr>
      <w:r>
        <w:rPr>
          <w:sz w:val="23"/>
          <w:szCs w:val="23"/>
        </w:rPr>
        <w:t xml:space="preserve">Ukupni rashodi za nabavu </w:t>
      </w:r>
      <w:proofErr w:type="spellStart"/>
      <w:r>
        <w:rPr>
          <w:sz w:val="23"/>
          <w:szCs w:val="23"/>
        </w:rPr>
        <w:t>nefinacijske</w:t>
      </w:r>
      <w:proofErr w:type="spellEnd"/>
      <w:r>
        <w:rPr>
          <w:sz w:val="23"/>
          <w:szCs w:val="23"/>
        </w:rPr>
        <w:t xml:space="preserve"> imovine su 92.646,25</w:t>
      </w:r>
      <w:r w:rsidR="007D7E6D">
        <w:rPr>
          <w:sz w:val="23"/>
          <w:szCs w:val="23"/>
        </w:rPr>
        <w:t xml:space="preserve"> kn </w:t>
      </w:r>
      <w:r>
        <w:rPr>
          <w:sz w:val="23"/>
          <w:szCs w:val="23"/>
        </w:rPr>
        <w:t>koji se sastoje od :</w:t>
      </w:r>
    </w:p>
    <w:p w14:paraId="31D5314E" w14:textId="5F0117A4" w:rsidR="004C536B" w:rsidRDefault="007D7E6D" w:rsidP="007D7E6D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>o</w:t>
      </w:r>
      <w:r w:rsidR="00682529">
        <w:rPr>
          <w:sz w:val="23"/>
          <w:szCs w:val="23"/>
        </w:rPr>
        <w:t xml:space="preserve">premanje soba ormarom za odgojitelje, stolovi i stolice za odgojne skupine, nabava </w:t>
      </w:r>
    </w:p>
    <w:p w14:paraId="5AD15A8C" w14:textId="77777777" w:rsidR="004C536B" w:rsidRDefault="00682529" w:rsidP="007D7E6D">
      <w:pPr>
        <w:pStyle w:val="Default"/>
        <w:ind w:left="420"/>
        <w:rPr>
          <w:sz w:val="23"/>
          <w:szCs w:val="23"/>
        </w:rPr>
      </w:pPr>
      <w:r>
        <w:rPr>
          <w:sz w:val="23"/>
          <w:szCs w:val="23"/>
        </w:rPr>
        <w:t>osam klima uređaja i defibrilatora.</w:t>
      </w:r>
    </w:p>
    <w:p w14:paraId="2C8B8534" w14:textId="77777777" w:rsidR="004C536B" w:rsidRDefault="004C536B">
      <w:pPr>
        <w:pStyle w:val="Default"/>
        <w:rPr>
          <w:sz w:val="23"/>
          <w:szCs w:val="23"/>
        </w:rPr>
      </w:pPr>
    </w:p>
    <w:p w14:paraId="7F81D548" w14:textId="77777777" w:rsidR="004C536B" w:rsidRDefault="0068252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Izdaci za otplatu zajmova  7.420,84</w:t>
      </w:r>
    </w:p>
    <w:p w14:paraId="32E0309B" w14:textId="77777777" w:rsidR="004C536B" w:rsidRDefault="004C536B">
      <w:pPr>
        <w:pStyle w:val="Default"/>
        <w:rPr>
          <w:sz w:val="23"/>
          <w:szCs w:val="23"/>
        </w:rPr>
      </w:pPr>
    </w:p>
    <w:p w14:paraId="5DB5711D" w14:textId="77777777" w:rsidR="004C536B" w:rsidRDefault="00682529" w:rsidP="007D7E6D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Na povećanje rashoda utjecala su dodatna zapošljavanja djelatnika zbog otvaranja novih odgojnih skupina, te na povećanje rashoda najviše je utjecalo konstanto povećanje cijene energenata, namirnica, usluga, higijenskog materijala itd.</w:t>
      </w:r>
    </w:p>
    <w:p w14:paraId="14C15854" w14:textId="77777777" w:rsidR="004C536B" w:rsidRDefault="004C536B" w:rsidP="007D7E6D">
      <w:pPr>
        <w:pStyle w:val="Default"/>
        <w:jc w:val="both"/>
      </w:pPr>
    </w:p>
    <w:p w14:paraId="58664C7B" w14:textId="77777777" w:rsidR="004C536B" w:rsidRDefault="0068252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Ukupni prihodi         12.303.192,74</w:t>
      </w:r>
    </w:p>
    <w:p w14:paraId="6790ECD6" w14:textId="77777777" w:rsidR="004C536B" w:rsidRDefault="0068252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Ukupni rashodi         12.101.823,26</w:t>
      </w:r>
    </w:p>
    <w:p w14:paraId="3DDACBFF" w14:textId="77777777" w:rsidR="004C536B" w:rsidRDefault="004C536B">
      <w:pPr>
        <w:pStyle w:val="Default"/>
        <w:rPr>
          <w:sz w:val="23"/>
          <w:szCs w:val="23"/>
        </w:rPr>
      </w:pPr>
    </w:p>
    <w:p w14:paraId="0DD0D1F4" w14:textId="3BE18FE2" w:rsidR="004C536B" w:rsidRPr="007D7E6D" w:rsidRDefault="00682529">
      <w:pPr>
        <w:pStyle w:val="Default"/>
        <w:rPr>
          <w:bCs/>
        </w:rPr>
      </w:pPr>
      <w:r>
        <w:rPr>
          <w:b/>
          <w:sz w:val="23"/>
          <w:szCs w:val="23"/>
        </w:rPr>
        <w:t xml:space="preserve"> Rezultat poslovanja</w:t>
      </w:r>
      <w:r w:rsidR="007D7E6D">
        <w:rPr>
          <w:b/>
          <w:sz w:val="23"/>
          <w:szCs w:val="23"/>
        </w:rPr>
        <w:t xml:space="preserve"> – </w:t>
      </w:r>
      <w:r w:rsidR="007D7E6D" w:rsidRPr="007D7E6D">
        <w:rPr>
          <w:bCs/>
          <w:sz w:val="23"/>
          <w:szCs w:val="23"/>
        </w:rPr>
        <w:t xml:space="preserve">u </w:t>
      </w:r>
      <w:r w:rsidRPr="007D7E6D">
        <w:rPr>
          <w:bCs/>
          <w:sz w:val="23"/>
          <w:szCs w:val="23"/>
        </w:rPr>
        <w:t>2022</w:t>
      </w:r>
      <w:r w:rsidR="007D7E6D" w:rsidRPr="007D7E6D">
        <w:rPr>
          <w:bCs/>
          <w:sz w:val="23"/>
          <w:szCs w:val="23"/>
        </w:rPr>
        <w:t xml:space="preserve">. </w:t>
      </w:r>
      <w:r w:rsidRPr="007D7E6D">
        <w:rPr>
          <w:bCs/>
          <w:sz w:val="23"/>
          <w:szCs w:val="23"/>
        </w:rPr>
        <w:t>godini ostvarili smo višak u iznosu od 201.369,48 kn</w:t>
      </w:r>
    </w:p>
    <w:p w14:paraId="1F1328BA" w14:textId="77777777" w:rsidR="004C536B" w:rsidRDefault="004C536B">
      <w:pPr>
        <w:pStyle w:val="Default"/>
        <w:rPr>
          <w:sz w:val="23"/>
          <w:szCs w:val="23"/>
        </w:rPr>
      </w:pPr>
    </w:p>
    <w:p w14:paraId="3D0E2C0E" w14:textId="77777777" w:rsidR="004C536B" w:rsidRDefault="004C536B">
      <w:pPr>
        <w:pStyle w:val="Default"/>
        <w:rPr>
          <w:sz w:val="23"/>
          <w:szCs w:val="23"/>
        </w:rPr>
      </w:pPr>
    </w:p>
    <w:p w14:paraId="62438A79" w14:textId="77777777" w:rsidR="004C536B" w:rsidRDefault="004C536B">
      <w:pPr>
        <w:pStyle w:val="Default"/>
        <w:rPr>
          <w:sz w:val="23"/>
          <w:szCs w:val="23"/>
        </w:rPr>
      </w:pPr>
    </w:p>
    <w:p w14:paraId="542440DD" w14:textId="5759B1C2" w:rsidR="004C536B" w:rsidRDefault="00682529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Fina</w:t>
      </w:r>
      <w:r w:rsidR="007D7E6D">
        <w:rPr>
          <w:sz w:val="23"/>
          <w:szCs w:val="23"/>
        </w:rPr>
        <w:t>n</w:t>
      </w:r>
      <w:r>
        <w:rPr>
          <w:sz w:val="23"/>
          <w:szCs w:val="23"/>
        </w:rPr>
        <w:t>cijski izvještaj BIL</w:t>
      </w:r>
    </w:p>
    <w:p w14:paraId="0DD93043" w14:textId="77777777" w:rsidR="004C536B" w:rsidRDefault="004C536B">
      <w:pPr>
        <w:pStyle w:val="Default"/>
        <w:rPr>
          <w:sz w:val="23"/>
          <w:szCs w:val="23"/>
        </w:rPr>
      </w:pPr>
    </w:p>
    <w:p w14:paraId="601D22E0" w14:textId="27054575" w:rsidR="004C536B" w:rsidRDefault="00682529">
      <w:pPr>
        <w:pStyle w:val="Default"/>
      </w:pPr>
      <w:r>
        <w:rPr>
          <w:b/>
          <w:sz w:val="23"/>
          <w:szCs w:val="23"/>
        </w:rPr>
        <w:t xml:space="preserve">Ukupna imovina  </w:t>
      </w:r>
      <w:r>
        <w:rPr>
          <w:sz w:val="23"/>
          <w:szCs w:val="23"/>
        </w:rPr>
        <w:t>13.895.509,92</w:t>
      </w:r>
      <w:r w:rsidR="007D7E6D">
        <w:rPr>
          <w:sz w:val="23"/>
          <w:szCs w:val="23"/>
        </w:rPr>
        <w:t xml:space="preserve"> </w:t>
      </w:r>
      <w:r>
        <w:rPr>
          <w:sz w:val="23"/>
          <w:szCs w:val="23"/>
        </w:rPr>
        <w:t>– sastoji se nefinancijske imovine 11.442.917,17 i financijske imovine  2.452.592,75</w:t>
      </w:r>
    </w:p>
    <w:p w14:paraId="58CFCF7A" w14:textId="77777777" w:rsidR="004C536B" w:rsidRDefault="00682529">
      <w:pPr>
        <w:pStyle w:val="Default"/>
      </w:pPr>
      <w:r>
        <w:rPr>
          <w:b/>
          <w:sz w:val="23"/>
          <w:szCs w:val="23"/>
        </w:rPr>
        <w:t xml:space="preserve">                    </w:t>
      </w:r>
    </w:p>
    <w:p w14:paraId="37576EEF" w14:textId="77777777" w:rsidR="004C536B" w:rsidRDefault="004C536B">
      <w:pPr>
        <w:pStyle w:val="Default"/>
        <w:rPr>
          <w:b/>
          <w:sz w:val="23"/>
          <w:szCs w:val="23"/>
        </w:rPr>
      </w:pPr>
    </w:p>
    <w:p w14:paraId="3047AB14" w14:textId="77777777" w:rsidR="004C536B" w:rsidRDefault="004C536B">
      <w:pPr>
        <w:pStyle w:val="Default"/>
        <w:rPr>
          <w:sz w:val="23"/>
          <w:szCs w:val="23"/>
        </w:rPr>
      </w:pPr>
    </w:p>
    <w:p w14:paraId="487AF974" w14:textId="77777777" w:rsidR="004C536B" w:rsidRDefault="00682529">
      <w:pPr>
        <w:pStyle w:val="Default"/>
        <w:numPr>
          <w:ilvl w:val="0"/>
          <w:numId w:val="1"/>
        </w:numPr>
      </w:pPr>
      <w:r>
        <w:rPr>
          <w:sz w:val="23"/>
          <w:szCs w:val="23"/>
        </w:rPr>
        <w:t>Izvještaj o obvezama</w:t>
      </w:r>
    </w:p>
    <w:p w14:paraId="30C0B327" w14:textId="77777777" w:rsidR="004C536B" w:rsidRDefault="004C536B">
      <w:pPr>
        <w:pStyle w:val="Default"/>
        <w:ind w:left="720"/>
        <w:rPr>
          <w:sz w:val="23"/>
          <w:szCs w:val="23"/>
        </w:rPr>
      </w:pPr>
    </w:p>
    <w:p w14:paraId="6BA5BB1A" w14:textId="10465526" w:rsidR="004C536B" w:rsidRDefault="00682529">
      <w:pPr>
        <w:pStyle w:val="Default"/>
      </w:pPr>
      <w:r>
        <w:rPr>
          <w:sz w:val="23"/>
          <w:szCs w:val="23"/>
        </w:rPr>
        <w:t>Stanje obveza na dan 31.12.2022</w:t>
      </w:r>
      <w:r w:rsidR="007D7E6D">
        <w:rPr>
          <w:sz w:val="23"/>
          <w:szCs w:val="23"/>
        </w:rPr>
        <w:t>.</w:t>
      </w:r>
      <w:r>
        <w:rPr>
          <w:sz w:val="23"/>
          <w:szCs w:val="23"/>
        </w:rPr>
        <w:t xml:space="preserve"> je 1.091.695,50 kn</w:t>
      </w:r>
    </w:p>
    <w:p w14:paraId="5007CFC7" w14:textId="77777777" w:rsidR="004C536B" w:rsidRDefault="004C536B">
      <w:pPr>
        <w:pStyle w:val="Default"/>
        <w:rPr>
          <w:sz w:val="23"/>
          <w:szCs w:val="23"/>
        </w:rPr>
      </w:pPr>
    </w:p>
    <w:p w14:paraId="59F7EE0F" w14:textId="77777777" w:rsidR="004C536B" w:rsidRDefault="004C536B">
      <w:pPr>
        <w:pStyle w:val="Default"/>
        <w:rPr>
          <w:sz w:val="23"/>
          <w:szCs w:val="23"/>
        </w:rPr>
      </w:pPr>
    </w:p>
    <w:p w14:paraId="17748972" w14:textId="77777777" w:rsidR="004C536B" w:rsidRDefault="004C536B">
      <w:pPr>
        <w:pStyle w:val="Default"/>
        <w:rPr>
          <w:sz w:val="23"/>
          <w:szCs w:val="23"/>
        </w:rPr>
      </w:pPr>
    </w:p>
    <w:p w14:paraId="6CC9A5A4" w14:textId="77777777" w:rsidR="004C536B" w:rsidRDefault="00682529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Izvještaj o rashodima prema funkcijskoj klasifikaciji</w:t>
      </w:r>
    </w:p>
    <w:p w14:paraId="0EE46C82" w14:textId="77777777" w:rsidR="004C536B" w:rsidRDefault="004C536B">
      <w:pPr>
        <w:pStyle w:val="Default"/>
        <w:ind w:left="567"/>
        <w:rPr>
          <w:sz w:val="23"/>
          <w:szCs w:val="23"/>
        </w:rPr>
      </w:pPr>
    </w:p>
    <w:p w14:paraId="6C23684D" w14:textId="77777777" w:rsidR="004C536B" w:rsidRDefault="00682529" w:rsidP="007D7E6D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Predškolsko obrazovanje 12.094.402,42 sastoji se od rashoda poslovanja 12.001.756,17 i nefinancijske imovine 92.646,25</w:t>
      </w:r>
    </w:p>
    <w:p w14:paraId="25655134" w14:textId="77777777" w:rsidR="004C536B" w:rsidRDefault="004C536B">
      <w:pPr>
        <w:pStyle w:val="Default"/>
        <w:ind w:left="567"/>
        <w:rPr>
          <w:sz w:val="23"/>
          <w:szCs w:val="23"/>
        </w:rPr>
      </w:pPr>
    </w:p>
    <w:p w14:paraId="4E1C6308" w14:textId="77777777" w:rsidR="007D7E6D" w:rsidRDefault="007D7E6D">
      <w:pPr>
        <w:pStyle w:val="Default"/>
        <w:ind w:left="567"/>
        <w:rPr>
          <w:sz w:val="23"/>
          <w:szCs w:val="23"/>
        </w:rPr>
      </w:pPr>
    </w:p>
    <w:p w14:paraId="3AE8FBDA" w14:textId="77777777" w:rsidR="004C536B" w:rsidRDefault="00682529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Izvještaj o promjenama u vrijednosti i obujmu imovine i obveza</w:t>
      </w:r>
    </w:p>
    <w:p w14:paraId="2A82DB9D" w14:textId="77777777" w:rsidR="007D7E6D" w:rsidRDefault="007D7E6D" w:rsidP="007D7E6D">
      <w:pPr>
        <w:pStyle w:val="Default"/>
        <w:jc w:val="both"/>
        <w:rPr>
          <w:sz w:val="23"/>
          <w:szCs w:val="23"/>
        </w:rPr>
      </w:pPr>
    </w:p>
    <w:p w14:paraId="421EBFA0" w14:textId="3A244ED2" w:rsidR="004C536B" w:rsidRDefault="00682529" w:rsidP="007D7E6D">
      <w:pPr>
        <w:pStyle w:val="Default"/>
        <w:jc w:val="both"/>
      </w:pPr>
      <w:r>
        <w:rPr>
          <w:color w:val="222222"/>
          <w:sz w:val="22"/>
          <w:szCs w:val="22"/>
          <w:shd w:val="clear" w:color="auto" w:fill="FFFFFF"/>
        </w:rPr>
        <w:t>Gradsko vijeće Grada Ivanić-Grada donijelo na svojoj 13. Sjednici : Odluku o prijenosu ulaganja i prava</w:t>
      </w:r>
      <w:r w:rsidR="007D7E6D">
        <w:rPr>
          <w:color w:val="222222"/>
          <w:sz w:val="22"/>
          <w:szCs w:val="22"/>
          <w:shd w:val="clear" w:color="auto" w:fill="FFFFFF"/>
        </w:rPr>
        <w:t xml:space="preserve"> </w:t>
      </w:r>
      <w:r>
        <w:rPr>
          <w:color w:val="222222"/>
          <w:sz w:val="22"/>
          <w:szCs w:val="22"/>
          <w:shd w:val="clear" w:color="auto" w:fill="FFFFFF"/>
        </w:rPr>
        <w:t xml:space="preserve">vlasništva nad nefinancijskom proizvedenom dugotrajnom imovinom Dječjem vrtiću Ivanić Grad u iznosu od 3.099.399,58 za rekonstrukciju i dogradnju Dječjeg vrtića Ivanić Grad na objektu </w:t>
      </w:r>
      <w:proofErr w:type="spellStart"/>
      <w:r>
        <w:rPr>
          <w:color w:val="222222"/>
          <w:sz w:val="22"/>
          <w:szCs w:val="22"/>
          <w:shd w:val="clear" w:color="auto" w:fill="FFFFFF"/>
        </w:rPr>
        <w:t>Žeravinec</w:t>
      </w:r>
      <w:proofErr w:type="spellEnd"/>
      <w:r>
        <w:rPr>
          <w:color w:val="222222"/>
          <w:sz w:val="22"/>
          <w:szCs w:val="22"/>
          <w:shd w:val="clear" w:color="auto" w:fill="FFFFFF"/>
        </w:rPr>
        <w:t xml:space="preserve"> i opremanje odgojnih skupina.</w:t>
      </w:r>
    </w:p>
    <w:p w14:paraId="354941D5" w14:textId="77777777" w:rsidR="007D7E6D" w:rsidRDefault="007D7E6D">
      <w:pPr>
        <w:pStyle w:val="Default"/>
      </w:pPr>
    </w:p>
    <w:p w14:paraId="21798668" w14:textId="7669B471" w:rsidR="004C536B" w:rsidRDefault="00682529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>Ekonomska cijena vrtića za 2022</w:t>
      </w:r>
      <w:r w:rsidR="007D7E6D">
        <w:rPr>
          <w:sz w:val="23"/>
          <w:szCs w:val="23"/>
        </w:rPr>
        <w:t xml:space="preserve">. </w:t>
      </w:r>
      <w:r>
        <w:rPr>
          <w:sz w:val="23"/>
          <w:szCs w:val="23"/>
        </w:rPr>
        <w:t>iznosi 2.020,49 kn</w:t>
      </w:r>
    </w:p>
    <w:p w14:paraId="4E261933" w14:textId="77777777" w:rsidR="004C536B" w:rsidRDefault="004C536B">
      <w:pPr>
        <w:pStyle w:val="Default"/>
        <w:rPr>
          <w:sz w:val="23"/>
          <w:szCs w:val="23"/>
        </w:rPr>
      </w:pPr>
    </w:p>
    <w:p w14:paraId="26A19611" w14:textId="77777777" w:rsidR="004C536B" w:rsidRDefault="004C536B">
      <w:pPr>
        <w:pStyle w:val="Default"/>
        <w:rPr>
          <w:sz w:val="23"/>
          <w:szCs w:val="23"/>
        </w:rPr>
      </w:pPr>
    </w:p>
    <w:p w14:paraId="2006CA2B" w14:textId="34B77D58" w:rsidR="004C536B" w:rsidRDefault="0068252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Bilješke izradila:                                                      </w:t>
      </w:r>
      <w:r w:rsidR="007D7E6D">
        <w:rPr>
          <w:sz w:val="23"/>
          <w:szCs w:val="23"/>
        </w:rPr>
        <w:t xml:space="preserve">  </w:t>
      </w:r>
      <w:r>
        <w:rPr>
          <w:sz w:val="23"/>
          <w:szCs w:val="23"/>
        </w:rPr>
        <w:t>Zakonski predstavnik:</w:t>
      </w:r>
    </w:p>
    <w:p w14:paraId="3F868BBE" w14:textId="77777777" w:rsidR="004C536B" w:rsidRDefault="004C536B">
      <w:pPr>
        <w:pStyle w:val="Default"/>
        <w:rPr>
          <w:sz w:val="23"/>
          <w:szCs w:val="23"/>
        </w:rPr>
      </w:pPr>
    </w:p>
    <w:p w14:paraId="27ABD3BD" w14:textId="77777777" w:rsidR="004C536B" w:rsidRDefault="0068252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Valentina Vidović                                                      Marina </w:t>
      </w:r>
      <w:proofErr w:type="spellStart"/>
      <w:r>
        <w:rPr>
          <w:sz w:val="23"/>
          <w:szCs w:val="23"/>
        </w:rPr>
        <w:t>Čalušić</w:t>
      </w:r>
      <w:proofErr w:type="spellEnd"/>
    </w:p>
    <w:p w14:paraId="05E6B9BA" w14:textId="77777777" w:rsidR="004C536B" w:rsidRDefault="0068252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Voditelj računovodstva                                              Ravnatelj</w:t>
      </w:r>
    </w:p>
    <w:p w14:paraId="7F6FD3A8" w14:textId="77777777" w:rsidR="004C536B" w:rsidRDefault="004C536B">
      <w:pPr>
        <w:pStyle w:val="Default"/>
        <w:ind w:left="720"/>
        <w:rPr>
          <w:sz w:val="23"/>
          <w:szCs w:val="23"/>
        </w:rPr>
      </w:pPr>
    </w:p>
    <w:p w14:paraId="0017D1FD" w14:textId="77777777" w:rsidR="004C536B" w:rsidRDefault="004C536B">
      <w:pPr>
        <w:pStyle w:val="Default"/>
        <w:rPr>
          <w:sz w:val="23"/>
          <w:szCs w:val="23"/>
        </w:rPr>
      </w:pPr>
    </w:p>
    <w:p w14:paraId="2CDF976D" w14:textId="77777777" w:rsidR="004C536B" w:rsidRDefault="004C536B">
      <w:pPr>
        <w:pStyle w:val="Default"/>
        <w:rPr>
          <w:sz w:val="23"/>
          <w:szCs w:val="23"/>
        </w:rPr>
      </w:pPr>
    </w:p>
    <w:p w14:paraId="18C0F323" w14:textId="77777777" w:rsidR="004C536B" w:rsidRDefault="004C536B">
      <w:pPr>
        <w:pStyle w:val="Default"/>
        <w:rPr>
          <w:sz w:val="23"/>
          <w:szCs w:val="23"/>
        </w:rPr>
      </w:pPr>
    </w:p>
    <w:p w14:paraId="3D3C5238" w14:textId="77777777" w:rsidR="004C536B" w:rsidRDefault="004C536B"/>
    <w:sectPr w:rsidR="004C536B"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4219E" w14:textId="77777777" w:rsidR="00682529" w:rsidRDefault="00682529">
      <w:r>
        <w:separator/>
      </w:r>
    </w:p>
  </w:endnote>
  <w:endnote w:type="continuationSeparator" w:id="0">
    <w:p w14:paraId="5B68E4DD" w14:textId="77777777" w:rsidR="00682529" w:rsidRDefault="00682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8D4" w14:textId="77777777" w:rsidR="00682529" w:rsidRDefault="00682529">
      <w:r>
        <w:rPr>
          <w:color w:val="000000"/>
        </w:rPr>
        <w:separator/>
      </w:r>
    </w:p>
  </w:footnote>
  <w:footnote w:type="continuationSeparator" w:id="0">
    <w:p w14:paraId="55FAB3F2" w14:textId="77777777" w:rsidR="00682529" w:rsidRDefault="006825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10B29"/>
    <w:multiLevelType w:val="multilevel"/>
    <w:tmpl w:val="AA02AFF8"/>
    <w:lvl w:ilvl="0">
      <w:numFmt w:val="bullet"/>
      <w:lvlText w:val="-"/>
      <w:lvlJc w:val="left"/>
      <w:pPr>
        <w:ind w:left="78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1" w15:restartNumberingAfterBreak="0">
    <w:nsid w:val="1B831683"/>
    <w:multiLevelType w:val="multilevel"/>
    <w:tmpl w:val="C8CA69A0"/>
    <w:lvl w:ilvl="0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87923288">
    <w:abstractNumId w:val="1"/>
  </w:num>
  <w:num w:numId="2" w16cid:durableId="342778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C536B"/>
    <w:rsid w:val="004C536B"/>
    <w:rsid w:val="005036DC"/>
    <w:rsid w:val="00682529"/>
    <w:rsid w:val="007D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1DE5E"/>
  <w15:docId w15:val="{7EEF0707-2533-4058-B845-6DAB30066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Marina Siprak</cp:lastModifiedBy>
  <cp:revision>3</cp:revision>
  <cp:lastPrinted>2019-11-11T12:20:00Z</cp:lastPrinted>
  <dcterms:created xsi:type="dcterms:W3CDTF">2023-01-31T09:40:00Z</dcterms:created>
  <dcterms:modified xsi:type="dcterms:W3CDTF">2023-12-07T08:21:00Z</dcterms:modified>
</cp:coreProperties>
</file>