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lasnik broj 02/14), te članka 28</w:t>
      </w:r>
      <w:r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</w:t>
      </w:r>
      <w:r w:rsidR="00B43943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izboru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DB38C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 Komisije za dodjelu stipendija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B43943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Jan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Geiger</w:t>
      </w:r>
      <w:proofErr w:type="spellEnd"/>
      <w:r w:rsidR="004A065A">
        <w:rPr>
          <w:rFonts w:ascii="Arial" w:eastAsia="Times New Roman" w:hAnsi="Arial" w:cs="Arial"/>
          <w:sz w:val="24"/>
          <w:szCs w:val="24"/>
          <w:lang w:eastAsia="hr-HR"/>
        </w:rPr>
        <w:t xml:space="preserve"> razrješuje se dužnosti čla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predsjednika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 xml:space="preserve"> Komisije za dodjelu stipendija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11704C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se za člana bira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 xml:space="preserve"> Krešimir Grgurić iz Ivanić-Grada, Ljudevita Gaja 8 (OIB:54028035666)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izvršenog razrješenja i izbora,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>v Komisije za dodjelu stipendija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8740FD" w:rsidP="004A065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Grgurić</w:t>
      </w:r>
      <w:bookmarkStart w:id="0" w:name="_GoBack"/>
      <w:bookmarkEnd w:id="0"/>
      <w:r w:rsidR="004A065A">
        <w:rPr>
          <w:rFonts w:ascii="Arial" w:hAnsi="Arial" w:cs="Arial"/>
          <w:sz w:val="24"/>
          <w:szCs w:val="24"/>
        </w:rPr>
        <w:t>, predsjednik</w:t>
      </w:r>
    </w:p>
    <w:p w:rsidR="00925396" w:rsidRPr="00925396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 w:rsidRPr="00925396">
        <w:rPr>
          <w:rFonts w:ascii="Arial" w:eastAsia="Times New Roman" w:hAnsi="Arial" w:cs="Arial"/>
          <w:sz w:val="24"/>
          <w:szCs w:val="24"/>
          <w:lang w:eastAsia="hr-HR"/>
        </w:rPr>
        <w:t>Boris Dasović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  <w:r w:rsidRPr="0092539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925396" w:rsidRPr="00925396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925396">
        <w:rPr>
          <w:rFonts w:ascii="Arial" w:eastAsia="Times New Roman" w:hAnsi="Arial" w:cs="Arial"/>
          <w:sz w:val="24"/>
          <w:szCs w:val="24"/>
          <w:lang w:eastAsia="hr-HR"/>
        </w:rPr>
        <w:t>Goran Gubo</w:t>
      </w:r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925396" w:rsidRPr="00A47E95" w:rsidRDefault="00925396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Mladen Ratković, član</w:t>
      </w:r>
    </w:p>
    <w:p w:rsidR="00A47E95" w:rsidRPr="00925396" w:rsidRDefault="00A47E95" w:rsidP="0092539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99" w:lineRule="auto"/>
        <w:ind w:right="53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Maja </w:t>
      </w:r>
      <w:r w:rsidR="00D05772">
        <w:rPr>
          <w:rFonts w:ascii="Arial" w:eastAsia="Times New Roman" w:hAnsi="Arial" w:cs="Arial"/>
          <w:sz w:val="24"/>
          <w:szCs w:val="24"/>
          <w:lang w:eastAsia="hr-HR"/>
        </w:rPr>
        <w:t>Holub I</w:t>
      </w:r>
      <w:r>
        <w:rPr>
          <w:rFonts w:ascii="Arial" w:eastAsia="Times New Roman" w:hAnsi="Arial" w:cs="Arial"/>
          <w:sz w:val="24"/>
          <w:szCs w:val="24"/>
          <w:lang w:eastAsia="hr-HR"/>
        </w:rPr>
        <w:t>njić</w:t>
      </w:r>
      <w:r w:rsidR="00D05772">
        <w:rPr>
          <w:rFonts w:ascii="Arial" w:eastAsia="Times New Roman" w:hAnsi="Arial" w:cs="Arial"/>
          <w:sz w:val="24"/>
          <w:szCs w:val="24"/>
          <w:lang w:eastAsia="hr-HR"/>
        </w:rPr>
        <w:t>, članica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9F3D14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2015</w:t>
      </w:r>
      <w:r w:rsidR="004A065A">
        <w:rPr>
          <w:rFonts w:ascii="Arial" w:eastAsia="Times New Roman" w:hAnsi="Arial" w:cs="Arial"/>
          <w:sz w:val="24"/>
          <w:szCs w:val="24"/>
        </w:rPr>
        <w:t xml:space="preserve">.                                 </w:t>
      </w:r>
      <w:r w:rsidR="004A065A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4A065A"/>
    <w:rsid w:val="007A1AED"/>
    <w:rsid w:val="008740FD"/>
    <w:rsid w:val="00925396"/>
    <w:rsid w:val="009F3D14"/>
    <w:rsid w:val="00A47E95"/>
    <w:rsid w:val="00AF03B3"/>
    <w:rsid w:val="00B43943"/>
    <w:rsid w:val="00D05772"/>
    <w:rsid w:val="00D55FB1"/>
    <w:rsid w:val="00DA7F16"/>
    <w:rsid w:val="00DB38CF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17</cp:revision>
  <dcterms:created xsi:type="dcterms:W3CDTF">2014-12-09T07:44:00Z</dcterms:created>
  <dcterms:modified xsi:type="dcterms:W3CDTF">2015-11-27T07:06:00Z</dcterms:modified>
</cp:coreProperties>
</file>