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BEE" w:rsidRDefault="00555BEE" w:rsidP="00BF2432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  <w:highlight w:val="yellow"/>
        </w:rPr>
      </w:pPr>
    </w:p>
    <w:p w:rsidR="00B111AB" w:rsidRPr="003D3D25" w:rsidRDefault="00B111AB" w:rsidP="00B111A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Na temelju članka </w:t>
      </w:r>
      <w:r w:rsidR="006B0FD3"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33. Zakona o udrugama 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>(Narodne novine</w:t>
      </w:r>
      <w:r w:rsidR="0052011F" w:rsidRPr="003D3D25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broj </w:t>
      </w:r>
      <w:r w:rsidR="006B0FD3" w:rsidRPr="003D3D25">
        <w:rPr>
          <w:rFonts w:ascii="Arial" w:eastAsiaTheme="minorHAnsi" w:hAnsi="Arial" w:cs="Arial"/>
          <w:color w:val="000000"/>
          <w:sz w:val="24"/>
          <w:szCs w:val="24"/>
        </w:rPr>
        <w:t>74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>/</w:t>
      </w:r>
      <w:r w:rsidR="006B0FD3" w:rsidRPr="003D3D25">
        <w:rPr>
          <w:rFonts w:ascii="Arial" w:eastAsiaTheme="minorHAnsi" w:hAnsi="Arial" w:cs="Arial"/>
          <w:color w:val="000000"/>
          <w:sz w:val="24"/>
          <w:szCs w:val="24"/>
        </w:rPr>
        <w:t>14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>), članka 35. Zakona o lokalnoj i područnoj (regionalnoj) samoupravi (Narodne novine</w:t>
      </w:r>
      <w:r w:rsidR="00170B41" w:rsidRPr="003D3D25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broj 33/01, 60/01</w:t>
      </w:r>
      <w:r w:rsidR="00170B41" w:rsidRPr="003D3D25">
        <w:rPr>
          <w:rFonts w:ascii="Arial" w:eastAsiaTheme="minorHAnsi" w:hAnsi="Arial" w:cs="Arial"/>
          <w:color w:val="000000"/>
          <w:sz w:val="24"/>
          <w:szCs w:val="24"/>
        </w:rPr>
        <w:t>-vjerodostojno tumačenje,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129/05, 109/07, 125/08, 36/09</w:t>
      </w:r>
      <w:r w:rsidR="00170B41" w:rsidRPr="003D3D25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150/11</w:t>
      </w:r>
      <w:r w:rsidR="00170B41" w:rsidRPr="003D3D25">
        <w:rPr>
          <w:rFonts w:ascii="Arial" w:eastAsiaTheme="minorHAnsi" w:hAnsi="Arial" w:cs="Arial"/>
          <w:color w:val="000000"/>
          <w:sz w:val="24"/>
          <w:szCs w:val="24"/>
        </w:rPr>
        <w:t>,144/12 i 19/13-pročišćeni tekst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Pr="003D3D25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 </w:t>
      </w:r>
      <w:r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te članka 3</w:t>
      </w:r>
      <w:r w:rsidR="00170B41"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. Statuta Grada Ivanić-Grada (Službeni glasnik</w:t>
      </w:r>
      <w:r w:rsidR="00170B41"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, broj</w:t>
      </w:r>
      <w:r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0</w:t>
      </w:r>
      <w:r w:rsidR="00170B41"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2/14</w:t>
      </w:r>
      <w:r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) Gradsko vijeće Grada Ivanić-Grada na svojoj </w:t>
      </w:r>
      <w:r w:rsidR="00555BEE"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sjednici održanoj dana </w:t>
      </w:r>
      <w:r w:rsidR="00555BEE"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_____</w:t>
      </w:r>
      <w:r w:rsidR="003D3D2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AC371D">
        <w:rPr>
          <w:rFonts w:ascii="Arial" w:eastAsia="Times New Roman" w:hAnsi="Arial" w:cs="Arial"/>
          <w:noProof/>
          <w:sz w:val="24"/>
          <w:szCs w:val="24"/>
          <w:lang w:eastAsia="hr-HR"/>
        </w:rPr>
        <w:t>prosinca</w:t>
      </w:r>
      <w:r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201</w:t>
      </w:r>
      <w:r w:rsidR="00D70992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Pr="003D3D25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</w:t>
      </w:r>
      <w:r w:rsidR="00D70992">
        <w:rPr>
          <w:rFonts w:ascii="Arial" w:eastAsia="Times New Roman" w:hAnsi="Arial" w:cs="Arial"/>
          <w:noProof/>
          <w:sz w:val="24"/>
          <w:szCs w:val="24"/>
          <w:lang w:eastAsia="hr-HR"/>
        </w:rPr>
        <w:t>e</w:t>
      </w:r>
    </w:p>
    <w:p w:rsidR="00B111AB" w:rsidRPr="003D3D25" w:rsidRDefault="00B111AB" w:rsidP="00B111AB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111AB" w:rsidRPr="003D3D25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D70992" w:rsidRDefault="00AC371D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="00D7099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I. Izmjene i dopune </w:t>
      </w:r>
    </w:p>
    <w:p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</w:t>
      </w:r>
      <w:r w:rsidR="00D7099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A</w:t>
      </w:r>
    </w:p>
    <w:p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javnih potreba u </w:t>
      </w:r>
      <w:r w:rsidR="006B0FD3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provedbi programa </w:t>
      </w:r>
      <w:r w:rsidR="003C18DA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 projekata udruga civilnog društva G</w:t>
      </w: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rada Ivanić-Grada</w:t>
      </w:r>
      <w:r w:rsidR="00D7099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 201</w:t>
      </w:r>
      <w:r w:rsidR="003C56D5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5.</w:t>
      </w: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godini</w:t>
      </w:r>
    </w:p>
    <w:p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FB5949" w:rsidRPr="003D3D25" w:rsidRDefault="00FB5949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D70992" w:rsidRPr="00D70992" w:rsidRDefault="00D70992" w:rsidP="00D7099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7099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javnih potreba u provedbi programa i projekata udruga civilnog društva Grada Ivanić-Grada u 2015.godini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(Službeni glasnik Grada Ivanić-Grada 11/14) mijenja se i dopunjuje kako slijedi:</w:t>
      </w:r>
    </w:p>
    <w:p w:rsidR="00D70992" w:rsidRDefault="00D70992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točci III. stavak 1. mijenja se i glasi:</w:t>
      </w:r>
    </w:p>
    <w:p w:rsidR="00934125" w:rsidRDefault="00934125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bookmarkStart w:id="0" w:name="_GoBack"/>
      <w:bookmarkEnd w:id="0"/>
    </w:p>
    <w:p w:rsidR="00B111AB" w:rsidRPr="00711359" w:rsidRDefault="00D70992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C371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Javne potrebe u </w:t>
      </w:r>
      <w:r w:rsidR="003D3D25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provedbi programa i projekata udruga civilnog društva</w:t>
      </w:r>
      <w:r w:rsidR="003D3D25" w:rsidRPr="0071135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ostvaruju se kroz financiranje 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rograma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zvoj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civilnog društva 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to:</w:t>
      </w:r>
    </w:p>
    <w:p w:rsidR="00FB5949" w:rsidRPr="00711359" w:rsidRDefault="00711359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-o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stalim udrugama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civilnog društva 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iznosu od </w:t>
      </w:r>
      <w:r w:rsidR="00E876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AC371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91.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 kn.</w:t>
      </w:r>
      <w:r w:rsidR="00AC371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AC371D" w:rsidRDefault="00AC371D" w:rsidP="00334B6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IV. mijenja se i glasi:</w:t>
      </w:r>
    </w:p>
    <w:p w:rsidR="009E3BDD" w:rsidRDefault="00AC371D" w:rsidP="00334B6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„Javne potrebe u provedbi programa razvoja civilnog društva ostvaruju se i putem donacija političkim strankama u iznosu od 30.000,00 kn i donacija nacionalnim manjinama u iznosu od 9.000,00 kn.“</w:t>
      </w:r>
    </w:p>
    <w:p w:rsidR="00B111AB" w:rsidRDefault="00334B6A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  <w:r w:rsidR="00BF243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9E3BDD" w:rsidRDefault="009E3BDD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334B6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</w:t>
      </w:r>
      <w:r w:rsidR="00D950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334B6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I. izmjene i dopune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="00334B6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sastavni </w:t>
      </w:r>
      <w:r w:rsidR="00334B6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dio </w:t>
      </w:r>
      <w:r w:rsidR="00D950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334B6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I. izmjena i dopuna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201</w:t>
      </w:r>
      <w:r w:rsidR="00352A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BF243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 w:rsidR="00BF243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334B6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lang w:eastAsia="hr-HR"/>
        </w:rPr>
        <w:t>stupa</w:t>
      </w:r>
      <w:r w:rsidR="00334B6A">
        <w:rPr>
          <w:rFonts w:ascii="Arial" w:eastAsia="Times New Roman" w:hAnsi="Arial" w:cs="Arial"/>
          <w:sz w:val="24"/>
          <w:lang w:eastAsia="hr-HR"/>
        </w:rPr>
        <w:t>ju</w:t>
      </w:r>
      <w:r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BF2432">
        <w:rPr>
          <w:rFonts w:ascii="Arial" w:eastAsia="Times New Roman" w:hAnsi="Arial" w:cs="Arial"/>
          <w:sz w:val="24"/>
          <w:lang w:eastAsia="hr-HR"/>
        </w:rPr>
        <w:t>danom</w:t>
      </w:r>
      <w:r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 w:rsidR="00334B6A">
        <w:rPr>
          <w:rFonts w:ascii="Arial" w:eastAsia="Times New Roman" w:hAnsi="Arial" w:cs="Arial"/>
          <w:sz w:val="24"/>
          <w:lang w:eastAsia="hr-HR"/>
        </w:rPr>
        <w:t>.</w:t>
      </w:r>
    </w:p>
    <w:p w:rsidR="00B111AB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34B6A" w:rsidRDefault="00334B6A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34B6A" w:rsidRDefault="00334B6A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B111AB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FB2196">
        <w:rPr>
          <w:rFonts w:ascii="Arial" w:eastAsia="Times New Roman" w:hAnsi="Arial" w:cs="Arial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B111AB" w:rsidP="00B111AB">
      <w:r>
        <w:rPr>
          <w:rFonts w:ascii="Arial" w:eastAsia="Times New Roman" w:hAnsi="Arial" w:cs="Arial"/>
          <w:sz w:val="24"/>
          <w:szCs w:val="24"/>
        </w:rPr>
        <w:t>Ivanić-Grad,</w:t>
      </w:r>
      <w:r w:rsidR="00334B6A">
        <w:rPr>
          <w:rFonts w:ascii="Arial" w:eastAsia="Times New Roman" w:hAnsi="Arial" w:cs="Arial"/>
          <w:sz w:val="24"/>
          <w:szCs w:val="24"/>
        </w:rPr>
        <w:t>__</w:t>
      </w:r>
      <w:r w:rsidR="00D950AA">
        <w:rPr>
          <w:rFonts w:ascii="Arial" w:eastAsia="Times New Roman" w:hAnsi="Arial" w:cs="Arial"/>
          <w:sz w:val="24"/>
          <w:szCs w:val="24"/>
        </w:rPr>
        <w:t>prosinca</w:t>
      </w:r>
      <w:r w:rsidR="00334B6A">
        <w:rPr>
          <w:rFonts w:ascii="Arial" w:eastAsia="Times New Roman" w:hAnsi="Arial" w:cs="Arial"/>
          <w:sz w:val="24"/>
          <w:szCs w:val="24"/>
        </w:rPr>
        <w:t xml:space="preserve"> 2015.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  </w:t>
      </w:r>
      <w:r w:rsidR="00FB2196">
        <w:rPr>
          <w:rFonts w:ascii="Arial" w:eastAsia="Times New Roman" w:hAnsi="Arial" w:cs="Arial"/>
          <w:sz w:val="24"/>
          <w:szCs w:val="24"/>
        </w:rPr>
        <w:t xml:space="preserve">      </w:t>
      </w:r>
      <w:r w:rsidR="00954353">
        <w:rPr>
          <w:rFonts w:ascii="Arial" w:eastAsia="Times New Roman" w:hAnsi="Arial" w:cs="Arial"/>
          <w:sz w:val="24"/>
          <w:szCs w:val="24"/>
        </w:rPr>
        <w:t>Željko Pongrac</w:t>
      </w:r>
      <w:r w:rsidR="00352A22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4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5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B160C2E"/>
    <w:multiLevelType w:val="hybridMultilevel"/>
    <w:tmpl w:val="70247854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>
    <w:abstractNumId w:val="2"/>
  </w:num>
  <w:num w:numId="3">
    <w:abstractNumId w:val="6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AB"/>
    <w:rsid w:val="00042820"/>
    <w:rsid w:val="000C5D5F"/>
    <w:rsid w:val="00102832"/>
    <w:rsid w:val="00170B41"/>
    <w:rsid w:val="00217007"/>
    <w:rsid w:val="00334B6A"/>
    <w:rsid w:val="00352A22"/>
    <w:rsid w:val="003C18DA"/>
    <w:rsid w:val="003C56D5"/>
    <w:rsid w:val="003D3D25"/>
    <w:rsid w:val="00416416"/>
    <w:rsid w:val="004A2CDD"/>
    <w:rsid w:val="004D74AF"/>
    <w:rsid w:val="004F64E8"/>
    <w:rsid w:val="00515D66"/>
    <w:rsid w:val="0052011F"/>
    <w:rsid w:val="00555BEE"/>
    <w:rsid w:val="00596017"/>
    <w:rsid w:val="005E21EE"/>
    <w:rsid w:val="00607930"/>
    <w:rsid w:val="006B0FD3"/>
    <w:rsid w:val="006E2CF1"/>
    <w:rsid w:val="006F449B"/>
    <w:rsid w:val="00711359"/>
    <w:rsid w:val="00722141"/>
    <w:rsid w:val="00732EBA"/>
    <w:rsid w:val="00785604"/>
    <w:rsid w:val="00826063"/>
    <w:rsid w:val="00896EBD"/>
    <w:rsid w:val="008E5E3F"/>
    <w:rsid w:val="008F4C0C"/>
    <w:rsid w:val="00934125"/>
    <w:rsid w:val="0095275D"/>
    <w:rsid w:val="00953699"/>
    <w:rsid w:val="00954353"/>
    <w:rsid w:val="009E3BDD"/>
    <w:rsid w:val="00A7365C"/>
    <w:rsid w:val="00AB2494"/>
    <w:rsid w:val="00AC371D"/>
    <w:rsid w:val="00B111AB"/>
    <w:rsid w:val="00BF2432"/>
    <w:rsid w:val="00C56E68"/>
    <w:rsid w:val="00C75BC8"/>
    <w:rsid w:val="00CE024B"/>
    <w:rsid w:val="00D467F5"/>
    <w:rsid w:val="00D70992"/>
    <w:rsid w:val="00D71C52"/>
    <w:rsid w:val="00D950AA"/>
    <w:rsid w:val="00E11135"/>
    <w:rsid w:val="00E876C1"/>
    <w:rsid w:val="00F8341F"/>
    <w:rsid w:val="00F905EA"/>
    <w:rsid w:val="00F95823"/>
    <w:rsid w:val="00FB2196"/>
    <w:rsid w:val="00FB5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1AB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1AB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F6338-93E8-4112-8878-F6CE360BD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Laura Vostinic</cp:lastModifiedBy>
  <cp:revision>5</cp:revision>
  <cp:lastPrinted>2014-12-15T10:22:00Z</cp:lastPrinted>
  <dcterms:created xsi:type="dcterms:W3CDTF">2015-12-14T12:10:00Z</dcterms:created>
  <dcterms:modified xsi:type="dcterms:W3CDTF">2015-12-16T14:09:00Z</dcterms:modified>
</cp:coreProperties>
</file>