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42C8918C" wp14:editId="2384751D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4581">
        <w:rPr>
          <w:rFonts w:ascii="Arial" w:hAnsi="Arial" w:cs="Arial"/>
          <w:sz w:val="24"/>
          <w:szCs w:val="24"/>
          <w:lang w:val="hr-HR" w:eastAsia="hr-HR"/>
        </w:rPr>
        <w:t>REPUBLIKA HRVATSKA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ZAGREBAČKA ŽUPANIJA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 IVANIĆ-GRAD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  <w:r w:rsidRPr="006A4581">
        <w:rPr>
          <w:rFonts w:ascii="Arial" w:hAnsi="Arial" w:cs="Arial"/>
          <w:sz w:val="24"/>
          <w:szCs w:val="24"/>
          <w:lang w:val="hr-HR" w:eastAsia="hr-HR"/>
        </w:rPr>
        <w:t>GRADONAČELNIK</w:t>
      </w:r>
    </w:p>
    <w:p w:rsidR="006A4581" w:rsidRPr="006A4581" w:rsidRDefault="006A4581" w:rsidP="006A4581">
      <w:pPr>
        <w:jc w:val="left"/>
        <w:rPr>
          <w:rFonts w:ascii="Arial" w:hAnsi="Arial" w:cs="Arial"/>
          <w:sz w:val="24"/>
          <w:szCs w:val="24"/>
          <w:lang w:val="hr-HR" w:eastAsia="hr-HR"/>
        </w:rPr>
      </w:pPr>
    </w:p>
    <w:p w:rsidR="00625A37" w:rsidRDefault="00625A37" w:rsidP="00625A37">
      <w:pPr>
        <w:rPr>
          <w:rFonts w:ascii="Arial" w:eastAsiaTheme="minorHAnsi" w:hAnsi="Arial" w:cs="Arial"/>
          <w:sz w:val="24"/>
          <w:lang w:val="hr-HR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625A37" w:rsidRDefault="00625A37" w:rsidP="00625A3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URBROJ:238/10-01-01/2-20-24</w:t>
      </w:r>
      <w:r>
        <w:rPr>
          <w:rFonts w:ascii="Arial" w:hAnsi="Arial" w:cs="Arial"/>
          <w:sz w:val="24"/>
        </w:rPr>
        <w:t xml:space="preserve">   </w:t>
      </w:r>
    </w:p>
    <w:p w:rsidR="00625A37" w:rsidRDefault="00625A37" w:rsidP="00625A37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travnja 2020.</w:t>
      </w:r>
    </w:p>
    <w:p w:rsidR="006A4581" w:rsidRPr="006A4581" w:rsidRDefault="006A4581" w:rsidP="006A4581">
      <w:pPr>
        <w:ind w:left="180"/>
        <w:jc w:val="left"/>
        <w:rPr>
          <w:rFonts w:ascii="Arial" w:hAnsi="Arial" w:cs="Arial"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GRADSKO VIJEĆE GRADA IVANIĆ-GRADA</w:t>
      </w:r>
    </w:p>
    <w:p w:rsidR="006A4581" w:rsidRPr="006A4581" w:rsidRDefault="006A4581" w:rsidP="006A4581">
      <w:pPr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>n/r predsjednika Željka Pongraca</w:t>
      </w:r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180"/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PREDMET: </w:t>
      </w:r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ab/>
        <w:t xml:space="preserve">Prijedlog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Odluke o </w:t>
      </w:r>
      <w:r w:rsidRPr="006A4581">
        <w:rPr>
          <w:rFonts w:ascii="Arial" w:hAnsi="Arial" w:cs="Arial"/>
          <w:b/>
          <w:sz w:val="24"/>
          <w:szCs w:val="24"/>
          <w:lang w:val="hr-HR"/>
        </w:rPr>
        <w:t>zakupu poslovnih prostora i korištenju ostalih prostora u vlasništvu Grada Ivanić-Grada</w:t>
      </w:r>
    </w:p>
    <w:p w:rsidR="006A4581" w:rsidRPr="006A4581" w:rsidRDefault="006A4581" w:rsidP="006A4581">
      <w:pPr>
        <w:ind w:left="1410" w:hanging="1410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Poštovani,</w:t>
      </w:r>
    </w:p>
    <w:p w:rsid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</w:p>
    <w:p w:rsidR="006A4581" w:rsidRPr="00305AF7" w:rsidRDefault="00305AF7" w:rsidP="00305AF7">
      <w:pPr>
        <w:spacing w:after="200"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</w:t>
      </w:r>
      <w:r w:rsidRPr="00B87611">
        <w:rPr>
          <w:rFonts w:ascii="Arial" w:eastAsia="Times New Roman" w:hAnsi="Arial" w:cs="Arial"/>
          <w:sz w:val="24"/>
          <w:szCs w:val="24"/>
        </w:rPr>
        <w:t>emeljem članka 55. Statuta Grada Ivanić-Grada (Službeni glasnik G</w:t>
      </w:r>
      <w:r w:rsidR="00F819BD">
        <w:rPr>
          <w:rFonts w:ascii="Arial" w:eastAsia="Times New Roman" w:hAnsi="Arial" w:cs="Arial"/>
          <w:sz w:val="24"/>
          <w:szCs w:val="24"/>
        </w:rPr>
        <w:t xml:space="preserve">rada Ivanić-Grada, broj 02/14, </w:t>
      </w:r>
      <w:r w:rsidRPr="00B87611">
        <w:rPr>
          <w:rFonts w:ascii="Arial" w:eastAsia="Times New Roman" w:hAnsi="Arial" w:cs="Arial"/>
          <w:sz w:val="24"/>
          <w:szCs w:val="24"/>
        </w:rPr>
        <w:t>01/18</w:t>
      </w:r>
      <w:r w:rsidR="00F819BD">
        <w:rPr>
          <w:rFonts w:ascii="Arial" w:eastAsia="Times New Roman" w:hAnsi="Arial" w:cs="Arial"/>
          <w:sz w:val="24"/>
          <w:szCs w:val="24"/>
        </w:rPr>
        <w:t xml:space="preserve"> I 03/20</w:t>
      </w:r>
      <w:r w:rsidRPr="00B87611">
        <w:rPr>
          <w:rFonts w:ascii="Arial" w:eastAsia="Times New Roman" w:hAnsi="Arial" w:cs="Arial"/>
          <w:sz w:val="24"/>
          <w:szCs w:val="24"/>
        </w:rPr>
        <w:t>), gradonačelnik Grada Iv</w:t>
      </w:r>
      <w:r>
        <w:rPr>
          <w:rFonts w:ascii="Arial" w:eastAsia="Times New Roman" w:hAnsi="Arial" w:cs="Arial"/>
          <w:sz w:val="24"/>
          <w:szCs w:val="24"/>
        </w:rPr>
        <w:t>anić-Grada utvrdio je prijedlog</w:t>
      </w:r>
    </w:p>
    <w:p w:rsidR="00F819BD" w:rsidRDefault="00F819BD" w:rsidP="006A4581">
      <w:pPr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bookmarkStart w:id="0" w:name="_GoBack"/>
      <w:bookmarkEnd w:id="0"/>
      <w:r w:rsidRPr="006A4581">
        <w:rPr>
          <w:rFonts w:ascii="Arial" w:hAnsi="Arial" w:cs="Arial"/>
          <w:b/>
          <w:bCs/>
          <w:iCs/>
          <w:color w:val="000000"/>
          <w:sz w:val="24"/>
          <w:szCs w:val="24"/>
          <w:lang w:val="hr-HR" w:eastAsia="hr-HR"/>
        </w:rPr>
        <w:t xml:space="preserve"> Odluke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o </w:t>
      </w:r>
      <w:r w:rsidR="00CF783C">
        <w:rPr>
          <w:rFonts w:ascii="Arial" w:hAnsi="Arial" w:cs="Arial"/>
          <w:b/>
          <w:sz w:val="24"/>
          <w:szCs w:val="24"/>
          <w:lang w:val="hr-HR"/>
        </w:rPr>
        <w:t xml:space="preserve">dopuni Odluke o </w:t>
      </w:r>
      <w:r w:rsidRPr="006A4581">
        <w:rPr>
          <w:rFonts w:ascii="Arial" w:hAnsi="Arial" w:cs="Arial"/>
          <w:b/>
          <w:sz w:val="24"/>
          <w:szCs w:val="24"/>
          <w:lang w:val="hr-HR"/>
        </w:rPr>
        <w:t xml:space="preserve">zakupu poslovnih prostora </w:t>
      </w:r>
      <w:r w:rsidR="00305AF7">
        <w:rPr>
          <w:rFonts w:ascii="Arial" w:hAnsi="Arial" w:cs="Arial"/>
          <w:b/>
          <w:sz w:val="24"/>
          <w:szCs w:val="24"/>
          <w:lang w:val="hr-HR"/>
        </w:rPr>
        <w:t xml:space="preserve">i korištenju ostalih prostora </w:t>
      </w:r>
      <w:r w:rsidRPr="006A4581">
        <w:rPr>
          <w:rFonts w:ascii="Arial" w:hAnsi="Arial" w:cs="Arial"/>
          <w:b/>
          <w:sz w:val="24"/>
          <w:szCs w:val="24"/>
          <w:lang w:val="hr-HR"/>
        </w:rPr>
        <w:t>u vlasništvu Grada Ivanić-Grada</w:t>
      </w:r>
    </w:p>
    <w:p w:rsidR="006A4581" w:rsidRPr="006A4581" w:rsidRDefault="006A4581" w:rsidP="00512C46">
      <w:pPr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F819BD" w:rsidRDefault="00F819BD" w:rsidP="006A4581">
      <w:pPr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Predlaže se</w:t>
      </w: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6A4581" w:rsidRPr="006A4581" w:rsidRDefault="006A4581" w:rsidP="006A4581">
      <w:pPr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left"/>
        <w:rPr>
          <w:rFonts w:ascii="Arial" w:hAnsi="Arial" w:cs="Arial"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iCs/>
          <w:color w:val="000000"/>
          <w:sz w:val="24"/>
          <w:szCs w:val="24"/>
          <w:lang w:val="hr-HR" w:eastAsia="hr-HR"/>
        </w:rPr>
        <w:t>S poštovanjem,</w:t>
      </w:r>
    </w:p>
    <w:p w:rsidR="006A4581" w:rsidRPr="006A4581" w:rsidRDefault="006A4581" w:rsidP="006A4581">
      <w:pPr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bCs/>
          <w:iCs/>
          <w:color w:val="000000"/>
          <w:sz w:val="24"/>
          <w:szCs w:val="24"/>
          <w:lang w:val="hr-HR" w:eastAsia="hr-HR"/>
        </w:rPr>
        <w:t>GRADONAČELNIK :</w:t>
      </w:r>
    </w:p>
    <w:p w:rsidR="006A4581" w:rsidRPr="006A4581" w:rsidRDefault="006A4581" w:rsidP="006A4581">
      <w:pPr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hr-HR" w:eastAsia="hr-HR"/>
        </w:rPr>
      </w:pPr>
    </w:p>
    <w:p w:rsidR="006A4581" w:rsidRPr="006A4581" w:rsidRDefault="006A4581" w:rsidP="006A4581">
      <w:pPr>
        <w:jc w:val="right"/>
        <w:rPr>
          <w:rFonts w:ascii="Arial" w:hAnsi="Arial" w:cs="Arial"/>
          <w:color w:val="000000"/>
          <w:sz w:val="24"/>
          <w:szCs w:val="24"/>
          <w:lang w:val="hr-HR" w:eastAsia="hr-HR"/>
        </w:rPr>
      </w:pPr>
      <w:r w:rsidRPr="006A4581">
        <w:rPr>
          <w:rFonts w:ascii="Arial" w:hAnsi="Arial" w:cs="Arial"/>
          <w:color w:val="000000"/>
          <w:sz w:val="24"/>
          <w:szCs w:val="24"/>
          <w:lang w:val="hr-HR" w:eastAsia="hr-HR"/>
        </w:rPr>
        <w:t>Javor Bojan Leš, dr. vet. med.</w:t>
      </w: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783C" w:rsidRDefault="00CF783C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A4581" w:rsidRDefault="006A458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D313BE" w:rsidP="001C4175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="0054098E">
        <w:rPr>
          <w:rFonts w:ascii="Arial" w:eastAsia="Times New Roman" w:hAnsi="Arial" w:cs="Arial"/>
          <w:sz w:val="24"/>
          <w:szCs w:val="24"/>
        </w:rPr>
        <w:t xml:space="preserve"> 137/15, </w:t>
      </w:r>
      <w:r>
        <w:rPr>
          <w:rFonts w:ascii="Arial" w:eastAsia="Times New Roman" w:hAnsi="Arial" w:cs="Arial"/>
          <w:sz w:val="24"/>
          <w:szCs w:val="24"/>
        </w:rPr>
        <w:t>123/17</w:t>
      </w:r>
      <w:r w:rsidR="0054098E">
        <w:rPr>
          <w:rFonts w:ascii="Arial" w:eastAsia="Times New Roman" w:hAnsi="Arial" w:cs="Arial"/>
          <w:sz w:val="24"/>
          <w:szCs w:val="24"/>
        </w:rPr>
        <w:t xml:space="preserve"> i 98/19</w:t>
      </w:r>
      <w:r>
        <w:rPr>
          <w:rFonts w:ascii="Arial" w:eastAsia="Times New Roman" w:hAnsi="Arial" w:cs="Arial"/>
          <w:sz w:val="24"/>
          <w:szCs w:val="24"/>
        </w:rPr>
        <w:t>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51EF1">
        <w:rPr>
          <w:rFonts w:ascii="Arial" w:hAnsi="Arial" w:cs="Arial"/>
          <w:sz w:val="24"/>
          <w:szCs w:val="24"/>
        </w:rPr>
        <w:t xml:space="preserve">članka </w:t>
      </w:r>
      <w:r w:rsidR="00551EF1" w:rsidRPr="002351AF">
        <w:rPr>
          <w:rFonts w:ascii="Arial" w:hAnsi="Arial" w:cs="Arial"/>
          <w:sz w:val="24"/>
          <w:szCs w:val="24"/>
        </w:rPr>
        <w:t xml:space="preserve">35. Zakona o vlasništvu i drugim stvarnim pravima (Narodne novine,  broj </w:t>
      </w:r>
      <w:r w:rsidR="00112472" w:rsidRPr="002351AF">
        <w:rPr>
          <w:rFonts w:ascii="Arial" w:hAnsi="Arial" w:cs="Arial"/>
          <w:sz w:val="24"/>
          <w:szCs w:val="24"/>
        </w:rPr>
        <w:t xml:space="preserve">91/96, 68/98, 137/99, 22/00, 73/00, </w:t>
      </w:r>
      <w:r w:rsidR="00112472">
        <w:rPr>
          <w:rFonts w:ascii="Arial" w:hAnsi="Arial" w:cs="Arial"/>
          <w:sz w:val="24"/>
          <w:szCs w:val="24"/>
        </w:rPr>
        <w:t xml:space="preserve">129/00, </w:t>
      </w:r>
      <w:r w:rsidR="00112472" w:rsidRPr="002351AF">
        <w:rPr>
          <w:rFonts w:ascii="Arial" w:hAnsi="Arial" w:cs="Arial"/>
          <w:sz w:val="24"/>
          <w:szCs w:val="24"/>
        </w:rPr>
        <w:t>114/01,</w:t>
      </w:r>
      <w:r w:rsidR="00112472">
        <w:rPr>
          <w:rFonts w:ascii="Arial" w:hAnsi="Arial" w:cs="Arial"/>
          <w:sz w:val="24"/>
          <w:szCs w:val="24"/>
        </w:rPr>
        <w:t xml:space="preserve"> 79/06, 141/06, 146/08, </w:t>
      </w:r>
      <w:r w:rsidR="00112472" w:rsidRPr="002351AF">
        <w:rPr>
          <w:rFonts w:ascii="Arial" w:hAnsi="Arial" w:cs="Arial"/>
          <w:sz w:val="24"/>
          <w:szCs w:val="24"/>
        </w:rPr>
        <w:t>153/09</w:t>
      </w:r>
      <w:r w:rsidR="00112472">
        <w:rPr>
          <w:rFonts w:ascii="Arial" w:hAnsi="Arial" w:cs="Arial"/>
          <w:sz w:val="24"/>
          <w:szCs w:val="24"/>
        </w:rPr>
        <w:t>, 143/12 i 152/14</w:t>
      </w:r>
      <w:r w:rsidR="00551EF1" w:rsidRPr="002351AF">
        <w:rPr>
          <w:rFonts w:ascii="Arial" w:hAnsi="Arial" w:cs="Arial"/>
          <w:sz w:val="24"/>
          <w:szCs w:val="24"/>
        </w:rPr>
        <w:t>),</w:t>
      </w:r>
      <w:r w:rsidR="00551EF1">
        <w:rPr>
          <w:rFonts w:ascii="Arial" w:hAnsi="Arial" w:cs="Arial"/>
          <w:sz w:val="24"/>
          <w:szCs w:val="24"/>
        </w:rPr>
        <w:t xml:space="preserve"> članka</w:t>
      </w:r>
      <w:r w:rsidR="00551EF1" w:rsidRPr="002351AF">
        <w:rPr>
          <w:rFonts w:ascii="Arial" w:hAnsi="Arial" w:cs="Arial"/>
          <w:sz w:val="24"/>
          <w:szCs w:val="24"/>
        </w:rPr>
        <w:t xml:space="preserve"> </w:t>
      </w:r>
      <w:r w:rsidR="00551EF1">
        <w:rPr>
          <w:rFonts w:ascii="Arial" w:hAnsi="Arial" w:cs="Arial"/>
          <w:sz w:val="24"/>
          <w:szCs w:val="24"/>
        </w:rPr>
        <w:t>6. Zakona o zakupu i kupoprodaji poslovnog prostora (Narodne novine, broj 125/11</w:t>
      </w:r>
      <w:r w:rsidR="00305AF7">
        <w:rPr>
          <w:rFonts w:ascii="Arial" w:hAnsi="Arial" w:cs="Arial"/>
          <w:sz w:val="24"/>
          <w:szCs w:val="24"/>
        </w:rPr>
        <w:t>, 64/15 i 112/18</w:t>
      </w:r>
      <w:r w:rsidR="00551EF1">
        <w:rPr>
          <w:rFonts w:ascii="Arial" w:hAnsi="Arial" w:cs="Arial"/>
          <w:sz w:val="24"/>
          <w:szCs w:val="24"/>
        </w:rPr>
        <w:t xml:space="preserve">) i članka </w:t>
      </w:r>
      <w:r w:rsidR="00305AF7">
        <w:rPr>
          <w:rFonts w:ascii="Arial" w:hAnsi="Arial" w:cs="Arial"/>
          <w:sz w:val="24"/>
          <w:szCs w:val="24"/>
        </w:rPr>
        <w:t>35. statuta Grada Ivanić-Grada (Službeni glasnik, broj</w:t>
      </w:r>
      <w:r w:rsidR="00CA02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02/14, </w:t>
      </w:r>
      <w:r w:rsidR="00305AF7">
        <w:rPr>
          <w:rFonts w:ascii="Arial" w:eastAsia="Times New Roman" w:hAnsi="Arial" w:cs="Arial"/>
          <w:noProof/>
          <w:sz w:val="24"/>
          <w:szCs w:val="24"/>
          <w:lang w:eastAsia="hr-HR"/>
        </w:rPr>
        <w:t>01/18</w:t>
      </w:r>
      <w:r w:rsidR="00CA02F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03/20</w:t>
      </w:r>
      <w:r w:rsidR="00305AF7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551EF1">
        <w:rPr>
          <w:rFonts w:ascii="Arial" w:hAnsi="Arial" w:cs="Arial"/>
          <w:sz w:val="24"/>
          <w:szCs w:val="24"/>
        </w:rPr>
        <w:t>, Gradsko vijeće Grada Ivanić-Grada na svojoj __</w:t>
      </w:r>
      <w:r w:rsidR="0034182A">
        <w:rPr>
          <w:rFonts w:ascii="Arial" w:hAnsi="Arial" w:cs="Arial"/>
          <w:sz w:val="24"/>
          <w:szCs w:val="24"/>
        </w:rPr>
        <w:t>_ sjednici održanoj dana  2020</w:t>
      </w:r>
      <w:r w:rsidR="00551EF1">
        <w:rPr>
          <w:rFonts w:ascii="Arial" w:hAnsi="Arial" w:cs="Arial"/>
          <w:sz w:val="24"/>
          <w:szCs w:val="24"/>
        </w:rPr>
        <w:t>. donijelo je slijedeću</w:t>
      </w:r>
    </w:p>
    <w:p w:rsidR="00551EF1" w:rsidRPr="00A368E7" w:rsidRDefault="00551EF1" w:rsidP="00551EF1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551EF1" w:rsidRPr="00A368E7" w:rsidRDefault="00551EF1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>O D L U K U</w:t>
      </w:r>
    </w:p>
    <w:p w:rsidR="0034182A" w:rsidRDefault="00072234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</w:t>
      </w:r>
      <w:r w:rsidR="0034182A">
        <w:rPr>
          <w:rFonts w:ascii="Arial" w:hAnsi="Arial" w:cs="Arial"/>
          <w:b/>
          <w:sz w:val="24"/>
          <w:szCs w:val="24"/>
        </w:rPr>
        <w:t xml:space="preserve">dopuni Odluke o </w:t>
      </w:r>
      <w:r w:rsidR="00551EF1" w:rsidRPr="00A368E7">
        <w:rPr>
          <w:rFonts w:ascii="Arial" w:hAnsi="Arial" w:cs="Arial"/>
          <w:b/>
          <w:sz w:val="24"/>
          <w:szCs w:val="24"/>
        </w:rPr>
        <w:t>zakupu poslovnih prostora</w:t>
      </w:r>
      <w:r w:rsidR="00014A9E">
        <w:rPr>
          <w:rFonts w:ascii="Arial" w:hAnsi="Arial" w:cs="Arial"/>
          <w:b/>
          <w:sz w:val="24"/>
          <w:szCs w:val="24"/>
        </w:rPr>
        <w:t xml:space="preserve"> i korištenju ostalih prostora </w:t>
      </w:r>
    </w:p>
    <w:p w:rsidR="00551EF1" w:rsidRPr="00A368E7" w:rsidRDefault="00014A9E" w:rsidP="00551E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368E7">
        <w:rPr>
          <w:rFonts w:ascii="Arial" w:hAnsi="Arial" w:cs="Arial"/>
          <w:b/>
          <w:sz w:val="24"/>
          <w:szCs w:val="24"/>
        </w:rPr>
        <w:t>u vlasništvu Grada Ivanić-Grada</w:t>
      </w:r>
    </w:p>
    <w:p w:rsidR="00551EF1" w:rsidRDefault="00551EF1" w:rsidP="00551EF1">
      <w:pPr>
        <w:pStyle w:val="Bezproreda"/>
        <w:rPr>
          <w:rFonts w:ascii="Arial" w:hAnsi="Arial" w:cs="Arial"/>
          <w:sz w:val="24"/>
          <w:szCs w:val="24"/>
        </w:rPr>
      </w:pPr>
    </w:p>
    <w:p w:rsidR="00233C00" w:rsidRPr="00E36019" w:rsidRDefault="00233C00" w:rsidP="00551EF1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1.</w:t>
      </w:r>
    </w:p>
    <w:p w:rsidR="009D273E" w:rsidRDefault="009D273E" w:rsidP="00551EF1">
      <w:pPr>
        <w:pStyle w:val="Bezproreda"/>
        <w:ind w:left="720"/>
        <w:jc w:val="center"/>
        <w:rPr>
          <w:rFonts w:ascii="Arial" w:hAnsi="Arial" w:cs="Arial"/>
          <w:sz w:val="24"/>
          <w:szCs w:val="24"/>
        </w:rPr>
      </w:pPr>
    </w:p>
    <w:p w:rsid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D273E">
        <w:rPr>
          <w:rFonts w:ascii="Arial" w:hAnsi="Arial" w:cs="Arial"/>
          <w:sz w:val="24"/>
          <w:szCs w:val="24"/>
        </w:rPr>
        <w:t xml:space="preserve">Gradsko vijeće Grada Ivanić-Grada je </w:t>
      </w:r>
      <w:r w:rsidR="00F95BE3">
        <w:rPr>
          <w:rFonts w:ascii="Arial" w:hAnsi="Arial" w:cs="Arial"/>
          <w:sz w:val="24"/>
          <w:szCs w:val="24"/>
        </w:rPr>
        <w:t>d</w:t>
      </w:r>
      <w:r w:rsidR="009D273E" w:rsidRPr="009D273E">
        <w:rPr>
          <w:rFonts w:ascii="Arial" w:hAnsi="Arial" w:cs="Arial"/>
          <w:sz w:val="24"/>
          <w:szCs w:val="24"/>
        </w:rPr>
        <w:t>onijelo Odluku o zakupu poslovnih prostora i korištenju ostalih prostora u vlasništvu Grada Ivanić-Grada</w:t>
      </w:r>
      <w:r w:rsidR="009D273E">
        <w:rPr>
          <w:rFonts w:ascii="Arial" w:hAnsi="Arial" w:cs="Arial"/>
          <w:sz w:val="24"/>
          <w:szCs w:val="24"/>
        </w:rPr>
        <w:t xml:space="preserve"> (Službeni glasnik, broj </w:t>
      </w:r>
      <w:r w:rsidR="00E05641">
        <w:rPr>
          <w:rFonts w:ascii="Arial" w:hAnsi="Arial" w:cs="Arial"/>
          <w:sz w:val="24"/>
          <w:szCs w:val="24"/>
        </w:rPr>
        <w:t>03/19</w:t>
      </w:r>
      <w:r w:rsidR="009E1F39">
        <w:rPr>
          <w:rFonts w:ascii="Arial" w:hAnsi="Arial" w:cs="Arial"/>
          <w:sz w:val="24"/>
          <w:szCs w:val="24"/>
        </w:rPr>
        <w:t xml:space="preserve"> i 03/20</w:t>
      </w:r>
      <w:r w:rsidR="009D273E">
        <w:rPr>
          <w:rFonts w:ascii="Arial" w:hAnsi="Arial" w:cs="Arial"/>
          <w:sz w:val="24"/>
          <w:szCs w:val="24"/>
        </w:rPr>
        <w:t>)</w:t>
      </w:r>
      <w:r w:rsidR="00E05641">
        <w:rPr>
          <w:rFonts w:ascii="Arial" w:hAnsi="Arial" w:cs="Arial"/>
          <w:sz w:val="24"/>
          <w:szCs w:val="24"/>
        </w:rPr>
        <w:t>.</w:t>
      </w:r>
    </w:p>
    <w:p w:rsidR="00B94A6C" w:rsidRPr="009D273E" w:rsidRDefault="00B94A6C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Odl</w:t>
      </w:r>
      <w:r w:rsidR="0079304F">
        <w:rPr>
          <w:rFonts w:ascii="Arial" w:hAnsi="Arial" w:cs="Arial"/>
          <w:sz w:val="24"/>
          <w:szCs w:val="24"/>
        </w:rPr>
        <w:t xml:space="preserve">ukom </w:t>
      </w:r>
      <w:r w:rsidR="00072234">
        <w:rPr>
          <w:rFonts w:ascii="Arial" w:hAnsi="Arial" w:cs="Arial"/>
          <w:sz w:val="24"/>
          <w:szCs w:val="24"/>
        </w:rPr>
        <w:t xml:space="preserve">dopunjuje </w:t>
      </w:r>
      <w:r w:rsidR="0056597C">
        <w:rPr>
          <w:rFonts w:ascii="Arial" w:hAnsi="Arial" w:cs="Arial"/>
          <w:sz w:val="24"/>
          <w:szCs w:val="24"/>
        </w:rPr>
        <w:t xml:space="preserve">se </w:t>
      </w:r>
      <w:r w:rsidR="00072234">
        <w:rPr>
          <w:rFonts w:ascii="Arial" w:hAnsi="Arial" w:cs="Arial"/>
          <w:sz w:val="24"/>
          <w:szCs w:val="24"/>
        </w:rPr>
        <w:t>članak 27.</w:t>
      </w:r>
      <w:r>
        <w:rPr>
          <w:rFonts w:ascii="Arial" w:hAnsi="Arial" w:cs="Arial"/>
          <w:sz w:val="24"/>
          <w:szCs w:val="24"/>
        </w:rPr>
        <w:t xml:space="preserve"> Odluke navedene u stavku 1. ovog članka te isti glasi:</w:t>
      </w:r>
    </w:p>
    <w:p w:rsidR="00233C00" w:rsidRPr="009D273E" w:rsidRDefault="00233C00" w:rsidP="009D273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72234" w:rsidRPr="00072234" w:rsidRDefault="00072234" w:rsidP="00072234">
      <w:pPr>
        <w:jc w:val="center"/>
        <w:rPr>
          <w:rFonts w:ascii="Arial" w:eastAsiaTheme="minorHAnsi" w:hAnsi="Arial" w:cs="Arial"/>
          <w:sz w:val="24"/>
          <w:lang w:val="hr-HR"/>
        </w:rPr>
      </w:pPr>
      <w:r w:rsidRPr="00072234">
        <w:rPr>
          <w:rFonts w:ascii="Arial" w:eastAsiaTheme="minorHAnsi" w:hAnsi="Arial" w:cs="Arial"/>
          <w:sz w:val="24"/>
        </w:rPr>
        <w:t>“Članak 27.</w:t>
      </w:r>
    </w:p>
    <w:p w:rsidR="00072234" w:rsidRPr="00072234" w:rsidRDefault="00072234" w:rsidP="00072234">
      <w:pPr>
        <w:rPr>
          <w:rFonts w:ascii="Arial" w:eastAsiaTheme="minorHAnsi" w:hAnsi="Arial" w:cs="Arial"/>
          <w:sz w:val="24"/>
        </w:rPr>
      </w:pPr>
    </w:p>
    <w:p w:rsidR="00072234" w:rsidRPr="00072234" w:rsidRDefault="00072234" w:rsidP="00072234">
      <w:p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Zakupnina za poslovni prostor određuje se prema sljedećim kriterijima: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površini poslovnog prostora,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zoni u kojoj se poslovni prostor nalazi,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 xml:space="preserve">djelatnosti koja se u poslovnom prostoru obavlja, 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položaja poslovnog prostora u zgradi.</w:t>
      </w:r>
    </w:p>
    <w:p w:rsidR="00072234" w:rsidRPr="00072234" w:rsidRDefault="00072234" w:rsidP="00072234">
      <w:pPr>
        <w:ind w:left="720"/>
        <w:rPr>
          <w:rFonts w:ascii="Arial" w:eastAsiaTheme="minorHAnsi" w:hAnsi="Arial" w:cs="Arial"/>
          <w:sz w:val="24"/>
        </w:rPr>
      </w:pPr>
    </w:p>
    <w:p w:rsidR="00072234" w:rsidRPr="00072234" w:rsidRDefault="00072234" w:rsidP="00072234">
      <w:pPr>
        <w:ind w:firstLine="708"/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Zakupnina za poslovni prostor koji se daje u zakup ugovara se u visini koja je utvrđena u postupku natječaja, na način da ne može biti niža od osnovne zakupnine utvrđene tablicom u  članku 28. ove Odluke</w:t>
      </w:r>
      <w:r w:rsidRPr="00072234">
        <w:rPr>
          <w:rFonts w:ascii="Arial" w:eastAsiaTheme="minorHAnsi" w:hAnsi="Arial" w:cs="Arial"/>
          <w:color w:val="C00000"/>
          <w:sz w:val="24"/>
        </w:rPr>
        <w:t>.</w:t>
      </w:r>
    </w:p>
    <w:p w:rsidR="00072234" w:rsidRPr="00072234" w:rsidRDefault="00072234" w:rsidP="00072234">
      <w:pPr>
        <w:ind w:firstLine="708"/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Visina zakupnine dosadašnjem zakupniku kojem ističe ugovor o zakupu, a ispunjava sve uvjete utvrđene u čl. 17., utvrđuje se na način propisan u čl. 28. i 29. ove Odluke. Ako je iznos ugovorene zakupnine bio viši od iznosa utvrđenog u člancima ove Odluke, iznos zakupnine utvrđuje se u visini ugovorene zakupnine.</w:t>
      </w:r>
    </w:p>
    <w:p w:rsidR="00072234" w:rsidRPr="00072234" w:rsidRDefault="00072234" w:rsidP="00072234">
      <w:pPr>
        <w:ind w:firstLine="708"/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Visina zakupnine za poslovni prostor za koji sadašnji zakupnik nije prihvatio  ponuđenu zakupninu u smislu čl. 17. ove Odluke utvrđuje se u postupku javnog natječaja, na način da početni iznos ne može biti manji od iznosa zakupnine koji je ponuđen sadašnjem zakupniku, ako će se u prostoru nastaviti obavljanje iste djelatnosti.</w:t>
      </w:r>
    </w:p>
    <w:p w:rsidR="00072234" w:rsidRPr="00072234" w:rsidRDefault="00072234" w:rsidP="00072234">
      <w:pPr>
        <w:ind w:firstLine="708"/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Iznimno od odredbi stavaka 1. i 3. ovoga članka, u slučaju da se poslovni prostor ne da u zakup niti nakon  tri objavljena javna natječaja, Gradonačelnik može smanjiti iznos zakupnine, najviše za 20%.</w:t>
      </w:r>
    </w:p>
    <w:p w:rsidR="00072234" w:rsidRPr="00072234" w:rsidRDefault="00072234" w:rsidP="00072234">
      <w:pPr>
        <w:ind w:firstLine="708"/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Gradonačelnik može zakupniku u poslovnom prostoru na njegovu zamolbu smanjiti zakupninu koju plaća prema Ugovoru o zakupu pod sljedećim uvjetima: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da dostavi pisani zahtjev s obrazloženjem razloga,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 xml:space="preserve">da je do tog vremena uredno plaćao svoje obveze iz Ugovora o zakupu, 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 xml:space="preserve">da je poslovanje zakupnika ozbiljno ugroženo i dovelo je u opasnost opstanak zakupnika na tržištu, a smanjenjem zakupnine bi se pomoglo u istome i zadržala bi se radna mjesta, 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 xml:space="preserve">smanjenje zakupnine može biti najviše za 20% od ugovorene, </w:t>
      </w:r>
    </w:p>
    <w:p w:rsidR="00072234" w:rsidRPr="00072234" w:rsidRDefault="00072234" w:rsidP="00072234">
      <w:pPr>
        <w:numPr>
          <w:ilvl w:val="0"/>
          <w:numId w:val="9"/>
        </w:numPr>
        <w:rPr>
          <w:rFonts w:ascii="Arial" w:eastAsiaTheme="minorHAnsi" w:hAnsi="Arial" w:cs="Arial"/>
          <w:sz w:val="24"/>
        </w:rPr>
      </w:pPr>
      <w:r w:rsidRPr="00072234">
        <w:rPr>
          <w:rFonts w:ascii="Arial" w:eastAsiaTheme="minorHAnsi" w:hAnsi="Arial" w:cs="Arial"/>
          <w:sz w:val="24"/>
        </w:rPr>
        <w:t>iznimno od prethodne točke, Gradonačelnik može u uvjetima ekonomske krize sniziti i najnižu mjesečnu zakupninu propisanu tablicom iz čl. 28. ove Odluke za dodatnih 10%.</w:t>
      </w:r>
    </w:p>
    <w:p w:rsidR="00072234" w:rsidRPr="00072234" w:rsidRDefault="00072234" w:rsidP="00072234">
      <w:pPr>
        <w:rPr>
          <w:rFonts w:ascii="Arial" w:eastAsiaTheme="minorHAnsi" w:hAnsi="Arial" w:cs="Arial"/>
          <w:sz w:val="24"/>
        </w:rPr>
      </w:pPr>
    </w:p>
    <w:p w:rsidR="0079304F" w:rsidRDefault="0079304F" w:rsidP="0079304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9304F" w:rsidRPr="00B85999" w:rsidRDefault="0079304F" w:rsidP="0079304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F637BB">
        <w:rPr>
          <w:rFonts w:ascii="Arial" w:hAnsi="Arial" w:cs="Arial"/>
          <w:color w:val="231F20"/>
          <w:sz w:val="24"/>
          <w:szCs w:val="24"/>
        </w:rPr>
        <w:t xml:space="preserve">U slučaju posebnih okolnosti koje se nisu mogle predvidjeti i na koje se nije moglo utjecati, a koje ugrožavaju život i zdravlje građana, imovinu veće vrijednosti, znatno narušavaju okoliš, narušavaju gospodarsku aktivnost ili uzrokuju znatnu gospodarsku štetu, </w:t>
      </w:r>
      <w:r w:rsidR="00222B35" w:rsidRPr="00F637BB">
        <w:rPr>
          <w:rFonts w:ascii="Arial" w:hAnsi="Arial" w:cs="Arial"/>
          <w:color w:val="231F20"/>
          <w:sz w:val="24"/>
          <w:szCs w:val="24"/>
        </w:rPr>
        <w:t>Gradonačelnik</w:t>
      </w:r>
      <w:r w:rsidRPr="00F637BB">
        <w:rPr>
          <w:rFonts w:ascii="Arial" w:hAnsi="Arial" w:cs="Arial"/>
          <w:sz w:val="24"/>
          <w:szCs w:val="24"/>
        </w:rPr>
        <w:t xml:space="preserve"> može odlukom</w:t>
      </w:r>
      <w:r w:rsidRPr="00F637BB">
        <w:rPr>
          <w:rFonts w:ascii="Arial" w:hAnsi="Arial" w:cs="Arial"/>
          <w:color w:val="231F20"/>
          <w:sz w:val="24"/>
          <w:szCs w:val="24"/>
        </w:rPr>
        <w:t xml:space="preserve"> </w:t>
      </w:r>
      <w:r w:rsidR="00072234" w:rsidRPr="00F637BB">
        <w:rPr>
          <w:rFonts w:ascii="Arial" w:hAnsi="Arial" w:cs="Arial"/>
          <w:sz w:val="24"/>
          <w:szCs w:val="24"/>
        </w:rPr>
        <w:t>zakupnike</w:t>
      </w:r>
      <w:r w:rsidRPr="00F637BB">
        <w:rPr>
          <w:rFonts w:ascii="Arial" w:hAnsi="Arial" w:cs="Arial"/>
          <w:sz w:val="24"/>
          <w:szCs w:val="24"/>
        </w:rPr>
        <w:t xml:space="preserve"> u cijelosti osloboditi plaćanja </w:t>
      </w:r>
      <w:r w:rsidR="00072234" w:rsidRPr="00F637BB">
        <w:rPr>
          <w:rFonts w:ascii="Arial" w:hAnsi="Arial" w:cs="Arial"/>
          <w:sz w:val="24"/>
          <w:szCs w:val="24"/>
        </w:rPr>
        <w:t>zakupnine</w:t>
      </w:r>
      <w:r w:rsidRPr="00F637BB">
        <w:rPr>
          <w:rFonts w:ascii="Arial" w:hAnsi="Arial" w:cs="Arial"/>
          <w:sz w:val="24"/>
          <w:szCs w:val="24"/>
        </w:rPr>
        <w:t xml:space="preserve"> za razdoblje dok posebne okolnosti traju.</w:t>
      </w:r>
    </w:p>
    <w:p w:rsidR="0079304F" w:rsidRPr="00B85999" w:rsidRDefault="0079304F" w:rsidP="0079304F">
      <w:pPr>
        <w:pStyle w:val="box463014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="Arial" w:hAnsi="Arial" w:cs="Arial"/>
          <w:color w:val="231F20"/>
        </w:rPr>
      </w:pPr>
    </w:p>
    <w:p w:rsidR="00072234" w:rsidRPr="00F637BB" w:rsidRDefault="00072234" w:rsidP="00072234">
      <w:pPr>
        <w:rPr>
          <w:rFonts w:ascii="Arial" w:eastAsiaTheme="minorHAnsi" w:hAnsi="Arial" w:cs="Arial"/>
          <w:sz w:val="24"/>
        </w:rPr>
      </w:pPr>
      <w:r w:rsidRPr="00F637BB">
        <w:rPr>
          <w:rFonts w:ascii="Arial" w:eastAsiaTheme="minorHAnsi" w:hAnsi="Arial" w:cs="Arial"/>
          <w:sz w:val="24"/>
        </w:rPr>
        <w:t>O smanjenju od plaćanja zakupni</w:t>
      </w:r>
      <w:r w:rsidR="00222B35" w:rsidRPr="00F637BB">
        <w:rPr>
          <w:rFonts w:ascii="Arial" w:eastAsiaTheme="minorHAnsi" w:hAnsi="Arial" w:cs="Arial"/>
          <w:sz w:val="24"/>
        </w:rPr>
        <w:t>ne sklopit će se Aneks ugovora, a oslobođenje plaćanja regulirati će se posebnom odlukom.</w:t>
      </w:r>
    </w:p>
    <w:p w:rsidR="0044491C" w:rsidRDefault="0044491C" w:rsidP="00551EF1">
      <w:pPr>
        <w:pStyle w:val="Bezproreda"/>
        <w:ind w:left="360"/>
        <w:jc w:val="both"/>
        <w:rPr>
          <w:rFonts w:ascii="Arial" w:hAnsi="Arial" w:cs="Arial"/>
          <w:sz w:val="24"/>
          <w:szCs w:val="24"/>
        </w:rPr>
      </w:pPr>
    </w:p>
    <w:p w:rsidR="00072234" w:rsidRDefault="00072234" w:rsidP="002818A9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="0044491C" w:rsidRPr="00E36019" w:rsidRDefault="002818A9" w:rsidP="002818A9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2.</w:t>
      </w:r>
    </w:p>
    <w:p w:rsidR="002818A9" w:rsidRDefault="002818A9" w:rsidP="002818A9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2818A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Ostale odredbe Odluke </w:t>
      </w:r>
      <w:r w:rsidRPr="009D273E">
        <w:rPr>
          <w:rFonts w:ascii="Arial" w:hAnsi="Arial" w:cs="Arial"/>
          <w:sz w:val="24"/>
          <w:szCs w:val="24"/>
        </w:rPr>
        <w:t>o zakupu poslovnih prostora i korištenju ostalih prostora u vlasništvu Grada Ivanić-Grada</w:t>
      </w:r>
      <w:r>
        <w:rPr>
          <w:rFonts w:ascii="Arial" w:hAnsi="Arial" w:cs="Arial"/>
          <w:sz w:val="24"/>
          <w:szCs w:val="24"/>
        </w:rPr>
        <w:t xml:space="preserve"> (Službeni glasnik, broj 03/19</w:t>
      </w:r>
      <w:r w:rsidR="0079304F">
        <w:rPr>
          <w:rFonts w:ascii="Arial" w:hAnsi="Arial" w:cs="Arial"/>
          <w:sz w:val="24"/>
          <w:szCs w:val="24"/>
        </w:rPr>
        <w:t xml:space="preserve"> i 03/20</w:t>
      </w:r>
      <w:r>
        <w:rPr>
          <w:rFonts w:ascii="Arial" w:hAnsi="Arial" w:cs="Arial"/>
          <w:sz w:val="24"/>
          <w:szCs w:val="24"/>
        </w:rPr>
        <w:t>) ostaju neizmijenjene i dalje na snazi.</w:t>
      </w: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2818A9" w:rsidRDefault="002818A9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551EF1" w:rsidRPr="00E36019" w:rsidRDefault="002818A9" w:rsidP="00551EF1">
      <w:pPr>
        <w:pStyle w:val="Bezproreda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36019">
        <w:rPr>
          <w:rFonts w:ascii="Arial" w:hAnsi="Arial" w:cs="Arial"/>
          <w:b/>
          <w:sz w:val="24"/>
          <w:szCs w:val="24"/>
        </w:rPr>
        <w:t>Članak 3</w:t>
      </w:r>
      <w:r w:rsidR="00551EF1" w:rsidRPr="00E36019">
        <w:rPr>
          <w:rFonts w:ascii="Arial" w:hAnsi="Arial" w:cs="Arial"/>
          <w:b/>
          <w:sz w:val="24"/>
          <w:szCs w:val="24"/>
        </w:rPr>
        <w:t>.</w:t>
      </w:r>
    </w:p>
    <w:p w:rsidR="0044491C" w:rsidRDefault="0044491C" w:rsidP="002818A9">
      <w:pPr>
        <w:pStyle w:val="Bezproreda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Ova Odluka stupa na snagu </w:t>
      </w:r>
      <w:r w:rsidR="002818A9">
        <w:rPr>
          <w:rFonts w:ascii="Arial" w:hAnsi="Arial" w:cs="Arial"/>
          <w:sz w:val="24"/>
          <w:szCs w:val="24"/>
        </w:rPr>
        <w:t>prvog</w:t>
      </w:r>
      <w:r>
        <w:rPr>
          <w:rFonts w:ascii="Arial" w:hAnsi="Arial" w:cs="Arial"/>
          <w:sz w:val="24"/>
          <w:szCs w:val="24"/>
        </w:rPr>
        <w:t xml:space="preserve"> dana od dana objave u Službenom glasniku Grada Ivanić-Grada.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551EF1" w:rsidRDefault="00551EF1" w:rsidP="00551EF1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17AD" w:rsidRDefault="003517AD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</w:t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Predsjednik Gradskog vijeća: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</w:r>
      <w:r w:rsidR="003517AD">
        <w:rPr>
          <w:rFonts w:ascii="Arial" w:hAnsi="Arial" w:cs="Arial"/>
          <w:sz w:val="24"/>
          <w:szCs w:val="24"/>
        </w:rPr>
        <w:tab/>
        <w:t>Željko Pongrac, pravnik kriminalist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551EF1" w:rsidRDefault="00551EF1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674E" w:rsidRDefault="00D4674E" w:rsidP="00551EF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4491C" w:rsidRPr="002818A9" w:rsidRDefault="002818A9" w:rsidP="002818A9">
      <w:pPr>
        <w:spacing w:after="160" w:line="259" w:lineRule="auto"/>
        <w:jc w:val="left"/>
        <w:rPr>
          <w:rFonts w:ascii="Arial" w:eastAsiaTheme="minorHAnsi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51EF1" w:rsidRDefault="00551EF1" w:rsidP="006A4581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hr-HR"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Odluka</w:t>
            </w:r>
            <w:r w:rsidR="0056597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o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2818A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dopuni Odluke 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o zakupu poslovnih prostora </w:t>
            </w:r>
            <w:r w:rsidR="004C09F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 korištenju ostal</w:t>
            </w:r>
            <w:r w:rsidR="0037418F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ih prostora </w:t>
            </w: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 vlasništvu Grada Ivanić-Grada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81" w:rsidRPr="006A4581" w:rsidRDefault="00112472" w:rsidP="00112472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r w:rsidRPr="002351AF">
              <w:rPr>
                <w:rFonts w:ascii="Arial" w:hAnsi="Arial" w:cs="Arial"/>
                <w:sz w:val="24"/>
                <w:szCs w:val="24"/>
              </w:rPr>
              <w:t xml:space="preserve">35. Zakona o vlasništvu i drugim stvarnim pravima (Narodne novine,  broj 91/96, 68/98, 137/99, 22/00, 73/00, </w:t>
            </w:r>
            <w:r>
              <w:rPr>
                <w:rFonts w:ascii="Arial" w:hAnsi="Arial" w:cs="Arial"/>
                <w:sz w:val="24"/>
                <w:szCs w:val="24"/>
              </w:rPr>
              <w:t xml:space="preserve">129/00, </w:t>
            </w:r>
            <w:r w:rsidRPr="002351AF">
              <w:rPr>
                <w:rFonts w:ascii="Arial" w:hAnsi="Arial" w:cs="Arial"/>
                <w:sz w:val="24"/>
                <w:szCs w:val="24"/>
              </w:rPr>
              <w:t>114/01,</w:t>
            </w:r>
            <w:r>
              <w:rPr>
                <w:rFonts w:ascii="Arial" w:hAnsi="Arial" w:cs="Arial"/>
                <w:sz w:val="24"/>
                <w:szCs w:val="24"/>
              </w:rPr>
              <w:t xml:space="preserve"> 79/06, 141/06, 146/08, </w:t>
            </w:r>
            <w:r w:rsidRPr="002351AF">
              <w:rPr>
                <w:rFonts w:ascii="Arial" w:hAnsi="Arial" w:cs="Arial"/>
                <w:sz w:val="24"/>
                <w:szCs w:val="24"/>
              </w:rPr>
              <w:t>153/09</w:t>
            </w:r>
            <w:r>
              <w:rPr>
                <w:rFonts w:ascii="Arial" w:hAnsi="Arial" w:cs="Arial"/>
                <w:sz w:val="24"/>
                <w:szCs w:val="24"/>
              </w:rPr>
              <w:t>, 143/12 i 152/14</w:t>
            </w:r>
            <w:r w:rsidRPr="002351AF">
              <w:rPr>
                <w:rFonts w:ascii="Arial" w:hAnsi="Arial" w:cs="Arial"/>
                <w:sz w:val="24"/>
                <w:szCs w:val="24"/>
              </w:rPr>
              <w:t>),</w:t>
            </w:r>
            <w:r>
              <w:rPr>
                <w:rFonts w:ascii="Arial" w:hAnsi="Arial" w:cs="Arial"/>
                <w:sz w:val="24"/>
                <w:szCs w:val="24"/>
              </w:rPr>
              <w:t xml:space="preserve"> članka</w:t>
            </w:r>
            <w:r w:rsidRPr="002351A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6. Zakona o zakupu i kupoprodaji poslovnog prostora (Narodne novine, broj 125/11, 64/15 i 112/18) i članka 35. statuta Grada Ivanić-Grada (Službeni glasnik, broj</w:t>
            </w:r>
            <w:r w:rsidR="00CA02F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02/14, 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01/18</w:t>
            </w:r>
            <w:r w:rsidR="00CA02F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03/20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6A4581" w:rsidRPr="006A4581" w:rsidTr="00F77E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6A4581" w:rsidRPr="006A4581" w:rsidRDefault="006A4581" w:rsidP="006A4581">
            <w:pP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6A458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9B03FF" w:rsidRDefault="006A4581" w:rsidP="006A4581">
      <w:pPr>
        <w:rPr>
          <w:rFonts w:ascii="Arial" w:hAnsi="Arial" w:cs="Arial"/>
          <w:b/>
          <w:sz w:val="24"/>
          <w:szCs w:val="24"/>
          <w:lang w:val="hr-HR"/>
        </w:rPr>
      </w:pPr>
      <w:r w:rsidRPr="009B03FF">
        <w:rPr>
          <w:rFonts w:ascii="Arial" w:hAnsi="Arial" w:cs="Arial"/>
          <w:b/>
          <w:sz w:val="24"/>
          <w:szCs w:val="24"/>
          <w:lang w:val="hr-HR"/>
        </w:rPr>
        <w:t>OBRAZLOŽENJE:</w:t>
      </w: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</w:p>
    <w:p w:rsidR="00FB6886" w:rsidRPr="00FB6886" w:rsidRDefault="00FB6886" w:rsidP="00FB6886">
      <w:pPr>
        <w:pStyle w:val="Bezproreda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6886">
        <w:rPr>
          <w:rFonts w:ascii="Arial" w:eastAsia="Times New Roman" w:hAnsi="Arial" w:cs="Arial"/>
          <w:sz w:val="24"/>
          <w:szCs w:val="24"/>
          <w:lang w:eastAsia="hr-HR"/>
        </w:rPr>
        <w:t xml:space="preserve">Prijedlogom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 dopuni </w:t>
      </w:r>
      <w:r w:rsidRPr="00FB6886">
        <w:rPr>
          <w:rFonts w:ascii="Arial" w:eastAsia="Times New Roman" w:hAnsi="Arial" w:cs="Arial"/>
          <w:sz w:val="24"/>
          <w:szCs w:val="24"/>
          <w:lang w:eastAsia="hr-HR"/>
        </w:rPr>
        <w:t xml:space="preserve">ove odluke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ista se dopunjuje stavkom kojim se omogućuje oslobođenje od plaćanja zakupnine zakupcima poslovnog prostora u vlasništvu Grada Ivanić-Grada </w:t>
      </w:r>
      <w:r w:rsidRPr="006043D7">
        <w:rPr>
          <w:rFonts w:ascii="Arial" w:hAnsi="Arial" w:cs="Arial"/>
          <w:sz w:val="24"/>
          <w:szCs w:val="24"/>
        </w:rPr>
        <w:t xml:space="preserve">u slučaju posebnih okolnosti koje se nisu mogle predvidjeti i na koje se nije moglo utjecati, a koje ugrožavaju život i zdravlje građana, imovinu veće vrijednosti, znatno narušavaju okoliš, narušavaju gospodarsku aktivnost ili uzrokuju znatnu gospodarsku štetu. U navedenim slučajevima </w:t>
      </w:r>
      <w:r w:rsidRPr="006043D7">
        <w:rPr>
          <w:rFonts w:ascii="Arial" w:hAnsi="Arial" w:cs="Arial"/>
          <w:color w:val="231F20"/>
          <w:sz w:val="24"/>
          <w:szCs w:val="24"/>
        </w:rPr>
        <w:t>Gradsko vijeće Grada Ivanić-Grada</w:t>
      </w:r>
      <w:r w:rsidRPr="006043D7">
        <w:rPr>
          <w:rFonts w:ascii="Arial" w:hAnsi="Arial" w:cs="Arial"/>
          <w:sz w:val="24"/>
          <w:szCs w:val="24"/>
        </w:rPr>
        <w:t xml:space="preserve"> može odlukom</w:t>
      </w:r>
      <w:r w:rsidRPr="006043D7">
        <w:rPr>
          <w:rFonts w:ascii="Arial" w:hAnsi="Arial" w:cs="Arial"/>
          <w:color w:val="231F20"/>
          <w:sz w:val="24"/>
          <w:szCs w:val="24"/>
        </w:rPr>
        <w:t xml:space="preserve"> </w:t>
      </w:r>
      <w:r w:rsidRPr="006043D7">
        <w:rPr>
          <w:rFonts w:ascii="Arial" w:hAnsi="Arial" w:cs="Arial"/>
          <w:sz w:val="24"/>
          <w:szCs w:val="24"/>
        </w:rPr>
        <w:t>zakupnike u cijelosti osloboditi plaćanja zakupnine za razdoblje dok posebne okolnosti traju.</w:t>
      </w:r>
    </w:p>
    <w:p w:rsidR="006043D7" w:rsidRDefault="006043D7" w:rsidP="00FB6886">
      <w:pPr>
        <w:rPr>
          <w:rFonts w:ascii="Arial" w:hAnsi="Arial" w:cs="Arial"/>
          <w:sz w:val="24"/>
          <w:szCs w:val="24"/>
          <w:lang w:val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Prijedlog dopune predlaže se zbog pandemije korona virusa, a kako bi se pomoglo zakupcima proslovnih prostora u vlasništvu Grada Ivanić-Grada zbog donesene </w:t>
      </w:r>
      <w:r w:rsidRPr="00FB6886">
        <w:rPr>
          <w:rFonts w:ascii="Arial" w:hAnsi="Arial" w:cs="Arial"/>
          <w:sz w:val="24"/>
          <w:szCs w:val="24"/>
          <w:lang w:val="hr-HR"/>
        </w:rPr>
        <w:t>Odluke o mjerama ograničavanja društvenih okupljanja, rada u trgovini, uslužnih djelatnosti i održavanja sportskih i kulturnih događanja Stožera civilne zaštite Republike Hrvatske od 19.03.2020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FB6886" w:rsidRDefault="006043D7" w:rsidP="00FB6886">
      <w:pPr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Predložena dopuna ostaje na snazi i nakon uspostave ponovnog rada obustavljenog uslijed pandemije korona virusa te je primjenjiva </w:t>
      </w:r>
      <w:r w:rsidRPr="006043D7">
        <w:rPr>
          <w:rFonts w:ascii="Arial" w:hAnsi="Arial" w:cs="Arial"/>
          <w:sz w:val="24"/>
          <w:szCs w:val="24"/>
        </w:rPr>
        <w:t>u slučaju posebnih okolnosti koje se nisu mogle predvidjeti i na koje se nije moglo utjecati, a koje ugrožavaju život i zdravlje građana, imovinu veće vrijednosti, znatno narušavaju okoliš, narušavaju gospodarsku aktivnost ili uzrokuju znatnu gospodarsku štetu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:rsidR="00DA14FC" w:rsidRDefault="00DA14FC" w:rsidP="006A4581">
      <w:pPr>
        <w:rPr>
          <w:rFonts w:ascii="Arial" w:hAnsi="Arial" w:cs="Arial"/>
          <w:sz w:val="24"/>
          <w:szCs w:val="24"/>
          <w:lang w:val="hr-HR"/>
        </w:rPr>
      </w:pPr>
    </w:p>
    <w:p w:rsidR="006A4581" w:rsidRPr="006A4581" w:rsidRDefault="006A4581" w:rsidP="006A4581">
      <w:pPr>
        <w:rPr>
          <w:rFonts w:ascii="Arial" w:hAnsi="Arial" w:cs="Arial"/>
          <w:sz w:val="24"/>
          <w:szCs w:val="24"/>
          <w:lang w:val="hr-HR"/>
        </w:rPr>
      </w:pPr>
      <w:r w:rsidRPr="006A4581">
        <w:rPr>
          <w:rFonts w:ascii="Arial" w:hAnsi="Arial" w:cs="Arial"/>
          <w:sz w:val="24"/>
          <w:szCs w:val="24"/>
          <w:lang w:val="hr-HR"/>
        </w:rPr>
        <w:t>Predlaže se da Gradsko vijeće usvoji predmetnu Odluku</w:t>
      </w:r>
      <w:r>
        <w:rPr>
          <w:rFonts w:ascii="Arial" w:hAnsi="Arial" w:cs="Arial"/>
          <w:sz w:val="24"/>
          <w:szCs w:val="24"/>
          <w:lang w:val="hr-HR"/>
        </w:rPr>
        <w:t>.</w:t>
      </w:r>
    </w:p>
    <w:p w:rsidR="00551EF1" w:rsidRPr="00683893" w:rsidRDefault="00551EF1" w:rsidP="00551EF1">
      <w:pPr>
        <w:pStyle w:val="Bezproreda"/>
        <w:ind w:left="360"/>
        <w:jc w:val="center"/>
        <w:rPr>
          <w:rFonts w:ascii="Arial" w:hAnsi="Arial" w:cs="Arial"/>
          <w:sz w:val="24"/>
          <w:szCs w:val="24"/>
        </w:rPr>
      </w:pPr>
    </w:p>
    <w:p w:rsidR="003E4D52" w:rsidRDefault="003E4D52"/>
    <w:sectPr w:rsidR="003E4D52" w:rsidSect="009103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47" w:rsidRDefault="00E86047">
      <w:r>
        <w:separator/>
      </w:r>
    </w:p>
  </w:endnote>
  <w:endnote w:type="continuationSeparator" w:id="0">
    <w:p w:rsidR="00E86047" w:rsidRDefault="00E86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47" w:rsidRDefault="00E86047">
      <w:r>
        <w:separator/>
      </w:r>
    </w:p>
  </w:footnote>
  <w:footnote w:type="continuationSeparator" w:id="0">
    <w:p w:rsidR="00E86047" w:rsidRDefault="00E86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A609B"/>
    <w:multiLevelType w:val="hybridMultilevel"/>
    <w:tmpl w:val="E8164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A3D43"/>
    <w:multiLevelType w:val="hybridMultilevel"/>
    <w:tmpl w:val="00E00644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F653F59"/>
    <w:multiLevelType w:val="hybridMultilevel"/>
    <w:tmpl w:val="E6085F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65F38"/>
    <w:multiLevelType w:val="hybridMultilevel"/>
    <w:tmpl w:val="C442B3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34A5F"/>
    <w:multiLevelType w:val="hybridMultilevel"/>
    <w:tmpl w:val="EA94CF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A013D"/>
    <w:multiLevelType w:val="hybridMultilevel"/>
    <w:tmpl w:val="55DE7B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A5384"/>
    <w:multiLevelType w:val="hybridMultilevel"/>
    <w:tmpl w:val="7CB47FD6"/>
    <w:lvl w:ilvl="0" w:tplc="3CE81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325D6"/>
    <w:multiLevelType w:val="hybridMultilevel"/>
    <w:tmpl w:val="11402634"/>
    <w:lvl w:ilvl="0" w:tplc="5268F0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F1"/>
    <w:rsid w:val="000008E3"/>
    <w:rsid w:val="00004541"/>
    <w:rsid w:val="00014A9E"/>
    <w:rsid w:val="000434D4"/>
    <w:rsid w:val="00072234"/>
    <w:rsid w:val="000C2BE8"/>
    <w:rsid w:val="000F4C36"/>
    <w:rsid w:val="00112472"/>
    <w:rsid w:val="001138E2"/>
    <w:rsid w:val="00143950"/>
    <w:rsid w:val="00172769"/>
    <w:rsid w:val="001943BA"/>
    <w:rsid w:val="001C4175"/>
    <w:rsid w:val="00222B35"/>
    <w:rsid w:val="00232DBD"/>
    <w:rsid w:val="00233C00"/>
    <w:rsid w:val="002818A9"/>
    <w:rsid w:val="00284F12"/>
    <w:rsid w:val="002868FB"/>
    <w:rsid w:val="002A1E4F"/>
    <w:rsid w:val="002E036A"/>
    <w:rsid w:val="002E055E"/>
    <w:rsid w:val="002F103C"/>
    <w:rsid w:val="00305AF7"/>
    <w:rsid w:val="0034182A"/>
    <w:rsid w:val="003517AD"/>
    <w:rsid w:val="003709BA"/>
    <w:rsid w:val="0037418F"/>
    <w:rsid w:val="00397539"/>
    <w:rsid w:val="003C4CCA"/>
    <w:rsid w:val="003D657F"/>
    <w:rsid w:val="003E4D52"/>
    <w:rsid w:val="003E585A"/>
    <w:rsid w:val="003F5BA6"/>
    <w:rsid w:val="004050EC"/>
    <w:rsid w:val="004133CD"/>
    <w:rsid w:val="00440CFE"/>
    <w:rsid w:val="0044491C"/>
    <w:rsid w:val="00460E78"/>
    <w:rsid w:val="00467E5A"/>
    <w:rsid w:val="00495863"/>
    <w:rsid w:val="004A28CD"/>
    <w:rsid w:val="004C09FC"/>
    <w:rsid w:val="004D26DB"/>
    <w:rsid w:val="004E4A64"/>
    <w:rsid w:val="00512C46"/>
    <w:rsid w:val="0054098E"/>
    <w:rsid w:val="00550BA6"/>
    <w:rsid w:val="00551EF1"/>
    <w:rsid w:val="0056597C"/>
    <w:rsid w:val="005B472F"/>
    <w:rsid w:val="006043D7"/>
    <w:rsid w:val="00625A37"/>
    <w:rsid w:val="00644255"/>
    <w:rsid w:val="0064649E"/>
    <w:rsid w:val="00662C42"/>
    <w:rsid w:val="006A05B1"/>
    <w:rsid w:val="006A4581"/>
    <w:rsid w:val="006C2068"/>
    <w:rsid w:val="006D59C5"/>
    <w:rsid w:val="006E4039"/>
    <w:rsid w:val="00726E05"/>
    <w:rsid w:val="00785833"/>
    <w:rsid w:val="0079304F"/>
    <w:rsid w:val="0079551A"/>
    <w:rsid w:val="00796195"/>
    <w:rsid w:val="007C3664"/>
    <w:rsid w:val="00811AFB"/>
    <w:rsid w:val="00844A56"/>
    <w:rsid w:val="00871B9F"/>
    <w:rsid w:val="008754EC"/>
    <w:rsid w:val="008B37A4"/>
    <w:rsid w:val="008E58F2"/>
    <w:rsid w:val="00900F31"/>
    <w:rsid w:val="00910341"/>
    <w:rsid w:val="00971DB7"/>
    <w:rsid w:val="009918B4"/>
    <w:rsid w:val="00997598"/>
    <w:rsid w:val="009B03FF"/>
    <w:rsid w:val="009D273E"/>
    <w:rsid w:val="009E1F39"/>
    <w:rsid w:val="009F2314"/>
    <w:rsid w:val="009F7038"/>
    <w:rsid w:val="00A065ED"/>
    <w:rsid w:val="00A342E7"/>
    <w:rsid w:val="00A40477"/>
    <w:rsid w:val="00A82BEB"/>
    <w:rsid w:val="00A854DC"/>
    <w:rsid w:val="00A9085C"/>
    <w:rsid w:val="00A96AD6"/>
    <w:rsid w:val="00AD4F9D"/>
    <w:rsid w:val="00AE1287"/>
    <w:rsid w:val="00AE75A6"/>
    <w:rsid w:val="00B63CF0"/>
    <w:rsid w:val="00B94A6C"/>
    <w:rsid w:val="00C17013"/>
    <w:rsid w:val="00C4419C"/>
    <w:rsid w:val="00C51A2D"/>
    <w:rsid w:val="00C53227"/>
    <w:rsid w:val="00C728EB"/>
    <w:rsid w:val="00CA02F2"/>
    <w:rsid w:val="00CA68E6"/>
    <w:rsid w:val="00CD4A54"/>
    <w:rsid w:val="00CF54C5"/>
    <w:rsid w:val="00CF783C"/>
    <w:rsid w:val="00D0535C"/>
    <w:rsid w:val="00D313BE"/>
    <w:rsid w:val="00D4674E"/>
    <w:rsid w:val="00D47C89"/>
    <w:rsid w:val="00D54352"/>
    <w:rsid w:val="00D75B33"/>
    <w:rsid w:val="00D966E0"/>
    <w:rsid w:val="00DA14FC"/>
    <w:rsid w:val="00DC0EBA"/>
    <w:rsid w:val="00DE1E68"/>
    <w:rsid w:val="00E05641"/>
    <w:rsid w:val="00E36019"/>
    <w:rsid w:val="00E404FD"/>
    <w:rsid w:val="00E4191D"/>
    <w:rsid w:val="00E42C48"/>
    <w:rsid w:val="00E86047"/>
    <w:rsid w:val="00E87123"/>
    <w:rsid w:val="00E90F20"/>
    <w:rsid w:val="00EC4DAE"/>
    <w:rsid w:val="00F26B08"/>
    <w:rsid w:val="00F637BB"/>
    <w:rsid w:val="00F819BD"/>
    <w:rsid w:val="00F95BE3"/>
    <w:rsid w:val="00FB6886"/>
    <w:rsid w:val="00FC069A"/>
    <w:rsid w:val="00FE0DF9"/>
    <w:rsid w:val="00FE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EAC69-B1D6-49D6-90AC-9A9274B8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EF1"/>
    <w:pPr>
      <w:spacing w:after="0" w:line="240" w:lineRule="auto"/>
      <w:jc w:val="both"/>
    </w:pPr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51EF1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5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51EF1"/>
    <w:rPr>
      <w:rFonts w:ascii="Calibri" w:eastAsia="Calibri" w:hAnsi="Calibri" w:cs="Times New Roman"/>
      <w:lang w:val="en-GB"/>
    </w:rPr>
  </w:style>
  <w:style w:type="paragraph" w:styleId="Podnoje">
    <w:name w:val="footer"/>
    <w:basedOn w:val="Normal"/>
    <w:link w:val="PodnojeChar"/>
    <w:uiPriority w:val="99"/>
    <w:unhideWhenUsed/>
    <w:rsid w:val="00551EF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51EF1"/>
    <w:rPr>
      <w:rFonts w:ascii="Calibri" w:eastAsia="Calibri" w:hAnsi="Calibri" w:cs="Times New Roman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25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256A"/>
    <w:rPr>
      <w:rFonts w:ascii="Segoe UI" w:eastAsia="Calibri" w:hAnsi="Segoe UI" w:cs="Segoe UI"/>
      <w:sz w:val="18"/>
      <w:szCs w:val="18"/>
      <w:lang w:val="en-GB"/>
    </w:rPr>
  </w:style>
  <w:style w:type="paragraph" w:styleId="Odlomakpopisa">
    <w:name w:val="List Paragraph"/>
    <w:basedOn w:val="Normal"/>
    <w:uiPriority w:val="34"/>
    <w:qFormat/>
    <w:rsid w:val="00B94A6C"/>
    <w:pPr>
      <w:ind w:left="720"/>
      <w:contextualSpacing/>
    </w:pPr>
  </w:style>
  <w:style w:type="paragraph" w:customStyle="1" w:styleId="box463014">
    <w:name w:val="box_463014"/>
    <w:basedOn w:val="Normal"/>
    <w:rsid w:val="0079304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7362A-2267-466C-A197-48050E43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Kresimir Oreskovic</dc:creator>
  <cp:lastModifiedBy>Laura Vostinic</cp:lastModifiedBy>
  <cp:revision>34</cp:revision>
  <cp:lastPrinted>2019-04-01T07:11:00Z</cp:lastPrinted>
  <dcterms:created xsi:type="dcterms:W3CDTF">2020-03-25T12:50:00Z</dcterms:created>
  <dcterms:modified xsi:type="dcterms:W3CDTF">2020-04-24T10:25:00Z</dcterms:modified>
</cp:coreProperties>
</file>