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44328" w14:textId="77777777" w:rsidR="00BE053E" w:rsidRDefault="005C596C" w:rsidP="00BE053E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          </w:t>
      </w:r>
      <w:r w:rsidR="00EE2C3C">
        <w:rPr>
          <w:rFonts w:ascii="Arial" w:hAnsi="Arial" w:cs="Arial"/>
          <w:color w:val="00000A"/>
        </w:rPr>
        <w:t>N</w:t>
      </w:r>
      <w:r w:rsidR="00A93B22" w:rsidRPr="00DE3BF9">
        <w:rPr>
          <w:rFonts w:ascii="Arial" w:hAnsi="Arial" w:cs="Arial"/>
          <w:color w:val="00000A"/>
        </w:rPr>
        <w:t>a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temelju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članka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35.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Zakona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o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lokalnoj i područnoj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(regionalnoj)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samoupravi (Narodne novine,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broj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33/01</w:t>
      </w:r>
      <w:r>
        <w:rPr>
          <w:rFonts w:ascii="Arial" w:hAnsi="Arial" w:cs="Arial"/>
          <w:color w:val="00000A"/>
        </w:rPr>
        <w:t xml:space="preserve">, </w:t>
      </w:r>
      <w:r w:rsidR="00A93B22" w:rsidRPr="00DE3BF9">
        <w:rPr>
          <w:rFonts w:ascii="Arial" w:hAnsi="Arial" w:cs="Arial"/>
          <w:color w:val="00000A"/>
        </w:rPr>
        <w:t>60/01,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129/05,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109/07,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125/08,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36/09,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150/11,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144/12,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19/13,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137/15,</w:t>
      </w:r>
      <w:r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123/17, 98/19</w:t>
      </w:r>
      <w:r>
        <w:rPr>
          <w:rFonts w:ascii="Arial" w:hAnsi="Arial" w:cs="Arial"/>
          <w:color w:val="00000A"/>
        </w:rPr>
        <w:t xml:space="preserve"> i </w:t>
      </w:r>
      <w:r w:rsidR="00A93B22" w:rsidRPr="00DE3BF9">
        <w:rPr>
          <w:rFonts w:ascii="Arial" w:hAnsi="Arial" w:cs="Arial"/>
          <w:color w:val="00000A"/>
        </w:rPr>
        <w:t>144/20),</w:t>
      </w:r>
      <w:r>
        <w:rPr>
          <w:rFonts w:ascii="Arial" w:hAnsi="Arial" w:cs="Arial"/>
          <w:color w:val="00000A"/>
        </w:rPr>
        <w:t xml:space="preserve"> </w:t>
      </w:r>
      <w:r w:rsidR="00EE2C3C" w:rsidRPr="00DE3BF9">
        <w:rPr>
          <w:rFonts w:ascii="Arial" w:hAnsi="Arial" w:cs="Arial"/>
          <w:noProof/>
          <w:color w:val="000000"/>
        </w:rPr>
        <w:t>članka</w:t>
      </w:r>
      <w:r>
        <w:rPr>
          <w:rFonts w:ascii="Arial" w:hAnsi="Arial" w:cs="Arial"/>
          <w:noProof/>
          <w:color w:val="000000"/>
        </w:rPr>
        <w:t xml:space="preserve"> </w:t>
      </w:r>
      <w:r w:rsidR="006B164A">
        <w:rPr>
          <w:rFonts w:ascii="Arial" w:hAnsi="Arial" w:cs="Arial"/>
          <w:noProof/>
          <w:color w:val="000000"/>
        </w:rPr>
        <w:t>289</w:t>
      </w:r>
      <w:r w:rsidR="00EE2C3C" w:rsidRPr="00DE3BF9">
        <w:rPr>
          <w:rFonts w:ascii="Arial" w:hAnsi="Arial" w:cs="Arial"/>
          <w:noProof/>
          <w:color w:val="000000"/>
        </w:rPr>
        <w:t>. Zakona o socijalnoj skrbi (Narodne novine,</w:t>
      </w:r>
      <w:r>
        <w:rPr>
          <w:rFonts w:ascii="Arial" w:hAnsi="Arial" w:cs="Arial"/>
          <w:noProof/>
          <w:color w:val="000000"/>
        </w:rPr>
        <w:t xml:space="preserve"> </w:t>
      </w:r>
      <w:r w:rsidR="00EE2C3C" w:rsidRPr="00DE3BF9">
        <w:rPr>
          <w:rFonts w:ascii="Arial" w:hAnsi="Arial" w:cs="Arial"/>
          <w:noProof/>
          <w:color w:val="000000"/>
        </w:rPr>
        <w:t>broj</w:t>
      </w:r>
      <w:r>
        <w:rPr>
          <w:rFonts w:ascii="Arial" w:hAnsi="Arial" w:cs="Arial"/>
          <w:noProof/>
          <w:color w:val="000000"/>
        </w:rPr>
        <w:t xml:space="preserve"> </w:t>
      </w:r>
      <w:r w:rsidR="006B164A">
        <w:rPr>
          <w:rFonts w:ascii="Arial" w:hAnsi="Arial" w:cs="Arial"/>
        </w:rPr>
        <w:t>18/22,</w:t>
      </w:r>
      <w:r>
        <w:rPr>
          <w:rFonts w:ascii="Arial" w:hAnsi="Arial" w:cs="Arial"/>
        </w:rPr>
        <w:t xml:space="preserve"> </w:t>
      </w:r>
      <w:r w:rsidR="006B164A">
        <w:rPr>
          <w:rFonts w:ascii="Arial" w:hAnsi="Arial" w:cs="Arial"/>
        </w:rPr>
        <w:t>46/22</w:t>
      </w:r>
      <w:r w:rsidR="003B3D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164A">
        <w:rPr>
          <w:rFonts w:ascii="Arial" w:hAnsi="Arial" w:cs="Arial"/>
        </w:rPr>
        <w:t>119/22</w:t>
      </w:r>
      <w:r w:rsidR="003040E7">
        <w:rPr>
          <w:rFonts w:ascii="Arial" w:hAnsi="Arial" w:cs="Arial"/>
        </w:rPr>
        <w:t xml:space="preserve">, </w:t>
      </w:r>
      <w:r w:rsidR="003B3D70">
        <w:rPr>
          <w:rFonts w:ascii="Arial" w:hAnsi="Arial" w:cs="Arial"/>
        </w:rPr>
        <w:t>71/23</w:t>
      </w:r>
      <w:r>
        <w:rPr>
          <w:rFonts w:ascii="Arial" w:hAnsi="Arial" w:cs="Arial"/>
        </w:rPr>
        <w:t xml:space="preserve"> i </w:t>
      </w:r>
      <w:r w:rsidR="003040E7">
        <w:rPr>
          <w:rFonts w:ascii="Arial" w:hAnsi="Arial" w:cs="Arial"/>
        </w:rPr>
        <w:t>156/23</w:t>
      </w:r>
      <w:r w:rsidR="00EE2C3C" w:rsidRPr="00DE3BF9">
        <w:rPr>
          <w:rFonts w:ascii="Arial" w:hAnsi="Arial" w:cs="Arial"/>
          <w:noProof/>
          <w:color w:val="000000"/>
        </w:rPr>
        <w:t>)</w:t>
      </w:r>
      <w:r>
        <w:rPr>
          <w:rFonts w:ascii="Arial" w:hAnsi="Arial" w:cs="Arial"/>
          <w:noProof/>
        </w:rPr>
        <w:t xml:space="preserve">, </w:t>
      </w:r>
      <w:r w:rsidR="00EE2C3C" w:rsidRPr="00DE3BF9">
        <w:rPr>
          <w:rFonts w:ascii="Arial" w:hAnsi="Arial" w:cs="Arial"/>
          <w:noProof/>
        </w:rPr>
        <w:t>članka</w:t>
      </w:r>
      <w:r>
        <w:rPr>
          <w:rFonts w:ascii="Arial" w:hAnsi="Arial" w:cs="Arial"/>
          <w:noProof/>
        </w:rPr>
        <w:t xml:space="preserve"> </w:t>
      </w:r>
      <w:r w:rsidR="00EE2C3C" w:rsidRPr="00DE3BF9">
        <w:rPr>
          <w:rFonts w:ascii="Arial" w:hAnsi="Arial" w:cs="Arial"/>
          <w:noProof/>
        </w:rPr>
        <w:t>35. Statuta Grada Ivanić-Grada</w:t>
      </w:r>
      <w:r w:rsidR="00BE053E">
        <w:rPr>
          <w:rFonts w:ascii="Arial" w:hAnsi="Arial" w:cs="Arial"/>
          <w:noProof/>
        </w:rPr>
        <w:t xml:space="preserve"> </w:t>
      </w:r>
      <w:r w:rsidR="00EE2C3C" w:rsidRPr="00DE3BF9">
        <w:rPr>
          <w:rFonts w:ascii="Arial" w:hAnsi="Arial" w:cs="Arial"/>
          <w:noProof/>
        </w:rPr>
        <w:t>(Službeni</w:t>
      </w:r>
      <w:r w:rsidR="00BE053E">
        <w:rPr>
          <w:rFonts w:ascii="Arial" w:hAnsi="Arial" w:cs="Arial"/>
          <w:noProof/>
        </w:rPr>
        <w:t xml:space="preserve"> </w:t>
      </w:r>
      <w:r w:rsidR="00EE2C3C" w:rsidRPr="00DE3BF9">
        <w:rPr>
          <w:rFonts w:ascii="Arial" w:hAnsi="Arial" w:cs="Arial"/>
          <w:noProof/>
        </w:rPr>
        <w:t>glasnik</w:t>
      </w:r>
      <w:r w:rsidR="00BE053E">
        <w:rPr>
          <w:rFonts w:ascii="Arial" w:hAnsi="Arial" w:cs="Arial"/>
          <w:noProof/>
        </w:rPr>
        <w:t xml:space="preserve"> </w:t>
      </w:r>
      <w:r w:rsidR="000A6B37">
        <w:rPr>
          <w:rFonts w:ascii="Arial" w:hAnsi="Arial" w:cs="Arial"/>
          <w:noProof/>
        </w:rPr>
        <w:t>Grada Ivanić-Grada</w:t>
      </w:r>
      <w:r w:rsidR="00BE053E">
        <w:rPr>
          <w:rFonts w:ascii="Arial" w:hAnsi="Arial" w:cs="Arial"/>
          <w:noProof/>
        </w:rPr>
        <w:t xml:space="preserve">, broj </w:t>
      </w:r>
      <w:r w:rsidR="00EE2C3C" w:rsidRPr="00DE3BF9">
        <w:rPr>
          <w:rFonts w:ascii="Arial" w:hAnsi="Arial" w:cs="Arial"/>
          <w:noProof/>
        </w:rPr>
        <w:t>01/21</w:t>
      </w:r>
      <w:r w:rsidR="00F44209">
        <w:rPr>
          <w:rFonts w:ascii="Arial" w:hAnsi="Arial" w:cs="Arial"/>
          <w:noProof/>
        </w:rPr>
        <w:t xml:space="preserve"> i 04/22</w:t>
      </w:r>
      <w:r w:rsidR="00EE2C3C" w:rsidRPr="00DE3BF9">
        <w:rPr>
          <w:rFonts w:ascii="Arial" w:hAnsi="Arial" w:cs="Arial"/>
          <w:noProof/>
        </w:rPr>
        <w:t>)</w:t>
      </w:r>
      <w:r w:rsidR="00BE053E">
        <w:rPr>
          <w:rFonts w:ascii="Arial" w:hAnsi="Arial" w:cs="Arial"/>
          <w:noProof/>
        </w:rPr>
        <w:t xml:space="preserve"> </w:t>
      </w:r>
      <w:r w:rsidR="003039AE">
        <w:rPr>
          <w:rFonts w:ascii="Arial" w:hAnsi="Arial" w:cs="Arial"/>
          <w:noProof/>
        </w:rPr>
        <w:t xml:space="preserve">i </w:t>
      </w:r>
      <w:r w:rsidR="003B3D70">
        <w:rPr>
          <w:rFonts w:ascii="Arial" w:hAnsi="Arial" w:cs="Arial"/>
          <w:noProof/>
        </w:rPr>
        <w:t>članka 5. stavak 2.</w:t>
      </w:r>
      <w:r w:rsidR="00BE053E">
        <w:rPr>
          <w:rFonts w:ascii="Arial" w:hAnsi="Arial" w:cs="Arial"/>
          <w:noProof/>
        </w:rPr>
        <w:t xml:space="preserve"> </w:t>
      </w:r>
      <w:r w:rsidR="003B3D70">
        <w:rPr>
          <w:rFonts w:ascii="Arial" w:hAnsi="Arial" w:cs="Arial"/>
          <w:noProof/>
        </w:rPr>
        <w:t xml:space="preserve">Odluke o socijalnoj skrbi </w:t>
      </w:r>
      <w:r w:rsidR="003B3D70">
        <w:rPr>
          <w:rFonts w:ascii="Arial" w:hAnsi="Arial" w:cs="Arial"/>
          <w:color w:val="00000A"/>
        </w:rPr>
        <w:t xml:space="preserve">(Službeni glasnik Grada Ivanić-Grada, broj </w:t>
      </w:r>
      <w:r w:rsidR="003B3D70" w:rsidRPr="0086157E">
        <w:rPr>
          <w:rFonts w:ascii="Arial" w:hAnsi="Arial" w:cs="Arial"/>
          <w:color w:val="00000A"/>
        </w:rPr>
        <w:t>02/23)</w:t>
      </w:r>
      <w:r w:rsidR="00BE053E">
        <w:rPr>
          <w:rFonts w:ascii="Arial" w:hAnsi="Arial" w:cs="Arial"/>
          <w:color w:val="00000A"/>
        </w:rPr>
        <w:t xml:space="preserve">, </w:t>
      </w:r>
      <w:r w:rsidR="00836451" w:rsidRPr="0086157E">
        <w:rPr>
          <w:rFonts w:ascii="Arial" w:hAnsi="Arial" w:cs="Arial"/>
          <w:noProof/>
        </w:rPr>
        <w:t>Gradsko</w:t>
      </w:r>
      <w:r w:rsidR="00BE053E">
        <w:rPr>
          <w:rFonts w:ascii="Arial" w:hAnsi="Arial" w:cs="Arial"/>
          <w:noProof/>
        </w:rPr>
        <w:t xml:space="preserve"> </w:t>
      </w:r>
      <w:r w:rsidR="00836451" w:rsidRPr="0086157E">
        <w:rPr>
          <w:rFonts w:ascii="Arial" w:hAnsi="Arial" w:cs="Arial"/>
          <w:noProof/>
        </w:rPr>
        <w:t>vijeće Grada Ivanić-Grada</w:t>
      </w:r>
      <w:r w:rsidR="00BE053E">
        <w:rPr>
          <w:rFonts w:ascii="Arial" w:hAnsi="Arial" w:cs="Arial"/>
          <w:noProof/>
        </w:rPr>
        <w:t xml:space="preserve"> </w:t>
      </w:r>
      <w:r w:rsidR="00836451" w:rsidRPr="0086157E">
        <w:rPr>
          <w:rFonts w:ascii="Arial" w:hAnsi="Arial" w:cs="Arial"/>
          <w:color w:val="000000"/>
        </w:rPr>
        <w:t>na svojo</w:t>
      </w:r>
      <w:r w:rsidR="00BE053E">
        <w:rPr>
          <w:rFonts w:ascii="Arial" w:hAnsi="Arial" w:cs="Arial"/>
          <w:color w:val="000000"/>
        </w:rPr>
        <w:t>j __. s</w:t>
      </w:r>
      <w:r w:rsidR="00836451" w:rsidRPr="0086157E">
        <w:rPr>
          <w:rFonts w:ascii="Arial" w:hAnsi="Arial" w:cs="Arial"/>
          <w:color w:val="000000"/>
        </w:rPr>
        <w:t>jednici</w:t>
      </w:r>
      <w:r w:rsidR="00BE053E">
        <w:rPr>
          <w:rFonts w:ascii="Arial" w:hAnsi="Arial" w:cs="Arial"/>
          <w:color w:val="000000"/>
        </w:rPr>
        <w:t xml:space="preserve"> </w:t>
      </w:r>
      <w:r w:rsidR="00836451" w:rsidRPr="0086157E">
        <w:rPr>
          <w:rFonts w:ascii="Arial" w:hAnsi="Arial" w:cs="Arial"/>
          <w:color w:val="000000"/>
        </w:rPr>
        <w:t>održanoj</w:t>
      </w:r>
      <w:r w:rsidR="00BE053E">
        <w:rPr>
          <w:rFonts w:ascii="Arial" w:hAnsi="Arial" w:cs="Arial"/>
          <w:color w:val="000000"/>
        </w:rPr>
        <w:t xml:space="preserve"> </w:t>
      </w:r>
      <w:r w:rsidR="00836451" w:rsidRPr="0086157E">
        <w:rPr>
          <w:rFonts w:ascii="Arial" w:hAnsi="Arial" w:cs="Arial"/>
          <w:color w:val="000000"/>
        </w:rPr>
        <w:t>dana</w:t>
      </w:r>
      <w:r w:rsidR="00BE053E">
        <w:rPr>
          <w:rFonts w:ascii="Arial" w:hAnsi="Arial" w:cs="Arial"/>
          <w:color w:val="000000"/>
        </w:rPr>
        <w:t xml:space="preserve"> ____________ 2024. </w:t>
      </w:r>
      <w:r w:rsidR="00836451" w:rsidRPr="0086157E">
        <w:rPr>
          <w:rFonts w:ascii="Arial" w:hAnsi="Arial" w:cs="Arial"/>
          <w:color w:val="000000"/>
        </w:rPr>
        <w:t>godine</w:t>
      </w:r>
      <w:r w:rsidR="00BE053E">
        <w:rPr>
          <w:rFonts w:ascii="Arial" w:hAnsi="Arial" w:cs="Arial"/>
          <w:color w:val="000000"/>
        </w:rPr>
        <w:t xml:space="preserve"> </w:t>
      </w:r>
      <w:r w:rsidR="00836451" w:rsidRPr="0086157E">
        <w:rPr>
          <w:rFonts w:ascii="Arial" w:hAnsi="Arial" w:cs="Arial"/>
          <w:color w:val="000000"/>
        </w:rPr>
        <w:t xml:space="preserve">donijelo je </w:t>
      </w:r>
      <w:r w:rsidR="00BC51FF" w:rsidRPr="0086157E">
        <w:rPr>
          <w:rFonts w:ascii="Arial" w:hAnsi="Arial" w:cs="Arial"/>
          <w:color w:val="000000"/>
        </w:rPr>
        <w:t>sljedeć</w:t>
      </w:r>
      <w:r w:rsidR="00BD56D1" w:rsidRPr="0086157E">
        <w:rPr>
          <w:rFonts w:ascii="Arial" w:hAnsi="Arial" w:cs="Arial"/>
          <w:color w:val="000000"/>
        </w:rPr>
        <w:t>e</w:t>
      </w:r>
    </w:p>
    <w:p w14:paraId="5FB413CA" w14:textId="77777777" w:rsidR="00BE053E" w:rsidRDefault="00BE053E" w:rsidP="00BE053E">
      <w:pPr>
        <w:jc w:val="both"/>
        <w:rPr>
          <w:rFonts w:ascii="Arial" w:hAnsi="Arial" w:cs="Arial"/>
          <w:color w:val="000000"/>
        </w:rPr>
      </w:pPr>
    </w:p>
    <w:p w14:paraId="7A86232C" w14:textId="2C4149AC" w:rsidR="003040E7" w:rsidRPr="00BE053E" w:rsidRDefault="003040E7" w:rsidP="00BE053E">
      <w:pPr>
        <w:jc w:val="center"/>
        <w:rPr>
          <w:rFonts w:ascii="Arial" w:hAnsi="Arial" w:cs="Arial"/>
          <w:color w:val="000000"/>
        </w:rPr>
      </w:pPr>
      <w:r w:rsidRPr="003040E7">
        <w:rPr>
          <w:rFonts w:ascii="Arial" w:hAnsi="Arial" w:cs="Arial"/>
          <w:b/>
          <w:color w:val="000000"/>
        </w:rPr>
        <w:t>I</w:t>
      </w:r>
      <w:r w:rsidR="00564A51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>.</w:t>
      </w:r>
      <w:r w:rsidR="00BE053E">
        <w:rPr>
          <w:rFonts w:ascii="Arial" w:hAnsi="Arial" w:cs="Arial"/>
          <w:b/>
          <w:color w:val="000000"/>
        </w:rPr>
        <w:t xml:space="preserve"> i</w:t>
      </w:r>
      <w:r w:rsidRPr="003040E7">
        <w:rPr>
          <w:rFonts w:ascii="Arial" w:hAnsi="Arial" w:cs="Arial"/>
          <w:b/>
          <w:color w:val="000000"/>
        </w:rPr>
        <w:t>zmjene i dopune</w:t>
      </w:r>
    </w:p>
    <w:p w14:paraId="2B9C4BE7" w14:textId="7A1B451B" w:rsidR="00C21140" w:rsidRDefault="00C21140" w:rsidP="00BE053E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 xml:space="preserve"> P</w:t>
      </w:r>
      <w:r w:rsidR="00BE053E">
        <w:rPr>
          <w:rFonts w:ascii="Arial" w:hAnsi="Arial" w:cs="Arial"/>
          <w:b/>
          <w:color w:val="000000"/>
        </w:rPr>
        <w:t xml:space="preserve">rograma </w:t>
      </w:r>
      <w:r w:rsidRPr="00C21140">
        <w:rPr>
          <w:rFonts w:ascii="Arial" w:hAnsi="Arial" w:cs="Arial"/>
          <w:b/>
          <w:color w:val="000000"/>
        </w:rPr>
        <w:t>socijalnih potreba</w:t>
      </w:r>
      <w:r w:rsidR="00BE053E">
        <w:rPr>
          <w:rFonts w:ascii="Arial" w:hAnsi="Arial" w:cs="Arial"/>
          <w:b/>
          <w:color w:val="000000"/>
        </w:rPr>
        <w:t xml:space="preserve"> </w:t>
      </w:r>
      <w:r w:rsidRPr="00C21140">
        <w:rPr>
          <w:rFonts w:ascii="Arial" w:hAnsi="Arial" w:cs="Arial"/>
          <w:b/>
          <w:color w:val="000000"/>
        </w:rPr>
        <w:t>Grada Ivanić-</w:t>
      </w:r>
      <w:r w:rsidR="002875A2">
        <w:rPr>
          <w:rFonts w:ascii="Arial" w:hAnsi="Arial" w:cs="Arial"/>
          <w:b/>
          <w:color w:val="000000"/>
        </w:rPr>
        <w:t>Grada za 202</w:t>
      </w:r>
      <w:r w:rsidR="00F364E0">
        <w:rPr>
          <w:rFonts w:ascii="Arial" w:hAnsi="Arial" w:cs="Arial"/>
          <w:b/>
          <w:color w:val="000000"/>
        </w:rPr>
        <w:t>4</w:t>
      </w:r>
      <w:r w:rsidR="008618FA">
        <w:rPr>
          <w:rFonts w:ascii="Arial" w:hAnsi="Arial" w:cs="Arial"/>
          <w:b/>
          <w:color w:val="000000"/>
        </w:rPr>
        <w:t>.</w:t>
      </w:r>
      <w:r w:rsidRPr="00C21140">
        <w:rPr>
          <w:rFonts w:ascii="Arial" w:hAnsi="Arial" w:cs="Arial"/>
          <w:b/>
          <w:color w:val="000000"/>
        </w:rPr>
        <w:t xml:space="preserve"> godinu</w:t>
      </w:r>
    </w:p>
    <w:p w14:paraId="2618B735" w14:textId="77777777" w:rsidR="00DB0DF8" w:rsidRDefault="00DB0DF8" w:rsidP="00C21140">
      <w:pPr>
        <w:widowControl w:val="0"/>
        <w:jc w:val="center"/>
        <w:rPr>
          <w:rFonts w:ascii="Arial" w:hAnsi="Arial" w:cs="Arial"/>
          <w:b/>
          <w:color w:val="000000"/>
        </w:rPr>
      </w:pPr>
    </w:p>
    <w:p w14:paraId="1D394160" w14:textId="77777777" w:rsidR="00C21140" w:rsidRDefault="00C21140" w:rsidP="00BE053E">
      <w:pPr>
        <w:widowControl w:val="0"/>
        <w:jc w:val="center"/>
        <w:rPr>
          <w:rFonts w:ascii="Arial" w:hAnsi="Arial" w:cs="Arial"/>
          <w:bCs/>
          <w:color w:val="000000"/>
        </w:rPr>
      </w:pPr>
      <w:r w:rsidRPr="00C21140">
        <w:rPr>
          <w:rFonts w:ascii="Arial" w:hAnsi="Arial" w:cs="Arial"/>
          <w:bCs/>
          <w:color w:val="000000"/>
        </w:rPr>
        <w:t>I.</w:t>
      </w:r>
    </w:p>
    <w:p w14:paraId="44F50F43" w14:textId="77777777" w:rsidR="003040E7" w:rsidRDefault="003040E7" w:rsidP="00C21140">
      <w:pPr>
        <w:widowControl w:val="0"/>
        <w:jc w:val="center"/>
        <w:rPr>
          <w:rFonts w:ascii="Arial" w:hAnsi="Arial" w:cs="Arial"/>
          <w:bCs/>
          <w:color w:val="000000"/>
        </w:rPr>
      </w:pPr>
    </w:p>
    <w:p w14:paraId="36D6DA2A" w14:textId="413E066E" w:rsidR="003040E7" w:rsidRDefault="00BE053E" w:rsidP="00BE053E">
      <w:pPr>
        <w:widowControl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</w:t>
      </w:r>
      <w:r w:rsidR="003040E7" w:rsidRPr="001A4B03">
        <w:rPr>
          <w:rFonts w:ascii="Arial" w:hAnsi="Arial" w:cs="Arial"/>
          <w:bCs/>
          <w:color w:val="000000"/>
        </w:rPr>
        <w:t>U</w:t>
      </w:r>
      <w:r>
        <w:rPr>
          <w:rFonts w:ascii="Arial" w:hAnsi="Arial" w:cs="Arial"/>
          <w:bCs/>
          <w:color w:val="000000"/>
        </w:rPr>
        <w:t xml:space="preserve"> </w:t>
      </w:r>
      <w:r w:rsidR="003040E7" w:rsidRPr="001A4B03">
        <w:rPr>
          <w:rFonts w:ascii="Arial" w:hAnsi="Arial" w:cs="Arial"/>
          <w:bCs/>
          <w:color w:val="000000"/>
        </w:rPr>
        <w:t>Programu</w:t>
      </w:r>
      <w:r>
        <w:rPr>
          <w:rFonts w:ascii="Arial" w:hAnsi="Arial" w:cs="Arial"/>
          <w:bCs/>
          <w:color w:val="000000"/>
        </w:rPr>
        <w:t xml:space="preserve"> </w:t>
      </w:r>
      <w:r w:rsidR="003040E7" w:rsidRPr="001A4B03">
        <w:rPr>
          <w:rFonts w:ascii="Arial" w:hAnsi="Arial" w:cs="Arial"/>
          <w:bCs/>
          <w:color w:val="000000"/>
        </w:rPr>
        <w:t>socijalnih po</w:t>
      </w:r>
      <w:r w:rsidR="003040E7">
        <w:rPr>
          <w:rFonts w:ascii="Arial" w:hAnsi="Arial" w:cs="Arial"/>
          <w:bCs/>
          <w:color w:val="000000"/>
        </w:rPr>
        <w:t>treba Grada Ivanić-Grada za 2024</w:t>
      </w:r>
      <w:r w:rsidR="003040E7" w:rsidRPr="001A4B03">
        <w:rPr>
          <w:rFonts w:ascii="Arial" w:hAnsi="Arial" w:cs="Arial"/>
          <w:bCs/>
          <w:color w:val="000000"/>
        </w:rPr>
        <w:t>. godinu</w:t>
      </w:r>
      <w:r>
        <w:rPr>
          <w:rFonts w:ascii="Arial" w:hAnsi="Arial" w:cs="Arial"/>
          <w:bCs/>
          <w:color w:val="000000"/>
        </w:rPr>
        <w:t xml:space="preserve"> </w:t>
      </w:r>
      <w:r w:rsidR="003040E7" w:rsidRPr="001A4B03">
        <w:rPr>
          <w:rFonts w:ascii="Arial" w:hAnsi="Arial" w:cs="Arial"/>
          <w:bCs/>
          <w:color w:val="000000"/>
        </w:rPr>
        <w:t>(Službeni glasnik</w:t>
      </w:r>
      <w:r>
        <w:rPr>
          <w:rFonts w:ascii="Arial" w:hAnsi="Arial" w:cs="Arial"/>
          <w:bCs/>
          <w:color w:val="000000"/>
        </w:rPr>
        <w:t xml:space="preserve"> </w:t>
      </w:r>
      <w:r w:rsidR="003040E7">
        <w:rPr>
          <w:rFonts w:ascii="Arial" w:hAnsi="Arial" w:cs="Arial"/>
          <w:bCs/>
          <w:color w:val="000000"/>
        </w:rPr>
        <w:t>Grada Ivanić-Grada</w:t>
      </w:r>
      <w:r w:rsidR="003040E7" w:rsidRPr="001A4B03">
        <w:rPr>
          <w:rFonts w:ascii="Arial" w:hAnsi="Arial" w:cs="Arial"/>
          <w:bCs/>
          <w:color w:val="000000"/>
        </w:rPr>
        <w:t xml:space="preserve">, broj </w:t>
      </w:r>
      <w:r w:rsidR="00BD56D1">
        <w:rPr>
          <w:rFonts w:ascii="Arial" w:hAnsi="Arial" w:cs="Arial"/>
          <w:bCs/>
          <w:color w:val="000000"/>
        </w:rPr>
        <w:t>11</w:t>
      </w:r>
      <w:r w:rsidR="003040E7">
        <w:rPr>
          <w:rFonts w:ascii="Arial" w:hAnsi="Arial" w:cs="Arial"/>
          <w:bCs/>
          <w:color w:val="000000"/>
        </w:rPr>
        <w:t>/23</w:t>
      </w:r>
      <w:r w:rsidR="00584B7B">
        <w:rPr>
          <w:rFonts w:ascii="Arial" w:hAnsi="Arial" w:cs="Arial"/>
          <w:bCs/>
          <w:color w:val="000000"/>
        </w:rPr>
        <w:t xml:space="preserve"> i 05/24</w:t>
      </w:r>
      <w:r w:rsidR="003040E7" w:rsidRPr="001A4B03"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</w:rPr>
        <w:t xml:space="preserve"> </w:t>
      </w:r>
      <w:r w:rsidR="003040E7" w:rsidRPr="001A4B03">
        <w:rPr>
          <w:rFonts w:ascii="Arial" w:hAnsi="Arial" w:cs="Arial"/>
          <w:bCs/>
          <w:color w:val="000000"/>
        </w:rPr>
        <w:t>mijenja</w:t>
      </w:r>
      <w:r w:rsidR="003040E7" w:rsidRPr="00D0671B">
        <w:rPr>
          <w:rFonts w:ascii="Arial" w:hAnsi="Arial" w:cs="Arial"/>
          <w:bCs/>
          <w:color w:val="000000"/>
        </w:rPr>
        <w:t xml:space="preserve"> se </w:t>
      </w:r>
      <w:r w:rsidR="003040E7">
        <w:rPr>
          <w:rFonts w:ascii="Arial" w:hAnsi="Arial" w:cs="Arial"/>
          <w:bCs/>
          <w:color w:val="000000"/>
        </w:rPr>
        <w:t>točka I.</w:t>
      </w:r>
      <w:r>
        <w:rPr>
          <w:rFonts w:ascii="Arial" w:hAnsi="Arial" w:cs="Arial"/>
          <w:bCs/>
          <w:color w:val="000000"/>
        </w:rPr>
        <w:t xml:space="preserve"> </w:t>
      </w:r>
      <w:r w:rsidR="003040E7">
        <w:rPr>
          <w:rFonts w:ascii="Arial" w:hAnsi="Arial" w:cs="Arial"/>
          <w:bCs/>
          <w:color w:val="000000"/>
        </w:rPr>
        <w:t>stavak 3.</w:t>
      </w:r>
      <w:r>
        <w:rPr>
          <w:rFonts w:ascii="Arial" w:hAnsi="Arial" w:cs="Arial"/>
          <w:bCs/>
          <w:color w:val="000000"/>
        </w:rPr>
        <w:t xml:space="preserve"> i </w:t>
      </w:r>
      <w:r w:rsidR="003040E7">
        <w:rPr>
          <w:rFonts w:ascii="Arial" w:hAnsi="Arial" w:cs="Arial"/>
          <w:bCs/>
          <w:color w:val="000000"/>
        </w:rPr>
        <w:t>izmijenjena glasi</w:t>
      </w:r>
      <w:r w:rsidR="003040E7" w:rsidRPr="00D0671B">
        <w:rPr>
          <w:rFonts w:ascii="Arial" w:hAnsi="Arial" w:cs="Arial"/>
          <w:bCs/>
          <w:color w:val="000000"/>
        </w:rPr>
        <w:t>:</w:t>
      </w:r>
    </w:p>
    <w:p w14:paraId="66BF8E22" w14:textId="77777777" w:rsidR="00BE053E" w:rsidRDefault="00BE053E" w:rsidP="00BE053E">
      <w:pPr>
        <w:widowControl w:val="0"/>
        <w:jc w:val="both"/>
        <w:rPr>
          <w:rFonts w:ascii="Arial" w:hAnsi="Arial" w:cs="Arial"/>
          <w:bCs/>
          <w:color w:val="000000"/>
        </w:rPr>
      </w:pPr>
    </w:p>
    <w:p w14:paraId="74B5300B" w14:textId="379AC5C6" w:rsidR="00D03F9F" w:rsidRDefault="00BE053E" w:rsidP="00BE053E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</w:t>
      </w:r>
      <w:r w:rsidR="00BD56D1">
        <w:rPr>
          <w:rFonts w:ascii="Arial" w:hAnsi="Arial" w:cs="Arial"/>
          <w:color w:val="000000"/>
        </w:rPr>
        <w:t>„</w:t>
      </w:r>
      <w:r w:rsidR="00D03F9F" w:rsidRPr="000F1AF2">
        <w:rPr>
          <w:rFonts w:ascii="Arial" w:hAnsi="Arial" w:cs="Arial"/>
          <w:color w:val="000000"/>
        </w:rPr>
        <w:t>Programom</w:t>
      </w:r>
      <w:r>
        <w:rPr>
          <w:rFonts w:ascii="Arial" w:hAnsi="Arial" w:cs="Arial"/>
          <w:color w:val="000000"/>
        </w:rPr>
        <w:t xml:space="preserve"> </w:t>
      </w:r>
      <w:r w:rsidR="00D03F9F" w:rsidRPr="000F1AF2">
        <w:rPr>
          <w:rFonts w:ascii="Arial" w:hAnsi="Arial" w:cs="Arial"/>
          <w:color w:val="000000"/>
        </w:rPr>
        <w:t>socijalnih potreba Grada Ivanić-</w:t>
      </w:r>
      <w:r w:rsidR="00D03F9F" w:rsidRPr="00C10B1C">
        <w:rPr>
          <w:rFonts w:ascii="Arial" w:hAnsi="Arial" w:cs="Arial"/>
          <w:color w:val="000000"/>
        </w:rPr>
        <w:t xml:space="preserve">Grada </w:t>
      </w:r>
      <w:r w:rsidR="00D03F9F" w:rsidRPr="001A7FA3">
        <w:rPr>
          <w:rFonts w:ascii="Arial" w:hAnsi="Arial" w:cs="Arial"/>
          <w:color w:val="000000"/>
        </w:rPr>
        <w:t xml:space="preserve">za </w:t>
      </w:r>
      <w:r w:rsidR="002875A2">
        <w:rPr>
          <w:rFonts w:ascii="Arial" w:hAnsi="Arial" w:cs="Arial"/>
          <w:color w:val="000000"/>
        </w:rPr>
        <w:t>202</w:t>
      </w:r>
      <w:r w:rsidR="00F364E0">
        <w:rPr>
          <w:rFonts w:ascii="Arial" w:hAnsi="Arial" w:cs="Arial"/>
          <w:color w:val="000000"/>
        </w:rPr>
        <w:t>4</w:t>
      </w:r>
      <w:r w:rsidR="00096CF3" w:rsidRPr="001A7FA3">
        <w:rPr>
          <w:rFonts w:ascii="Arial" w:hAnsi="Arial" w:cs="Arial"/>
          <w:color w:val="000000"/>
        </w:rPr>
        <w:t>.</w:t>
      </w:r>
      <w:r w:rsidR="00D03F9F" w:rsidRPr="001A7FA3">
        <w:rPr>
          <w:rFonts w:ascii="Arial" w:hAnsi="Arial" w:cs="Arial"/>
          <w:color w:val="000000"/>
        </w:rPr>
        <w:t xml:space="preserve"> </w:t>
      </w:r>
      <w:r w:rsidR="007E73A5" w:rsidRPr="001A7FA3">
        <w:rPr>
          <w:rFonts w:ascii="Arial" w:hAnsi="Arial" w:cs="Arial"/>
          <w:color w:val="000000"/>
        </w:rPr>
        <w:t xml:space="preserve">godinu (u daljnjem tekstu: </w:t>
      </w:r>
      <w:r w:rsidR="007E73A5" w:rsidRPr="00891A76">
        <w:rPr>
          <w:rFonts w:ascii="Arial" w:hAnsi="Arial" w:cs="Arial"/>
          <w:color w:val="000000"/>
        </w:rPr>
        <w:t>Program)</w:t>
      </w:r>
      <w:r>
        <w:rPr>
          <w:rFonts w:ascii="Arial" w:hAnsi="Arial" w:cs="Arial"/>
          <w:color w:val="000000"/>
        </w:rPr>
        <w:t xml:space="preserve"> </w:t>
      </w:r>
      <w:r w:rsidR="00D03F9F" w:rsidRPr="00891A76">
        <w:rPr>
          <w:rFonts w:ascii="Arial" w:hAnsi="Arial" w:cs="Arial"/>
          <w:color w:val="000000"/>
        </w:rPr>
        <w:t xml:space="preserve">osiguravaju se sredstva u </w:t>
      </w:r>
      <w:r w:rsidR="00D03F9F" w:rsidRPr="00464426">
        <w:rPr>
          <w:rFonts w:ascii="Arial" w:hAnsi="Arial" w:cs="Arial"/>
          <w:color w:val="000000"/>
        </w:rPr>
        <w:t>iznosu od</w:t>
      </w:r>
      <w:r w:rsidR="00D123A0" w:rsidRPr="00464426">
        <w:t xml:space="preserve"> </w:t>
      </w:r>
      <w:r w:rsidR="00DE425E" w:rsidRPr="00464426">
        <w:rPr>
          <w:rFonts w:ascii="Arial" w:hAnsi="Arial" w:cs="Arial"/>
          <w:b/>
          <w:bCs/>
          <w:color w:val="000000"/>
        </w:rPr>
        <w:t>898.905,00</w:t>
      </w:r>
      <w:r w:rsidR="00BD56D1" w:rsidRPr="00464426">
        <w:rPr>
          <w:rFonts w:ascii="Arial" w:hAnsi="Arial" w:cs="Arial"/>
          <w:b/>
          <w:bCs/>
          <w:color w:val="000000"/>
        </w:rPr>
        <w:t xml:space="preserve"> </w:t>
      </w:r>
      <w:r w:rsidR="00BF1AE2" w:rsidRPr="00464426">
        <w:rPr>
          <w:rFonts w:ascii="Arial" w:hAnsi="Arial" w:cs="Arial"/>
          <w:b/>
          <w:color w:val="000000"/>
        </w:rPr>
        <w:t>eura</w:t>
      </w:r>
      <w:r w:rsidR="00547A71" w:rsidRPr="00464426">
        <w:rPr>
          <w:rFonts w:ascii="Arial" w:hAnsi="Arial" w:cs="Arial"/>
          <w:color w:val="000000"/>
        </w:rPr>
        <w:t>,</w:t>
      </w:r>
      <w:r w:rsidR="00D03F9F" w:rsidRPr="00464426">
        <w:rPr>
          <w:rFonts w:ascii="Arial" w:hAnsi="Arial" w:cs="Arial"/>
          <w:b/>
          <w:color w:val="000000"/>
        </w:rPr>
        <w:t xml:space="preserve"> </w:t>
      </w:r>
      <w:r w:rsidR="00D03F9F" w:rsidRPr="00464426">
        <w:rPr>
          <w:rFonts w:ascii="Arial" w:hAnsi="Arial" w:cs="Arial"/>
          <w:color w:val="000000"/>
        </w:rPr>
        <w:t>a za sljedeća prava</w:t>
      </w:r>
      <w:r w:rsidR="006D574A" w:rsidRPr="00464426">
        <w:rPr>
          <w:rFonts w:ascii="Arial" w:hAnsi="Arial" w:cs="Arial"/>
          <w:color w:val="000000"/>
        </w:rPr>
        <w:t xml:space="preserve"> i programe</w:t>
      </w:r>
      <w:r w:rsidR="00D03F9F" w:rsidRPr="00464426">
        <w:rPr>
          <w:rFonts w:ascii="Arial" w:hAnsi="Arial" w:cs="Arial"/>
          <w:color w:val="000000"/>
        </w:rPr>
        <w:t>:</w:t>
      </w:r>
      <w:r w:rsidR="00BD56D1" w:rsidRPr="00464426">
        <w:rPr>
          <w:rFonts w:ascii="Arial" w:hAnsi="Arial" w:cs="Arial"/>
          <w:color w:val="000000"/>
        </w:rPr>
        <w:t>“</w:t>
      </w:r>
    </w:p>
    <w:p w14:paraId="38FE4AF7" w14:textId="77777777" w:rsidR="00A166A7" w:rsidRDefault="00A166A7" w:rsidP="006B49C3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3C3E1C75" w14:textId="77777777" w:rsidR="00A166A7" w:rsidRDefault="00A166A7" w:rsidP="00BE053E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II.</w:t>
      </w:r>
    </w:p>
    <w:p w14:paraId="4B162BEA" w14:textId="77777777" w:rsidR="00BE053E" w:rsidRDefault="00BE053E" w:rsidP="00BE053E">
      <w:pPr>
        <w:widowControl w:val="0"/>
        <w:rPr>
          <w:rFonts w:ascii="Arial" w:hAnsi="Arial" w:cs="Arial"/>
          <w:bCs/>
          <w:color w:val="000000"/>
        </w:rPr>
      </w:pPr>
    </w:p>
    <w:p w14:paraId="59AF5E44" w14:textId="2CE9946A" w:rsidR="00584B7B" w:rsidRDefault="00BE053E" w:rsidP="00BE053E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</w:t>
      </w:r>
      <w:r w:rsidR="00584B7B">
        <w:rPr>
          <w:rFonts w:ascii="Arial" w:hAnsi="Arial" w:cs="Arial"/>
          <w:bCs/>
          <w:color w:val="000000"/>
        </w:rPr>
        <w:t>M</w:t>
      </w:r>
      <w:r w:rsidR="00584B7B" w:rsidRPr="00D0671B">
        <w:rPr>
          <w:rFonts w:ascii="Arial" w:hAnsi="Arial" w:cs="Arial"/>
          <w:bCs/>
          <w:color w:val="000000"/>
        </w:rPr>
        <w:t xml:space="preserve">ijenja se </w:t>
      </w:r>
      <w:r w:rsidR="00584B7B">
        <w:rPr>
          <w:rFonts w:ascii="Arial" w:hAnsi="Arial" w:cs="Arial"/>
          <w:bCs/>
          <w:color w:val="000000"/>
        </w:rPr>
        <w:t>točka I. 1.</w:t>
      </w:r>
      <w:r>
        <w:rPr>
          <w:rFonts w:ascii="Arial" w:hAnsi="Arial" w:cs="Arial"/>
          <w:bCs/>
          <w:color w:val="000000"/>
        </w:rPr>
        <w:t xml:space="preserve"> Programa </w:t>
      </w:r>
      <w:r w:rsidR="00584B7B">
        <w:rPr>
          <w:rFonts w:ascii="Arial" w:hAnsi="Arial" w:cs="Arial"/>
          <w:bCs/>
          <w:color w:val="000000"/>
        </w:rPr>
        <w:t>i izmijenjena glasi:</w:t>
      </w:r>
    </w:p>
    <w:p w14:paraId="33AC1339" w14:textId="77777777" w:rsidR="00584B7B" w:rsidRDefault="00584B7B" w:rsidP="00584B7B">
      <w:pPr>
        <w:widowControl w:val="0"/>
        <w:ind w:firstLine="708"/>
        <w:rPr>
          <w:rFonts w:ascii="Arial" w:hAnsi="Arial" w:cs="Arial"/>
          <w:bCs/>
          <w:color w:val="000000"/>
        </w:rPr>
      </w:pPr>
    </w:p>
    <w:p w14:paraId="74D8EF53" w14:textId="5BE3082C" w:rsidR="00977C89" w:rsidRPr="00977C89" w:rsidRDefault="00977C89" w:rsidP="00977C89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  <w:r w:rsidRPr="00977C89">
        <w:rPr>
          <w:rFonts w:ascii="Arial" w:hAnsi="Arial" w:cs="Arial"/>
          <w:bCs/>
          <w:color w:val="000000"/>
        </w:rPr>
        <w:t>„</w:t>
      </w:r>
      <w:r w:rsidRPr="00977C89">
        <w:rPr>
          <w:rFonts w:ascii="Arial" w:hAnsi="Arial" w:cs="Arial"/>
          <w:b/>
          <w:color w:val="000000"/>
        </w:rPr>
        <w:t>1.</w:t>
      </w:r>
      <w:r w:rsidRPr="00977C89">
        <w:rPr>
          <w:rFonts w:ascii="Arial" w:hAnsi="Arial" w:cs="Arial"/>
          <w:bCs/>
          <w:color w:val="000000"/>
        </w:rPr>
        <w:t xml:space="preserve"> </w:t>
      </w:r>
      <w:r w:rsidRPr="00977C89">
        <w:rPr>
          <w:rFonts w:ascii="Arial" w:hAnsi="Arial" w:cs="Arial"/>
          <w:b/>
          <w:color w:val="000000"/>
        </w:rPr>
        <w:t>Pravo na pomoć za podmirenje troškova prehrane učenika u osnovnoj školi</w:t>
      </w:r>
    </w:p>
    <w:p w14:paraId="41624A8C" w14:textId="77777777" w:rsidR="00977C89" w:rsidRPr="007C142F" w:rsidRDefault="00977C89" w:rsidP="00977C89">
      <w:pPr>
        <w:pStyle w:val="Odlomakpopisa"/>
        <w:widowControl w:val="0"/>
        <w:tabs>
          <w:tab w:val="left" w:pos="1080"/>
        </w:tabs>
        <w:ind w:left="1080"/>
        <w:jc w:val="both"/>
        <w:rPr>
          <w:rFonts w:ascii="Arial" w:hAnsi="Arial" w:cs="Arial"/>
          <w:b/>
          <w:color w:val="000000"/>
        </w:rPr>
      </w:pPr>
    </w:p>
    <w:p w14:paraId="72D2BF63" w14:textId="1FC19346" w:rsidR="00977C89" w:rsidRPr="00401E16" w:rsidRDefault="00BE053E" w:rsidP="00BE053E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</w:t>
      </w:r>
      <w:r w:rsidR="00977C89" w:rsidRPr="00401E16">
        <w:rPr>
          <w:rFonts w:ascii="Arial" w:hAnsi="Arial" w:cs="Arial"/>
        </w:rPr>
        <w:t>Pravo</w:t>
      </w:r>
      <w:r>
        <w:rPr>
          <w:rFonts w:ascii="Arial" w:hAnsi="Arial" w:cs="Arial"/>
        </w:rPr>
        <w:t xml:space="preserve"> </w:t>
      </w:r>
      <w:r w:rsidR="00977C89" w:rsidRPr="00401E16">
        <w:rPr>
          <w:rFonts w:ascii="Arial" w:hAnsi="Arial" w:cs="Arial"/>
        </w:rPr>
        <w:t xml:space="preserve">na podmirenje u cijelosti troškova prehrane učenika u osnovnoj školi ostvaruje učenik u socijalnoj potrebi, a </w:t>
      </w:r>
      <w:r w:rsidR="00977C89">
        <w:rPr>
          <w:rFonts w:ascii="Arial" w:hAnsi="Arial" w:cs="Arial"/>
        </w:rPr>
        <w:t>na temelju</w:t>
      </w:r>
      <w:r w:rsidR="00977C89" w:rsidRPr="00401E16">
        <w:rPr>
          <w:rFonts w:ascii="Arial" w:hAnsi="Arial" w:cs="Arial"/>
        </w:rPr>
        <w:t xml:space="preserve"> odluke ravnatelja osnovne škole u suradnji s nadležnim državnim tijelima.</w:t>
      </w:r>
    </w:p>
    <w:p w14:paraId="1A0533B3" w14:textId="001AD06A" w:rsidR="00977C89" w:rsidRDefault="00977C89" w:rsidP="00977C8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01E16">
        <w:rPr>
          <w:rFonts w:ascii="Arial" w:hAnsi="Arial" w:cs="Arial"/>
        </w:rPr>
        <w:t>Pravo na djelomično podmirenje troškova prehrane učenika u osnovnoj škol</w:t>
      </w:r>
      <w:r w:rsidR="00BE053E">
        <w:rPr>
          <w:rFonts w:ascii="Arial" w:hAnsi="Arial" w:cs="Arial"/>
        </w:rPr>
        <w:t xml:space="preserve">i </w:t>
      </w:r>
      <w:r w:rsidRPr="00401E16">
        <w:rPr>
          <w:rFonts w:ascii="Arial" w:hAnsi="Arial" w:cs="Arial"/>
        </w:rPr>
        <w:t>ostvaruju svi ostali</w:t>
      </w:r>
      <w:r w:rsidR="00BE053E">
        <w:rPr>
          <w:rFonts w:ascii="Arial" w:hAnsi="Arial" w:cs="Arial"/>
        </w:rPr>
        <w:t xml:space="preserve"> </w:t>
      </w:r>
      <w:r w:rsidRPr="00401E16">
        <w:rPr>
          <w:rFonts w:ascii="Arial" w:hAnsi="Arial" w:cs="Arial"/>
        </w:rPr>
        <w:t xml:space="preserve">učenici osnovnih škola </w:t>
      </w:r>
      <w:r>
        <w:rPr>
          <w:rFonts w:ascii="Arial" w:hAnsi="Arial" w:cs="Arial"/>
        </w:rPr>
        <w:t xml:space="preserve">na temelju </w:t>
      </w:r>
      <w:r w:rsidRPr="00401E16">
        <w:rPr>
          <w:rFonts w:ascii="Arial" w:hAnsi="Arial" w:cs="Arial"/>
        </w:rPr>
        <w:t>odluke ravnatelja.</w:t>
      </w:r>
    </w:p>
    <w:p w14:paraId="549D21E2" w14:textId="68C40515" w:rsidR="00977C89" w:rsidRPr="00401E16" w:rsidRDefault="00977C89" w:rsidP="00977C8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Zaključak o raspodjeli</w:t>
      </w:r>
      <w:r w:rsidR="00BE05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sredstava osnovnim školama, a za</w:t>
      </w:r>
      <w:r w:rsidR="00BE05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podmirenje troškova</w:t>
      </w:r>
      <w:r w:rsidR="00BE05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prehrane učenika, donosi Gradonačelnik.</w:t>
      </w:r>
    </w:p>
    <w:p w14:paraId="2B29BC5C" w14:textId="26F34F94" w:rsidR="00977C89" w:rsidRDefault="00977C89" w:rsidP="00977C89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</w:t>
      </w:r>
      <w:r w:rsidRPr="00401E16">
        <w:rPr>
          <w:rFonts w:ascii="Arial" w:hAnsi="Arial" w:cs="Arial"/>
          <w:color w:val="000000"/>
        </w:rPr>
        <w:t xml:space="preserve">rograma </w:t>
      </w:r>
      <w:r>
        <w:rPr>
          <w:rFonts w:ascii="Arial" w:hAnsi="Arial" w:cs="Arial"/>
          <w:color w:val="000000"/>
        </w:rPr>
        <w:t>osiguravaju se</w:t>
      </w:r>
      <w:r w:rsidRPr="00401E16">
        <w:rPr>
          <w:rFonts w:ascii="Arial" w:hAnsi="Arial" w:cs="Arial"/>
          <w:color w:val="000000"/>
        </w:rPr>
        <w:t xml:space="preserve"> sredstva u iznosu</w:t>
      </w:r>
      <w:r w:rsidR="00BE053E">
        <w:rPr>
          <w:rFonts w:ascii="Arial" w:hAnsi="Arial" w:cs="Arial"/>
          <w:color w:val="000000"/>
        </w:rPr>
        <w:t xml:space="preserve"> od </w:t>
      </w:r>
      <w:r>
        <w:rPr>
          <w:rFonts w:ascii="Arial" w:hAnsi="Arial" w:cs="Arial"/>
          <w:b/>
          <w:color w:val="000000"/>
        </w:rPr>
        <w:t>0,00 eura</w:t>
      </w:r>
      <w:r>
        <w:rPr>
          <w:rFonts w:ascii="Arial" w:hAnsi="Arial" w:cs="Arial"/>
          <w:color w:val="000000"/>
        </w:rPr>
        <w:t xml:space="preserve"> na poziciji R0247</w:t>
      </w:r>
      <w:r w:rsidR="00BE05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(Socijalni program u osnovnom obrazovanju)</w:t>
      </w:r>
      <w:r w:rsidR="00BE05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Proračuna Grada Ivanić-Grada za 2024. godinu.“</w:t>
      </w:r>
    </w:p>
    <w:p w14:paraId="51495DB9" w14:textId="77777777" w:rsidR="00BE053E" w:rsidRDefault="00BE053E" w:rsidP="00BE053E">
      <w:pPr>
        <w:widowControl w:val="0"/>
        <w:rPr>
          <w:rFonts w:ascii="Arial" w:hAnsi="Arial" w:cs="Arial"/>
          <w:color w:val="000000"/>
        </w:rPr>
      </w:pPr>
    </w:p>
    <w:p w14:paraId="7661DF27" w14:textId="77777777" w:rsidR="00BE053E" w:rsidRDefault="009A5BF9" w:rsidP="00BE053E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III.</w:t>
      </w:r>
    </w:p>
    <w:p w14:paraId="532DF54B" w14:textId="77777777" w:rsidR="00BE053E" w:rsidRDefault="00BE053E" w:rsidP="00BE053E">
      <w:pPr>
        <w:widowControl w:val="0"/>
        <w:jc w:val="center"/>
        <w:rPr>
          <w:rFonts w:ascii="Arial" w:hAnsi="Arial" w:cs="Arial"/>
          <w:color w:val="000000"/>
        </w:rPr>
      </w:pPr>
    </w:p>
    <w:p w14:paraId="0205E452" w14:textId="42D7358C" w:rsidR="00A166A7" w:rsidRPr="00BE053E" w:rsidRDefault="00BE053E" w:rsidP="00BE053E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A166A7">
        <w:rPr>
          <w:rFonts w:ascii="Arial" w:hAnsi="Arial" w:cs="Arial"/>
          <w:bCs/>
          <w:color w:val="000000"/>
        </w:rPr>
        <w:t>M</w:t>
      </w:r>
      <w:r w:rsidR="00A166A7" w:rsidRPr="00D0671B">
        <w:rPr>
          <w:rFonts w:ascii="Arial" w:hAnsi="Arial" w:cs="Arial"/>
          <w:bCs/>
          <w:color w:val="000000"/>
        </w:rPr>
        <w:t xml:space="preserve">ijenja se </w:t>
      </w:r>
      <w:r w:rsidR="00A166A7">
        <w:rPr>
          <w:rFonts w:ascii="Arial" w:hAnsi="Arial" w:cs="Arial"/>
          <w:bCs/>
          <w:color w:val="000000"/>
        </w:rPr>
        <w:t xml:space="preserve">točka I. </w:t>
      </w:r>
      <w:r w:rsidR="009A5BF9">
        <w:rPr>
          <w:rFonts w:ascii="Arial" w:hAnsi="Arial" w:cs="Arial"/>
          <w:bCs/>
          <w:color w:val="000000"/>
        </w:rPr>
        <w:t>6</w:t>
      </w:r>
      <w:r w:rsidR="00A166A7">
        <w:rPr>
          <w:rFonts w:ascii="Arial" w:hAnsi="Arial" w:cs="Arial"/>
          <w:bCs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Programa </w:t>
      </w:r>
      <w:r w:rsidR="00A166A7">
        <w:rPr>
          <w:rFonts w:ascii="Arial" w:hAnsi="Arial" w:cs="Arial"/>
          <w:bCs/>
          <w:color w:val="000000"/>
        </w:rPr>
        <w:t>i izmijenjena glasi:</w:t>
      </w:r>
    </w:p>
    <w:p w14:paraId="33D2E996" w14:textId="77777777" w:rsidR="00D03F9F" w:rsidRPr="000F1AF2" w:rsidRDefault="00D03F9F" w:rsidP="00D03F9F">
      <w:pPr>
        <w:rPr>
          <w:rFonts w:ascii="Arial" w:hAnsi="Arial" w:cs="Arial"/>
          <w:color w:val="000000"/>
        </w:rPr>
      </w:pPr>
    </w:p>
    <w:p w14:paraId="63C02ABB" w14:textId="552E2702" w:rsidR="009A5BF9" w:rsidRPr="009A5BF9" w:rsidRDefault="00143D5D" w:rsidP="009A5BF9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  <w:r w:rsidRPr="009A5BF9">
        <w:rPr>
          <w:rFonts w:ascii="Arial" w:eastAsia="Calibri" w:hAnsi="Arial" w:cs="Arial"/>
        </w:rPr>
        <w:t>„</w:t>
      </w:r>
      <w:r w:rsidR="009A5BF9" w:rsidRPr="009A5BF9">
        <w:rPr>
          <w:rFonts w:ascii="Arial" w:eastAsia="Calibri" w:hAnsi="Arial" w:cs="Arial"/>
          <w:b/>
          <w:bCs/>
        </w:rPr>
        <w:t>6.</w:t>
      </w:r>
      <w:r w:rsidR="009A5BF9" w:rsidRPr="009A5BF9">
        <w:rPr>
          <w:rFonts w:ascii="Arial" w:eastAsia="Calibri" w:hAnsi="Arial" w:cs="Arial"/>
        </w:rPr>
        <w:t xml:space="preserve"> </w:t>
      </w:r>
      <w:r w:rsidR="009A5BF9" w:rsidRPr="009A5BF9">
        <w:rPr>
          <w:rFonts w:ascii="Arial" w:hAnsi="Arial" w:cs="Arial"/>
          <w:b/>
          <w:color w:val="000000"/>
        </w:rPr>
        <w:t>Pravo na stipendiju</w:t>
      </w:r>
    </w:p>
    <w:p w14:paraId="5E342345" w14:textId="77777777" w:rsidR="009A5BF9" w:rsidRPr="00F97015" w:rsidRDefault="009A5BF9" w:rsidP="009A5BF9">
      <w:pPr>
        <w:pStyle w:val="Odlomakpopisa"/>
        <w:widowControl w:val="0"/>
        <w:tabs>
          <w:tab w:val="left" w:pos="1080"/>
        </w:tabs>
        <w:ind w:left="0"/>
        <w:jc w:val="both"/>
        <w:rPr>
          <w:rFonts w:ascii="Arial" w:hAnsi="Arial" w:cs="Arial"/>
          <w:b/>
          <w:color w:val="000000"/>
        </w:rPr>
      </w:pPr>
    </w:p>
    <w:p w14:paraId="1139F805" w14:textId="56F3644C" w:rsidR="009A5BF9" w:rsidRPr="00F97015" w:rsidRDefault="009A5BF9" w:rsidP="009A5BF9">
      <w:pPr>
        <w:ind w:firstLine="709"/>
        <w:jc w:val="both"/>
        <w:rPr>
          <w:rFonts w:ascii="Arial" w:hAnsi="Arial" w:cs="Arial"/>
          <w:color w:val="000000"/>
        </w:rPr>
      </w:pPr>
      <w:r w:rsidRPr="00F97015">
        <w:rPr>
          <w:rFonts w:ascii="Arial" w:hAnsi="Arial" w:cs="Arial"/>
          <w:color w:val="000000"/>
        </w:rPr>
        <w:t>Navedena</w:t>
      </w:r>
      <w:r w:rsidR="00BE053E">
        <w:rPr>
          <w:rFonts w:ascii="Arial" w:hAnsi="Arial" w:cs="Arial"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potpora dodijelit će se učenicima i studentima s područja</w:t>
      </w:r>
      <w:r w:rsidR="00BE053E">
        <w:rPr>
          <w:rFonts w:ascii="Arial" w:hAnsi="Arial" w:cs="Arial"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Grada Ivanić-Grada u skladu s Pravilnikom o stipendiranju učenika i studenata s područja Grada Ivanić-Grada (Službeni glasnik</w:t>
      </w:r>
      <w:r w:rsidR="00BE05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Grada Ivanić-Grada</w:t>
      </w:r>
      <w:r w:rsidRPr="00F97015">
        <w:rPr>
          <w:rFonts w:ascii="Arial" w:hAnsi="Arial" w:cs="Arial"/>
          <w:color w:val="000000"/>
        </w:rPr>
        <w:t>, broj 11/11).</w:t>
      </w:r>
    </w:p>
    <w:p w14:paraId="77EC8525" w14:textId="082B8644" w:rsidR="009A5BF9" w:rsidRPr="000F1AF2" w:rsidRDefault="009A5BF9" w:rsidP="009A5BF9">
      <w:pPr>
        <w:ind w:firstLine="708"/>
        <w:jc w:val="both"/>
        <w:rPr>
          <w:rFonts w:ascii="Arial" w:hAnsi="Arial" w:cs="Arial"/>
          <w:color w:val="000000"/>
        </w:rPr>
      </w:pPr>
      <w:r w:rsidRPr="00F97015">
        <w:rPr>
          <w:rFonts w:ascii="Arial" w:hAnsi="Arial" w:cs="Arial"/>
          <w:color w:val="000000"/>
        </w:rPr>
        <w:t>Za</w:t>
      </w:r>
      <w:r w:rsidR="00BE053E">
        <w:rPr>
          <w:rFonts w:ascii="Arial" w:hAnsi="Arial" w:cs="Arial"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realizaciju ovog dijela Programa osiguravaju se sredstva u iznosu od</w:t>
      </w:r>
      <w:r w:rsidR="00BE05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40.500,00 eura</w:t>
      </w:r>
      <w:r w:rsidR="00BE053E">
        <w:rPr>
          <w:rFonts w:ascii="Arial" w:hAnsi="Arial" w:cs="Arial"/>
          <w:b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na poziciji</w:t>
      </w:r>
      <w:r w:rsidR="00B22694">
        <w:rPr>
          <w:rFonts w:ascii="Arial" w:hAnsi="Arial" w:cs="Arial"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R0249</w:t>
      </w:r>
      <w:r w:rsidR="00B2269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(Stipendije)</w:t>
      </w:r>
      <w:r w:rsidR="00B22694">
        <w:rPr>
          <w:rFonts w:ascii="Arial" w:hAnsi="Arial" w:cs="Arial"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Pror</w:t>
      </w:r>
      <w:r>
        <w:rPr>
          <w:rFonts w:ascii="Arial" w:hAnsi="Arial" w:cs="Arial"/>
          <w:color w:val="000000"/>
        </w:rPr>
        <w:t>ačuna Grada Ivanić-Grada za 2024</w:t>
      </w:r>
      <w:r w:rsidRPr="00F97015">
        <w:rPr>
          <w:rFonts w:ascii="Arial" w:hAnsi="Arial" w:cs="Arial"/>
          <w:color w:val="000000"/>
        </w:rPr>
        <w:t>.</w:t>
      </w:r>
      <w:r w:rsidR="00B22694">
        <w:rPr>
          <w:rFonts w:ascii="Arial" w:hAnsi="Arial" w:cs="Arial"/>
          <w:color w:val="000000"/>
        </w:rPr>
        <w:t xml:space="preserve"> </w:t>
      </w:r>
      <w:r w:rsidRPr="00F97015">
        <w:rPr>
          <w:rFonts w:ascii="Arial" w:hAnsi="Arial" w:cs="Arial"/>
          <w:color w:val="000000"/>
        </w:rPr>
        <w:t>godinu.</w:t>
      </w:r>
      <w:r w:rsidR="00B22694">
        <w:rPr>
          <w:rFonts w:ascii="Arial" w:hAnsi="Arial" w:cs="Arial"/>
          <w:color w:val="000000"/>
        </w:rPr>
        <w:t>“</w:t>
      </w:r>
      <w:r w:rsidRPr="000F1AF2">
        <w:rPr>
          <w:rFonts w:ascii="Arial" w:hAnsi="Arial" w:cs="Arial"/>
          <w:color w:val="000000"/>
        </w:rPr>
        <w:t xml:space="preserve"> </w:t>
      </w:r>
    </w:p>
    <w:p w14:paraId="30BDF933" w14:textId="77777777" w:rsidR="00B22694" w:rsidRDefault="00B22694" w:rsidP="00B22694">
      <w:pPr>
        <w:widowControl w:val="0"/>
        <w:rPr>
          <w:rFonts w:ascii="Arial" w:hAnsi="Arial" w:cs="Arial"/>
          <w:color w:val="000000"/>
        </w:rPr>
      </w:pPr>
    </w:p>
    <w:p w14:paraId="2AC3D957" w14:textId="77777777" w:rsidR="00B22694" w:rsidRDefault="00143D5D" w:rsidP="00B22694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</w:t>
      </w:r>
      <w:r w:rsidR="009A5BF9">
        <w:rPr>
          <w:rFonts w:ascii="Arial" w:hAnsi="Arial" w:cs="Arial"/>
          <w:bCs/>
          <w:color w:val="000000"/>
        </w:rPr>
        <w:t>V</w:t>
      </w:r>
      <w:r>
        <w:rPr>
          <w:rFonts w:ascii="Arial" w:hAnsi="Arial" w:cs="Arial"/>
          <w:bCs/>
          <w:color w:val="000000"/>
        </w:rPr>
        <w:t>.</w:t>
      </w:r>
    </w:p>
    <w:p w14:paraId="5B4ED4D0" w14:textId="77777777" w:rsidR="00B22694" w:rsidRDefault="00B22694" w:rsidP="00B22694">
      <w:pPr>
        <w:widowControl w:val="0"/>
        <w:jc w:val="center"/>
        <w:rPr>
          <w:rFonts w:ascii="Arial" w:hAnsi="Arial" w:cs="Arial"/>
          <w:bCs/>
          <w:color w:val="000000"/>
        </w:rPr>
      </w:pPr>
    </w:p>
    <w:p w14:paraId="137AC3A6" w14:textId="2A646AD4" w:rsidR="00143D5D" w:rsidRDefault="00B22694" w:rsidP="00B22694">
      <w:pPr>
        <w:widowControl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</w:t>
      </w:r>
      <w:r w:rsidR="00143D5D">
        <w:rPr>
          <w:rFonts w:ascii="Arial" w:hAnsi="Arial" w:cs="Arial"/>
          <w:bCs/>
          <w:color w:val="000000"/>
        </w:rPr>
        <w:t>M</w:t>
      </w:r>
      <w:r w:rsidR="00143D5D" w:rsidRPr="00D0671B">
        <w:rPr>
          <w:rFonts w:ascii="Arial" w:hAnsi="Arial" w:cs="Arial"/>
          <w:bCs/>
          <w:color w:val="000000"/>
        </w:rPr>
        <w:t xml:space="preserve">ijenja se </w:t>
      </w:r>
      <w:r w:rsidR="00143D5D">
        <w:rPr>
          <w:rFonts w:ascii="Arial" w:hAnsi="Arial" w:cs="Arial"/>
          <w:bCs/>
          <w:color w:val="000000"/>
        </w:rPr>
        <w:t>točka I. 9.</w:t>
      </w:r>
      <w:r>
        <w:rPr>
          <w:rFonts w:ascii="Arial" w:hAnsi="Arial" w:cs="Arial"/>
          <w:bCs/>
          <w:color w:val="000000"/>
        </w:rPr>
        <w:t xml:space="preserve"> Programa </w:t>
      </w:r>
      <w:r w:rsidR="00143D5D">
        <w:rPr>
          <w:rFonts w:ascii="Arial" w:hAnsi="Arial" w:cs="Arial"/>
          <w:bCs/>
          <w:color w:val="000000"/>
        </w:rPr>
        <w:t>i izmijenjena glasi:</w:t>
      </w:r>
    </w:p>
    <w:p w14:paraId="04C70D64" w14:textId="77777777" w:rsidR="00D03F9F" w:rsidRPr="000F1AF2" w:rsidRDefault="00D03F9F" w:rsidP="00D03F9F">
      <w:pPr>
        <w:widowControl w:val="0"/>
        <w:jc w:val="both"/>
        <w:rPr>
          <w:rFonts w:ascii="Arial" w:hAnsi="Arial" w:cs="Arial"/>
          <w:color w:val="000000"/>
        </w:rPr>
      </w:pPr>
    </w:p>
    <w:p w14:paraId="63595ACA" w14:textId="5514A865" w:rsidR="00D03F9F" w:rsidRPr="00143D5D" w:rsidRDefault="00143D5D" w:rsidP="009A5BF9">
      <w:pPr>
        <w:widowControl w:val="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>9.</w:t>
      </w:r>
      <w:r w:rsidR="00B22694">
        <w:rPr>
          <w:rFonts w:ascii="Arial" w:hAnsi="Arial" w:cs="Arial"/>
          <w:b/>
          <w:color w:val="000000"/>
        </w:rPr>
        <w:t xml:space="preserve"> </w:t>
      </w:r>
      <w:r w:rsidR="00D03F9F" w:rsidRPr="00143D5D">
        <w:rPr>
          <w:rFonts w:ascii="Arial" w:hAnsi="Arial" w:cs="Arial"/>
          <w:b/>
          <w:color w:val="000000"/>
        </w:rPr>
        <w:t xml:space="preserve">Potpore umirovljenicima  </w:t>
      </w:r>
    </w:p>
    <w:p w14:paraId="75FCF0B0" w14:textId="77777777" w:rsidR="00D03F9F" w:rsidRPr="000F1AF2" w:rsidRDefault="00D03F9F" w:rsidP="00D03F9F">
      <w:pPr>
        <w:widowControl w:val="0"/>
        <w:jc w:val="both"/>
        <w:rPr>
          <w:rFonts w:ascii="Arial" w:hAnsi="Arial" w:cs="Arial"/>
          <w:b/>
          <w:color w:val="000000"/>
        </w:rPr>
      </w:pPr>
    </w:p>
    <w:p w14:paraId="03AA9311" w14:textId="54FC2186" w:rsidR="004655F7" w:rsidRDefault="00D03F9F" w:rsidP="00465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>Za</w:t>
      </w:r>
      <w:r w:rsidR="00B22694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umirovljenike i umirovljeničke udruge s područja Grada Ivanić-Grada</w:t>
      </w:r>
      <w:r w:rsidR="00B22694">
        <w:rPr>
          <w:rFonts w:ascii="Arial" w:hAnsi="Arial" w:cs="Arial"/>
          <w:color w:val="000000"/>
        </w:rPr>
        <w:t xml:space="preserve"> </w:t>
      </w:r>
      <w:r w:rsidR="004655F7">
        <w:rPr>
          <w:rFonts w:ascii="Arial" w:hAnsi="Arial" w:cs="Arial"/>
          <w:color w:val="000000"/>
        </w:rPr>
        <w:t>osiguravaju se</w:t>
      </w:r>
      <w:r w:rsidR="004655F7" w:rsidRPr="000F1AF2">
        <w:rPr>
          <w:rFonts w:ascii="Arial" w:hAnsi="Arial" w:cs="Arial"/>
          <w:color w:val="000000"/>
        </w:rPr>
        <w:t xml:space="preserve"> </w:t>
      </w:r>
      <w:r w:rsidR="004655F7" w:rsidRPr="000F1AF2">
        <w:rPr>
          <w:rFonts w:ascii="Arial" w:hAnsi="Arial" w:cs="Arial"/>
          <w:color w:val="000000"/>
        </w:rPr>
        <w:lastRenderedPageBreak/>
        <w:t>sredstva</w:t>
      </w:r>
      <w:r w:rsidR="00B22694">
        <w:rPr>
          <w:rFonts w:ascii="Arial" w:hAnsi="Arial" w:cs="Arial"/>
          <w:color w:val="000000"/>
        </w:rPr>
        <w:t xml:space="preserve"> </w:t>
      </w:r>
      <w:r w:rsidRPr="000F1AF2">
        <w:rPr>
          <w:rFonts w:ascii="Arial" w:hAnsi="Arial" w:cs="Arial"/>
          <w:color w:val="000000"/>
        </w:rPr>
        <w:t>u iznosu</w:t>
      </w:r>
      <w:r w:rsidR="00B22694">
        <w:rPr>
          <w:rFonts w:ascii="Arial" w:hAnsi="Arial" w:cs="Arial"/>
          <w:color w:val="000000"/>
        </w:rPr>
        <w:t xml:space="preserve"> od </w:t>
      </w:r>
      <w:r w:rsidR="009A5BF9">
        <w:rPr>
          <w:rFonts w:ascii="Arial" w:hAnsi="Arial" w:cs="Arial"/>
          <w:b/>
          <w:color w:val="000000"/>
        </w:rPr>
        <w:t>204.600,00</w:t>
      </w:r>
      <w:r w:rsidR="00FD5210">
        <w:rPr>
          <w:rFonts w:ascii="Arial" w:hAnsi="Arial" w:cs="Arial"/>
          <w:b/>
          <w:color w:val="000000"/>
        </w:rPr>
        <w:t xml:space="preserve"> </w:t>
      </w:r>
      <w:r w:rsidR="00FD5C0E">
        <w:rPr>
          <w:rFonts w:ascii="Arial" w:hAnsi="Arial" w:cs="Arial"/>
          <w:b/>
          <w:color w:val="000000"/>
        </w:rPr>
        <w:t>eura</w:t>
      </w:r>
      <w:r w:rsidR="004655F7">
        <w:rPr>
          <w:rFonts w:ascii="Arial" w:hAnsi="Arial" w:cs="Arial"/>
          <w:color w:val="000000"/>
        </w:rPr>
        <w:t xml:space="preserve"> na poziciji R0251</w:t>
      </w:r>
      <w:r w:rsidR="00B22694">
        <w:rPr>
          <w:rFonts w:ascii="Arial" w:hAnsi="Arial" w:cs="Arial"/>
          <w:color w:val="000000"/>
        </w:rPr>
        <w:t xml:space="preserve"> </w:t>
      </w:r>
      <w:r w:rsidR="00513A83">
        <w:rPr>
          <w:rFonts w:ascii="Arial" w:hAnsi="Arial" w:cs="Arial"/>
          <w:color w:val="000000"/>
        </w:rPr>
        <w:t>(</w:t>
      </w:r>
      <w:r w:rsidR="00FD5C0E">
        <w:rPr>
          <w:rFonts w:ascii="Arial" w:hAnsi="Arial" w:cs="Arial"/>
          <w:color w:val="000000"/>
        </w:rPr>
        <w:t>P</w:t>
      </w:r>
      <w:r w:rsidR="00513A83">
        <w:rPr>
          <w:rFonts w:ascii="Arial" w:hAnsi="Arial" w:cs="Arial"/>
          <w:color w:val="000000"/>
        </w:rPr>
        <w:t>otpore umirovlj</w:t>
      </w:r>
      <w:r w:rsidR="00FD5C0E">
        <w:rPr>
          <w:rFonts w:ascii="Arial" w:hAnsi="Arial" w:cs="Arial"/>
          <w:color w:val="000000"/>
        </w:rPr>
        <w:t>enicima)</w:t>
      </w:r>
      <w:r w:rsidR="00B22694">
        <w:rPr>
          <w:rFonts w:ascii="Arial" w:hAnsi="Arial" w:cs="Arial"/>
          <w:color w:val="000000"/>
        </w:rPr>
        <w:t xml:space="preserve"> </w:t>
      </w:r>
      <w:r w:rsidR="004655F7">
        <w:rPr>
          <w:rFonts w:ascii="Arial" w:hAnsi="Arial" w:cs="Arial"/>
          <w:color w:val="000000"/>
        </w:rPr>
        <w:t>Proračuna Grada Ivanić-Grada za 2</w:t>
      </w:r>
      <w:r w:rsidR="00CE3A47">
        <w:rPr>
          <w:rFonts w:ascii="Arial" w:hAnsi="Arial" w:cs="Arial"/>
          <w:color w:val="000000"/>
        </w:rPr>
        <w:t>02</w:t>
      </w:r>
      <w:r w:rsidR="00FD5210">
        <w:rPr>
          <w:rFonts w:ascii="Arial" w:hAnsi="Arial" w:cs="Arial"/>
          <w:color w:val="000000"/>
        </w:rPr>
        <w:t>4</w:t>
      </w:r>
      <w:r w:rsidR="004655F7">
        <w:rPr>
          <w:rFonts w:ascii="Arial" w:hAnsi="Arial" w:cs="Arial"/>
          <w:color w:val="000000"/>
        </w:rPr>
        <w:t>. godinu.</w:t>
      </w:r>
      <w:r w:rsidR="00143D5D">
        <w:rPr>
          <w:rFonts w:ascii="Arial" w:hAnsi="Arial" w:cs="Arial"/>
          <w:color w:val="000000"/>
        </w:rPr>
        <w:t>“</w:t>
      </w:r>
    </w:p>
    <w:p w14:paraId="58FA2540" w14:textId="77777777" w:rsidR="00B22694" w:rsidRDefault="00B22694" w:rsidP="00B22694">
      <w:pPr>
        <w:widowControl w:val="0"/>
        <w:rPr>
          <w:rFonts w:ascii="Arial" w:hAnsi="Arial" w:cs="Arial"/>
          <w:color w:val="000000"/>
        </w:rPr>
      </w:pPr>
    </w:p>
    <w:p w14:paraId="18E2F32B" w14:textId="679EFA6D" w:rsidR="00CC66AC" w:rsidRPr="00023169" w:rsidRDefault="00CC66AC" w:rsidP="00B22694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V.</w:t>
      </w:r>
    </w:p>
    <w:p w14:paraId="55976880" w14:textId="77777777" w:rsidR="00CC66AC" w:rsidRDefault="00CC66AC" w:rsidP="00CC66AC">
      <w:pPr>
        <w:widowControl w:val="0"/>
        <w:jc w:val="center"/>
        <w:rPr>
          <w:rFonts w:ascii="Arial" w:hAnsi="Arial" w:cs="Arial"/>
          <w:color w:val="000000"/>
        </w:rPr>
      </w:pPr>
    </w:p>
    <w:p w14:paraId="2C90D2F7" w14:textId="6DAF56CD" w:rsidR="00CC66AC" w:rsidRDefault="00CC66AC" w:rsidP="00CC66AC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10.</w:t>
      </w:r>
      <w:r w:rsidR="00B22694">
        <w:rPr>
          <w:rFonts w:ascii="Arial" w:hAnsi="Arial" w:cs="Arial"/>
          <w:bCs/>
          <w:color w:val="000000"/>
        </w:rPr>
        <w:t xml:space="preserve"> Programa </w:t>
      </w:r>
      <w:r>
        <w:rPr>
          <w:rFonts w:ascii="Arial" w:hAnsi="Arial" w:cs="Arial"/>
          <w:bCs/>
          <w:color w:val="000000"/>
        </w:rPr>
        <w:t>i izmijenjena glasi:</w:t>
      </w:r>
    </w:p>
    <w:p w14:paraId="4AFA06C0" w14:textId="77777777" w:rsidR="00CC66AC" w:rsidRPr="000F1AF2" w:rsidRDefault="00CC66AC" w:rsidP="00CC66AC">
      <w:pPr>
        <w:widowControl w:val="0"/>
        <w:jc w:val="both"/>
        <w:rPr>
          <w:rFonts w:ascii="Arial" w:hAnsi="Arial" w:cs="Arial"/>
          <w:color w:val="000000"/>
        </w:rPr>
      </w:pPr>
    </w:p>
    <w:p w14:paraId="2EC62E9E" w14:textId="7AA1DA33" w:rsidR="00D03F9F" w:rsidRPr="00CC66AC" w:rsidRDefault="00CC66AC" w:rsidP="00893AE6">
      <w:pPr>
        <w:widowControl w:val="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 xml:space="preserve">10. </w:t>
      </w:r>
      <w:r w:rsidR="00D03F9F" w:rsidRPr="00CC66AC">
        <w:rPr>
          <w:rFonts w:ascii="Arial" w:hAnsi="Arial" w:cs="Arial"/>
          <w:b/>
          <w:color w:val="000000"/>
        </w:rPr>
        <w:t xml:space="preserve">Socijalno zdravstveni </w:t>
      </w:r>
      <w:r w:rsidR="00E342A1" w:rsidRPr="00CC66AC">
        <w:rPr>
          <w:rFonts w:ascii="Arial" w:hAnsi="Arial" w:cs="Arial"/>
          <w:b/>
          <w:color w:val="000000"/>
        </w:rPr>
        <w:t xml:space="preserve">projekti </w:t>
      </w:r>
      <w:r w:rsidR="00D03F9F" w:rsidRPr="00CC66AC">
        <w:rPr>
          <w:rFonts w:ascii="Arial" w:hAnsi="Arial" w:cs="Arial"/>
          <w:b/>
          <w:color w:val="000000"/>
        </w:rPr>
        <w:t>udruga</w:t>
      </w:r>
      <w:r w:rsidR="00E342A1" w:rsidRPr="00CC66AC">
        <w:rPr>
          <w:rFonts w:ascii="Arial" w:hAnsi="Arial" w:cs="Arial"/>
          <w:b/>
          <w:color w:val="000000"/>
        </w:rPr>
        <w:t xml:space="preserve"> i programi preventive</w:t>
      </w:r>
    </w:p>
    <w:p w14:paraId="03F737FF" w14:textId="77777777" w:rsidR="00D03F9F" w:rsidRPr="000F1AF2" w:rsidRDefault="00D03F9F" w:rsidP="00D03F9F">
      <w:pPr>
        <w:pStyle w:val="Odlomakpopisa"/>
        <w:widowControl w:val="0"/>
        <w:ind w:left="0"/>
        <w:jc w:val="both"/>
        <w:rPr>
          <w:rFonts w:ascii="Arial" w:hAnsi="Arial" w:cs="Arial"/>
          <w:b/>
          <w:color w:val="000000"/>
        </w:rPr>
      </w:pPr>
      <w:r w:rsidRPr="000F1AF2">
        <w:rPr>
          <w:rFonts w:ascii="Arial" w:hAnsi="Arial" w:cs="Arial"/>
          <w:b/>
          <w:color w:val="000000"/>
        </w:rPr>
        <w:t xml:space="preserve">  </w:t>
      </w:r>
    </w:p>
    <w:p w14:paraId="3E2BE7E3" w14:textId="4513FA24" w:rsidR="00270E81" w:rsidRDefault="002F2D3C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202</w:t>
      </w:r>
      <w:r w:rsidR="00FD5210">
        <w:rPr>
          <w:rFonts w:ascii="Arial" w:hAnsi="Arial" w:cs="Arial"/>
          <w:color w:val="000000"/>
        </w:rPr>
        <w:t>4</w:t>
      </w:r>
      <w:r w:rsidR="00022299">
        <w:rPr>
          <w:rFonts w:ascii="Arial" w:hAnsi="Arial" w:cs="Arial"/>
          <w:color w:val="000000"/>
        </w:rPr>
        <w:t>.</w:t>
      </w:r>
      <w:r w:rsidR="00B22694">
        <w:rPr>
          <w:rFonts w:ascii="Arial" w:hAnsi="Arial" w:cs="Arial"/>
          <w:color w:val="000000"/>
        </w:rPr>
        <w:t xml:space="preserve"> </w:t>
      </w:r>
      <w:r w:rsidR="00D03F9F" w:rsidRPr="000F1AF2">
        <w:rPr>
          <w:rFonts w:ascii="Arial" w:hAnsi="Arial" w:cs="Arial"/>
          <w:color w:val="000000"/>
        </w:rPr>
        <w:t xml:space="preserve">godini </w:t>
      </w:r>
      <w:r w:rsidR="00FF760C" w:rsidRPr="000039AF">
        <w:rPr>
          <w:rFonts w:ascii="Arial" w:hAnsi="Arial" w:cs="Arial"/>
          <w:color w:val="000000"/>
        </w:rPr>
        <w:t>osiguravaju se sredstva</w:t>
      </w:r>
      <w:r w:rsidR="00FF760C" w:rsidRPr="00401E16">
        <w:rPr>
          <w:rFonts w:ascii="Arial" w:hAnsi="Arial" w:cs="Arial"/>
          <w:color w:val="000000"/>
        </w:rPr>
        <w:t xml:space="preserve"> </w:t>
      </w:r>
      <w:r w:rsidR="00FF760C" w:rsidRPr="000F1AF2">
        <w:rPr>
          <w:rFonts w:ascii="Arial" w:hAnsi="Arial" w:cs="Arial"/>
          <w:color w:val="000000"/>
        </w:rPr>
        <w:t>u iznosu od</w:t>
      </w:r>
      <w:r w:rsidR="00B22694">
        <w:rPr>
          <w:rFonts w:ascii="Arial" w:hAnsi="Arial" w:cs="Arial"/>
          <w:color w:val="000000"/>
        </w:rPr>
        <w:t xml:space="preserve"> </w:t>
      </w:r>
      <w:r w:rsidR="00491B50">
        <w:rPr>
          <w:rFonts w:ascii="Arial" w:hAnsi="Arial" w:cs="Arial"/>
          <w:b/>
          <w:color w:val="000000"/>
        </w:rPr>
        <w:t>40</w:t>
      </w:r>
      <w:r w:rsidR="0009459B">
        <w:rPr>
          <w:rFonts w:ascii="Arial" w:hAnsi="Arial" w:cs="Arial"/>
          <w:b/>
          <w:color w:val="000000"/>
        </w:rPr>
        <w:t>.650,00 eura</w:t>
      </w:r>
      <w:r w:rsidR="00D03F9F" w:rsidRPr="000F1AF2">
        <w:rPr>
          <w:rFonts w:ascii="Arial" w:hAnsi="Arial" w:cs="Arial"/>
          <w:color w:val="000000"/>
        </w:rPr>
        <w:t xml:space="preserve"> za socijal</w:t>
      </w:r>
      <w:r w:rsidR="00D03F9F">
        <w:rPr>
          <w:rFonts w:ascii="Arial" w:hAnsi="Arial" w:cs="Arial"/>
          <w:color w:val="000000"/>
        </w:rPr>
        <w:t xml:space="preserve">no zdravstvene </w:t>
      </w:r>
      <w:r w:rsidR="00E342A1">
        <w:rPr>
          <w:rFonts w:ascii="Arial" w:hAnsi="Arial" w:cs="Arial"/>
          <w:color w:val="000000"/>
        </w:rPr>
        <w:t>projekte</w:t>
      </w:r>
      <w:r w:rsidR="00D03F9F">
        <w:rPr>
          <w:rFonts w:ascii="Arial" w:hAnsi="Arial" w:cs="Arial"/>
          <w:color w:val="000000"/>
        </w:rPr>
        <w:t xml:space="preserve"> </w:t>
      </w:r>
      <w:r w:rsidR="00FF3C53">
        <w:rPr>
          <w:rFonts w:ascii="Arial" w:hAnsi="Arial" w:cs="Arial"/>
          <w:color w:val="000000"/>
        </w:rPr>
        <w:t xml:space="preserve">i programe preventive </w:t>
      </w:r>
      <w:r w:rsidR="00D03F9F">
        <w:rPr>
          <w:rFonts w:ascii="Arial" w:hAnsi="Arial" w:cs="Arial"/>
          <w:color w:val="000000"/>
        </w:rPr>
        <w:t>na području</w:t>
      </w:r>
      <w:r w:rsidR="00D03F9F" w:rsidRPr="000F1AF2">
        <w:rPr>
          <w:rFonts w:ascii="Arial" w:hAnsi="Arial" w:cs="Arial"/>
          <w:color w:val="000000"/>
        </w:rPr>
        <w:t xml:space="preserve"> Grada Ivanić-Grada</w:t>
      </w:r>
      <w:r w:rsidR="00E342A1">
        <w:rPr>
          <w:rFonts w:ascii="Arial" w:hAnsi="Arial" w:cs="Arial"/>
          <w:color w:val="000000"/>
        </w:rPr>
        <w:t xml:space="preserve"> </w:t>
      </w:r>
      <w:r w:rsidR="00270E81">
        <w:rPr>
          <w:rFonts w:ascii="Arial" w:hAnsi="Arial" w:cs="Arial"/>
          <w:color w:val="000000"/>
        </w:rPr>
        <w:t>i to za:</w:t>
      </w:r>
    </w:p>
    <w:p w14:paraId="356BB66C" w14:textId="0618EF6C" w:rsidR="00270E81" w:rsidRDefault="00270E81" w:rsidP="00270E81">
      <w:pPr>
        <w:widowControl w:val="0"/>
        <w:jc w:val="both"/>
        <w:rPr>
          <w:rFonts w:ascii="Arial" w:hAnsi="Arial" w:cs="Arial"/>
          <w:color w:val="000000"/>
        </w:rPr>
      </w:pPr>
      <w:r w:rsidRPr="00270E81">
        <w:rPr>
          <w:rFonts w:ascii="Arial" w:hAnsi="Arial" w:cs="Arial"/>
          <w:color w:val="000000"/>
        </w:rPr>
        <w:t>a)</w:t>
      </w:r>
      <w:r w:rsidR="00B2269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Programe Gradskog društva Crvenog križa Ivanić-Grad</w:t>
      </w:r>
      <w:r>
        <w:rPr>
          <w:rFonts w:ascii="Arial" w:hAnsi="Arial" w:cs="Arial"/>
          <w:color w:val="000000"/>
        </w:rPr>
        <w:tab/>
      </w:r>
      <w:r w:rsidR="007E4C7E">
        <w:rPr>
          <w:rFonts w:ascii="Arial" w:hAnsi="Arial" w:cs="Arial"/>
          <w:b/>
          <w:color w:val="000000"/>
        </w:rPr>
        <w:t>8.650,00 eura</w:t>
      </w:r>
      <w:r w:rsidR="00191122">
        <w:rPr>
          <w:rFonts w:ascii="Arial" w:hAnsi="Arial" w:cs="Arial"/>
          <w:color w:val="000000"/>
        </w:rPr>
        <w:t xml:space="preserve"> na poziciji R0256</w:t>
      </w:r>
      <w:r w:rsidR="007E4C7E">
        <w:rPr>
          <w:rFonts w:ascii="Arial" w:hAnsi="Arial" w:cs="Arial"/>
          <w:color w:val="000000"/>
        </w:rPr>
        <w:t xml:space="preserve"> (Programi GDCK)</w:t>
      </w:r>
      <w:r w:rsidR="00B22694">
        <w:rPr>
          <w:rFonts w:ascii="Arial" w:hAnsi="Arial" w:cs="Arial"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Pror</w:t>
      </w:r>
      <w:r w:rsidR="006502A8">
        <w:rPr>
          <w:rFonts w:ascii="Arial" w:hAnsi="Arial" w:cs="Arial"/>
          <w:color w:val="000000"/>
        </w:rPr>
        <w:t>ačuna Grada Ivanić-Grada za 202</w:t>
      </w:r>
      <w:r w:rsidR="00FD5210">
        <w:rPr>
          <w:rFonts w:ascii="Arial" w:hAnsi="Arial" w:cs="Arial"/>
          <w:color w:val="000000"/>
        </w:rPr>
        <w:t>4</w:t>
      </w:r>
      <w:r w:rsidR="00191122">
        <w:rPr>
          <w:rFonts w:ascii="Arial" w:hAnsi="Arial" w:cs="Arial"/>
          <w:color w:val="000000"/>
        </w:rPr>
        <w:t>. godinu</w:t>
      </w:r>
      <w:r>
        <w:rPr>
          <w:rFonts w:ascii="Arial" w:hAnsi="Arial" w:cs="Arial"/>
          <w:color w:val="000000"/>
        </w:rPr>
        <w:t>,</w:t>
      </w:r>
    </w:p>
    <w:p w14:paraId="0042279A" w14:textId="42470CA2" w:rsidR="00270E81" w:rsidRDefault="00270E81" w:rsidP="00270E81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Socijalno zdravstvene</w:t>
      </w:r>
      <w:r w:rsidR="00B2269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projekte </w:t>
      </w:r>
      <w:r w:rsidR="00893AE6">
        <w:rPr>
          <w:rFonts w:ascii="Arial" w:hAnsi="Arial" w:cs="Arial"/>
          <w:b/>
          <w:color w:val="000000"/>
        </w:rPr>
        <w:t>3</w:t>
      </w:r>
      <w:r w:rsidR="007E4C7E">
        <w:rPr>
          <w:rFonts w:ascii="Arial" w:hAnsi="Arial" w:cs="Arial"/>
          <w:b/>
          <w:color w:val="000000"/>
        </w:rPr>
        <w:t>0.000,00 eura</w:t>
      </w:r>
      <w:r w:rsidR="00191122" w:rsidRPr="00191122">
        <w:rPr>
          <w:rFonts w:ascii="Arial" w:hAnsi="Arial" w:cs="Arial"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na poziciji R0258</w:t>
      </w:r>
      <w:r w:rsidR="007E4C7E">
        <w:rPr>
          <w:rFonts w:ascii="Arial" w:hAnsi="Arial" w:cs="Arial"/>
          <w:color w:val="000000"/>
        </w:rPr>
        <w:t xml:space="preserve"> (Socijalno zdravstveni projekti)</w:t>
      </w:r>
      <w:r w:rsidR="00191122">
        <w:rPr>
          <w:rFonts w:ascii="Arial" w:hAnsi="Arial" w:cs="Arial"/>
          <w:color w:val="000000"/>
        </w:rPr>
        <w:t xml:space="preserve"> Pror</w:t>
      </w:r>
      <w:r w:rsidR="008618FA">
        <w:rPr>
          <w:rFonts w:ascii="Arial" w:hAnsi="Arial" w:cs="Arial"/>
          <w:color w:val="000000"/>
        </w:rPr>
        <w:t xml:space="preserve">ačuna Grada </w:t>
      </w:r>
      <w:r w:rsidR="006502A8">
        <w:rPr>
          <w:rFonts w:ascii="Arial" w:hAnsi="Arial" w:cs="Arial"/>
          <w:color w:val="000000"/>
        </w:rPr>
        <w:t>Ivanić-Grada za 202</w:t>
      </w:r>
      <w:r w:rsidR="00FD5210">
        <w:rPr>
          <w:rFonts w:ascii="Arial" w:hAnsi="Arial" w:cs="Arial"/>
          <w:color w:val="000000"/>
        </w:rPr>
        <w:t>4</w:t>
      </w:r>
      <w:r w:rsidR="00191122">
        <w:rPr>
          <w:rFonts w:ascii="Arial" w:hAnsi="Arial" w:cs="Arial"/>
          <w:color w:val="000000"/>
        </w:rPr>
        <w:t>. godinu</w:t>
      </w:r>
      <w:r>
        <w:rPr>
          <w:rFonts w:ascii="Arial" w:hAnsi="Arial" w:cs="Arial"/>
          <w:color w:val="000000"/>
        </w:rPr>
        <w:t>,</w:t>
      </w:r>
    </w:p>
    <w:p w14:paraId="04F5F4AC" w14:textId="0EA3F52E" w:rsidR="006502A8" w:rsidRDefault="00270E81" w:rsidP="006502A8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="00B22694">
        <w:rPr>
          <w:rFonts w:ascii="Arial" w:hAnsi="Arial" w:cs="Arial"/>
          <w:color w:val="000000"/>
        </w:rPr>
        <w:t xml:space="preserve"> </w:t>
      </w:r>
      <w:r w:rsidR="006502A8">
        <w:rPr>
          <w:rFonts w:ascii="Arial" w:hAnsi="Arial" w:cs="Arial"/>
          <w:color w:val="000000"/>
        </w:rPr>
        <w:t>Programe preventive – DDK</w:t>
      </w:r>
      <w:r w:rsidR="00B22694">
        <w:rPr>
          <w:rFonts w:ascii="Arial" w:hAnsi="Arial" w:cs="Arial"/>
          <w:color w:val="000000"/>
        </w:rPr>
        <w:t xml:space="preserve"> </w:t>
      </w:r>
      <w:r w:rsidR="007E4C7E">
        <w:rPr>
          <w:rFonts w:ascii="Arial" w:hAnsi="Arial" w:cs="Arial"/>
          <w:b/>
          <w:color w:val="000000"/>
        </w:rPr>
        <w:t>2.000,00 eura</w:t>
      </w:r>
      <w:r w:rsidR="00B22694">
        <w:rPr>
          <w:rFonts w:ascii="Arial" w:hAnsi="Arial" w:cs="Arial"/>
          <w:color w:val="000000"/>
        </w:rPr>
        <w:t xml:space="preserve"> </w:t>
      </w:r>
      <w:r w:rsidR="006502A8">
        <w:rPr>
          <w:rFonts w:ascii="Arial" w:hAnsi="Arial" w:cs="Arial"/>
          <w:color w:val="000000"/>
        </w:rPr>
        <w:t>na poziciji</w:t>
      </w:r>
      <w:r w:rsidR="00B22694">
        <w:rPr>
          <w:rFonts w:ascii="Arial" w:hAnsi="Arial" w:cs="Arial"/>
          <w:color w:val="000000"/>
        </w:rPr>
        <w:t xml:space="preserve"> </w:t>
      </w:r>
      <w:r w:rsidR="006502A8">
        <w:rPr>
          <w:rFonts w:ascii="Arial" w:hAnsi="Arial" w:cs="Arial"/>
          <w:color w:val="000000"/>
        </w:rPr>
        <w:t>R0259</w:t>
      </w:r>
      <w:r w:rsidR="007E4C7E">
        <w:rPr>
          <w:rFonts w:ascii="Arial" w:hAnsi="Arial" w:cs="Arial"/>
          <w:color w:val="000000"/>
        </w:rPr>
        <w:t xml:space="preserve"> (Programi preventive</w:t>
      </w:r>
      <w:r w:rsidR="00B22694">
        <w:rPr>
          <w:rFonts w:ascii="Arial" w:hAnsi="Arial" w:cs="Arial"/>
          <w:color w:val="000000"/>
        </w:rPr>
        <w:t xml:space="preserve"> – </w:t>
      </w:r>
      <w:r w:rsidR="007E4C7E">
        <w:rPr>
          <w:rFonts w:ascii="Arial" w:hAnsi="Arial" w:cs="Arial"/>
          <w:color w:val="000000"/>
        </w:rPr>
        <w:t xml:space="preserve">DDK) </w:t>
      </w:r>
      <w:r w:rsidR="006502A8">
        <w:rPr>
          <w:rFonts w:ascii="Arial" w:hAnsi="Arial" w:cs="Arial"/>
          <w:color w:val="000000"/>
        </w:rPr>
        <w:t xml:space="preserve"> Proračuna</w:t>
      </w:r>
      <w:r w:rsidR="00B22694">
        <w:rPr>
          <w:rFonts w:ascii="Arial" w:hAnsi="Arial" w:cs="Arial"/>
          <w:color w:val="000000"/>
        </w:rPr>
        <w:t xml:space="preserve"> </w:t>
      </w:r>
      <w:r w:rsidR="006502A8">
        <w:rPr>
          <w:rFonts w:ascii="Arial" w:hAnsi="Arial" w:cs="Arial"/>
          <w:color w:val="000000"/>
        </w:rPr>
        <w:t>Grada Ivanić-Grada za 202</w:t>
      </w:r>
      <w:r w:rsidR="00FD5210">
        <w:rPr>
          <w:rFonts w:ascii="Arial" w:hAnsi="Arial" w:cs="Arial"/>
          <w:color w:val="000000"/>
        </w:rPr>
        <w:t>4</w:t>
      </w:r>
      <w:r w:rsidR="006502A8">
        <w:rPr>
          <w:rFonts w:ascii="Arial" w:hAnsi="Arial" w:cs="Arial"/>
          <w:color w:val="000000"/>
        </w:rPr>
        <w:t>. godinu.</w:t>
      </w:r>
    </w:p>
    <w:p w14:paraId="6AB82707" w14:textId="77777777" w:rsidR="00270E81" w:rsidRPr="00270E81" w:rsidRDefault="00270E81" w:rsidP="00270E81">
      <w:pPr>
        <w:widowControl w:val="0"/>
        <w:jc w:val="both"/>
        <w:rPr>
          <w:rFonts w:ascii="Arial" w:hAnsi="Arial" w:cs="Arial"/>
          <w:color w:val="000000"/>
        </w:rPr>
      </w:pPr>
    </w:p>
    <w:p w14:paraId="35BE16C4" w14:textId="42E79F08" w:rsidR="00110603" w:rsidRDefault="00270E81" w:rsidP="006C5F9C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D03F9F" w:rsidRPr="000F1AF2">
        <w:rPr>
          <w:rFonts w:ascii="Arial" w:hAnsi="Arial" w:cs="Arial"/>
          <w:color w:val="000000"/>
        </w:rPr>
        <w:t>a</w:t>
      </w:r>
      <w:r w:rsidR="00B2269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redovnu djelatnost </w:t>
      </w:r>
      <w:r w:rsidR="00D03F9F" w:rsidRPr="000F1AF2">
        <w:rPr>
          <w:rFonts w:ascii="Arial" w:hAnsi="Arial" w:cs="Arial"/>
          <w:color w:val="000000"/>
        </w:rPr>
        <w:t>Gradsko</w:t>
      </w:r>
      <w:r>
        <w:rPr>
          <w:rFonts w:ascii="Arial" w:hAnsi="Arial" w:cs="Arial"/>
          <w:color w:val="000000"/>
        </w:rPr>
        <w:t>g društva</w:t>
      </w:r>
      <w:r w:rsidR="00D03F9F" w:rsidRPr="000F1AF2">
        <w:rPr>
          <w:rFonts w:ascii="Arial" w:hAnsi="Arial" w:cs="Arial"/>
          <w:color w:val="000000"/>
        </w:rPr>
        <w:t xml:space="preserve"> Crvenog križa Ivanić-Grad </w:t>
      </w:r>
      <w:r w:rsidR="00191122">
        <w:rPr>
          <w:rFonts w:ascii="Arial" w:hAnsi="Arial" w:cs="Arial"/>
          <w:color w:val="000000"/>
        </w:rPr>
        <w:t>osiguravaju se</w:t>
      </w:r>
      <w:r w:rsidR="00191122" w:rsidRPr="000F1AF2">
        <w:rPr>
          <w:rFonts w:ascii="Arial" w:hAnsi="Arial" w:cs="Arial"/>
          <w:color w:val="000000"/>
        </w:rPr>
        <w:t xml:space="preserve"> sredstva u iznosu o</w:t>
      </w:r>
      <w:r w:rsidR="00B22694">
        <w:rPr>
          <w:rFonts w:ascii="Arial" w:hAnsi="Arial" w:cs="Arial"/>
          <w:color w:val="000000"/>
        </w:rPr>
        <w:t xml:space="preserve">d </w:t>
      </w:r>
      <w:r w:rsidR="00FD5210">
        <w:rPr>
          <w:rFonts w:ascii="Arial" w:hAnsi="Arial" w:cs="Arial"/>
          <w:b/>
          <w:color w:val="000000"/>
        </w:rPr>
        <w:t>41.</w:t>
      </w:r>
      <w:r w:rsidR="00CC66AC">
        <w:rPr>
          <w:rFonts w:ascii="Arial" w:hAnsi="Arial" w:cs="Arial"/>
          <w:b/>
          <w:color w:val="000000"/>
        </w:rPr>
        <w:t>865</w:t>
      </w:r>
      <w:r w:rsidR="005336E0">
        <w:rPr>
          <w:rFonts w:ascii="Arial" w:hAnsi="Arial" w:cs="Arial"/>
          <w:b/>
          <w:color w:val="000000"/>
        </w:rPr>
        <w:t>,00 eura</w:t>
      </w:r>
      <w:r w:rsidR="00191122">
        <w:rPr>
          <w:rFonts w:ascii="Arial" w:hAnsi="Arial" w:cs="Arial"/>
          <w:b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na poziciji R0255</w:t>
      </w:r>
      <w:r w:rsidR="005336E0">
        <w:rPr>
          <w:rFonts w:ascii="Arial" w:hAnsi="Arial" w:cs="Arial"/>
          <w:color w:val="000000"/>
        </w:rPr>
        <w:t xml:space="preserve"> (Gradsko Društvo Crvenog Križa)</w:t>
      </w:r>
      <w:r w:rsidR="00B22694">
        <w:rPr>
          <w:rFonts w:ascii="Arial" w:hAnsi="Arial" w:cs="Arial"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Pror</w:t>
      </w:r>
      <w:r w:rsidR="002809AA">
        <w:rPr>
          <w:rFonts w:ascii="Arial" w:hAnsi="Arial" w:cs="Arial"/>
          <w:color w:val="000000"/>
        </w:rPr>
        <w:t>ačuna Grada Ivanić-</w:t>
      </w:r>
      <w:r w:rsidR="00E9723B">
        <w:rPr>
          <w:rFonts w:ascii="Arial" w:hAnsi="Arial" w:cs="Arial"/>
          <w:color w:val="000000"/>
        </w:rPr>
        <w:t>Grada za 202</w:t>
      </w:r>
      <w:r w:rsidR="00FD5210">
        <w:rPr>
          <w:rFonts w:ascii="Arial" w:hAnsi="Arial" w:cs="Arial"/>
          <w:color w:val="000000"/>
        </w:rPr>
        <w:t>4</w:t>
      </w:r>
      <w:r w:rsidR="00191122">
        <w:rPr>
          <w:rFonts w:ascii="Arial" w:hAnsi="Arial" w:cs="Arial"/>
          <w:color w:val="000000"/>
        </w:rPr>
        <w:t>. godinu.</w:t>
      </w:r>
      <w:r w:rsidR="00CC66AC">
        <w:rPr>
          <w:rFonts w:ascii="Arial" w:hAnsi="Arial" w:cs="Arial"/>
          <w:color w:val="000000"/>
        </w:rPr>
        <w:t>“</w:t>
      </w:r>
    </w:p>
    <w:p w14:paraId="2C95B7B8" w14:textId="77777777" w:rsidR="00B22694" w:rsidRDefault="00B22694" w:rsidP="00B22694">
      <w:pPr>
        <w:widowControl w:val="0"/>
        <w:rPr>
          <w:rFonts w:ascii="Arial" w:hAnsi="Arial" w:cs="Arial"/>
          <w:color w:val="000000"/>
        </w:rPr>
      </w:pPr>
    </w:p>
    <w:p w14:paraId="2E777FB9" w14:textId="4ACCC45B" w:rsidR="00D3292C" w:rsidRDefault="00D3292C" w:rsidP="00B22694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V</w:t>
      </w:r>
      <w:r w:rsidR="0029369B">
        <w:rPr>
          <w:rFonts w:ascii="Arial" w:hAnsi="Arial" w:cs="Arial"/>
          <w:bCs/>
          <w:color w:val="000000"/>
        </w:rPr>
        <w:t>I</w:t>
      </w:r>
      <w:r>
        <w:rPr>
          <w:rFonts w:ascii="Arial" w:hAnsi="Arial" w:cs="Arial"/>
          <w:bCs/>
          <w:color w:val="000000"/>
        </w:rPr>
        <w:t>.</w:t>
      </w:r>
    </w:p>
    <w:p w14:paraId="294B0414" w14:textId="77777777" w:rsidR="00893AE6" w:rsidRDefault="00893AE6" w:rsidP="00D3292C">
      <w:pPr>
        <w:widowControl w:val="0"/>
        <w:jc w:val="center"/>
        <w:rPr>
          <w:rFonts w:ascii="Arial" w:hAnsi="Arial" w:cs="Arial"/>
          <w:bCs/>
          <w:color w:val="000000"/>
        </w:rPr>
      </w:pPr>
    </w:p>
    <w:p w14:paraId="3C064057" w14:textId="58DEBE77" w:rsidR="00893AE6" w:rsidRDefault="00893AE6" w:rsidP="00893AE6">
      <w:pPr>
        <w:widowControl w:val="0"/>
        <w:ind w:firstLine="708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11.</w:t>
      </w:r>
      <w:r w:rsidR="00B22694">
        <w:rPr>
          <w:rFonts w:ascii="Arial" w:hAnsi="Arial" w:cs="Arial"/>
          <w:bCs/>
          <w:color w:val="000000"/>
        </w:rPr>
        <w:t xml:space="preserve"> Programa </w:t>
      </w:r>
      <w:r>
        <w:rPr>
          <w:rFonts w:ascii="Arial" w:hAnsi="Arial" w:cs="Arial"/>
          <w:bCs/>
          <w:color w:val="000000"/>
        </w:rPr>
        <w:t>i izmijenjena glasi:</w:t>
      </w:r>
    </w:p>
    <w:p w14:paraId="464D2C4C" w14:textId="77777777" w:rsidR="00893AE6" w:rsidRDefault="00893AE6" w:rsidP="00893AE6">
      <w:pPr>
        <w:widowControl w:val="0"/>
        <w:rPr>
          <w:rFonts w:ascii="Arial" w:hAnsi="Arial" w:cs="Arial"/>
          <w:bCs/>
          <w:color w:val="000000"/>
        </w:rPr>
      </w:pPr>
    </w:p>
    <w:p w14:paraId="4BAAC953" w14:textId="743DAF99" w:rsidR="00893AE6" w:rsidRPr="00893AE6" w:rsidRDefault="00893AE6" w:rsidP="00893AE6">
      <w:pPr>
        <w:widowControl w:val="0"/>
        <w:jc w:val="both"/>
        <w:rPr>
          <w:rFonts w:ascii="Arial" w:hAnsi="Arial" w:cs="Arial"/>
          <w:b/>
          <w:color w:val="000000"/>
        </w:rPr>
      </w:pPr>
      <w:r w:rsidRPr="00B22694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 xml:space="preserve">11. </w:t>
      </w:r>
      <w:r w:rsidRPr="00893AE6">
        <w:rPr>
          <w:rFonts w:ascii="Arial" w:hAnsi="Arial" w:cs="Arial"/>
          <w:b/>
          <w:color w:val="000000"/>
        </w:rPr>
        <w:t>Prijevoz pokojnika</w:t>
      </w:r>
    </w:p>
    <w:p w14:paraId="71FA6518" w14:textId="77777777" w:rsidR="00893AE6" w:rsidRPr="00110603" w:rsidRDefault="00893AE6" w:rsidP="00893AE6">
      <w:pPr>
        <w:widowControl w:val="0"/>
        <w:jc w:val="both"/>
        <w:rPr>
          <w:rFonts w:ascii="Arial" w:hAnsi="Arial" w:cs="Arial"/>
          <w:color w:val="000000"/>
        </w:rPr>
      </w:pPr>
    </w:p>
    <w:p w14:paraId="2E0531CC" w14:textId="294FD011" w:rsidR="00893AE6" w:rsidRDefault="00893AE6" w:rsidP="00893AE6">
      <w:pPr>
        <w:widowControl w:val="0"/>
        <w:jc w:val="both"/>
        <w:rPr>
          <w:rFonts w:ascii="Arial" w:hAnsi="Arial" w:cs="Arial"/>
          <w:color w:val="000000"/>
        </w:rPr>
      </w:pPr>
      <w:r w:rsidRPr="001106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U Proračunu Grada Ivanić-Grada za 2024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prijevoz pokojnika,</w:t>
      </w:r>
      <w:r w:rsidRPr="00110603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na poziciji R0254-1</w:t>
      </w:r>
      <w:r>
        <w:rPr>
          <w:rFonts w:ascii="Arial" w:hAnsi="Arial" w:cs="Arial"/>
          <w:color w:val="000000"/>
        </w:rPr>
        <w:t xml:space="preserve"> (Prijevoz pokojnika),</w:t>
      </w:r>
      <w:r w:rsidR="00B22694">
        <w:rPr>
          <w:rFonts w:ascii="Arial" w:hAnsi="Arial" w:cs="Arial"/>
          <w:color w:val="000000"/>
        </w:rPr>
        <w:t xml:space="preserve">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4.000,00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5446FC77" w14:textId="77777777" w:rsidR="00F12666" w:rsidRDefault="00F12666" w:rsidP="00893AE6">
      <w:pPr>
        <w:widowControl w:val="0"/>
        <w:jc w:val="both"/>
        <w:rPr>
          <w:rFonts w:ascii="Arial" w:hAnsi="Arial" w:cs="Arial"/>
          <w:color w:val="000000"/>
        </w:rPr>
      </w:pPr>
    </w:p>
    <w:p w14:paraId="1EF9250B" w14:textId="5BDB2A44" w:rsidR="00F12666" w:rsidRDefault="00F12666" w:rsidP="00F12666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VII.</w:t>
      </w:r>
    </w:p>
    <w:p w14:paraId="396B9D9F" w14:textId="77777777" w:rsidR="00D3292C" w:rsidRDefault="00D3292C" w:rsidP="00F12666">
      <w:pPr>
        <w:widowControl w:val="0"/>
        <w:rPr>
          <w:rFonts w:ascii="Arial" w:hAnsi="Arial" w:cs="Arial"/>
          <w:color w:val="000000"/>
        </w:rPr>
      </w:pPr>
    </w:p>
    <w:p w14:paraId="708AA630" w14:textId="07EC2855" w:rsidR="00D3292C" w:rsidRDefault="00D3292C" w:rsidP="00D3292C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</w:t>
      </w:r>
      <w:r w:rsidR="00F12666">
        <w:rPr>
          <w:rFonts w:ascii="Arial" w:hAnsi="Arial" w:cs="Arial"/>
          <w:bCs/>
          <w:color w:val="000000"/>
        </w:rPr>
        <w:t>4</w:t>
      </w:r>
      <w:r>
        <w:rPr>
          <w:rFonts w:ascii="Arial" w:hAnsi="Arial" w:cs="Arial"/>
          <w:bCs/>
          <w:color w:val="000000"/>
        </w:rPr>
        <w:t>.</w:t>
      </w:r>
      <w:r w:rsidR="00B22694">
        <w:rPr>
          <w:rFonts w:ascii="Arial" w:hAnsi="Arial" w:cs="Arial"/>
          <w:bCs/>
          <w:color w:val="000000"/>
        </w:rPr>
        <w:t xml:space="preserve"> Programa </w:t>
      </w:r>
      <w:r>
        <w:rPr>
          <w:rFonts w:ascii="Arial" w:hAnsi="Arial" w:cs="Arial"/>
          <w:bCs/>
          <w:color w:val="000000"/>
        </w:rPr>
        <w:t>i izmijenjena glasi:</w:t>
      </w:r>
    </w:p>
    <w:p w14:paraId="587C1B05" w14:textId="77777777" w:rsidR="00BF0856" w:rsidRDefault="00BF0856" w:rsidP="007669E2">
      <w:pPr>
        <w:widowControl w:val="0"/>
        <w:jc w:val="both"/>
        <w:rPr>
          <w:rFonts w:ascii="Arial" w:hAnsi="Arial" w:cs="Arial"/>
          <w:color w:val="000000"/>
        </w:rPr>
      </w:pPr>
    </w:p>
    <w:p w14:paraId="09F7A027" w14:textId="7C4B8A24" w:rsidR="00D3292C" w:rsidRPr="00CC66AC" w:rsidRDefault="00D3292C" w:rsidP="00AB7098">
      <w:pPr>
        <w:widowControl w:val="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>14. Program zapošljavanja žena</w:t>
      </w:r>
      <w:r w:rsidR="00B22694">
        <w:rPr>
          <w:rFonts w:ascii="Arial" w:hAnsi="Arial" w:cs="Arial"/>
          <w:b/>
          <w:color w:val="000000"/>
        </w:rPr>
        <w:t xml:space="preserve"> – </w:t>
      </w:r>
      <w:r>
        <w:rPr>
          <w:rFonts w:ascii="Arial" w:hAnsi="Arial" w:cs="Arial"/>
          <w:b/>
          <w:color w:val="000000"/>
        </w:rPr>
        <w:t>Zaželi</w:t>
      </w:r>
    </w:p>
    <w:p w14:paraId="07395672" w14:textId="77777777" w:rsidR="009811A0" w:rsidRDefault="009811A0" w:rsidP="009811A0">
      <w:pPr>
        <w:widowControl w:val="0"/>
        <w:jc w:val="both"/>
        <w:rPr>
          <w:rFonts w:ascii="Arial" w:hAnsi="Arial" w:cs="Arial"/>
          <w:b/>
          <w:bCs/>
          <w:color w:val="000000"/>
        </w:rPr>
      </w:pPr>
    </w:p>
    <w:p w14:paraId="2972E3E6" w14:textId="6C52323E" w:rsidR="009811A0" w:rsidRDefault="00B22694" w:rsidP="00B2269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="009811A0" w:rsidRPr="009811A0">
        <w:rPr>
          <w:rFonts w:ascii="Arial" w:hAnsi="Arial" w:cs="Arial"/>
          <w:color w:val="000000"/>
        </w:rPr>
        <w:t>U</w:t>
      </w:r>
      <w:r w:rsidR="00585239">
        <w:rPr>
          <w:rFonts w:ascii="Arial" w:hAnsi="Arial" w:cs="Arial"/>
          <w:color w:val="000000"/>
        </w:rPr>
        <w:t xml:space="preserve"> </w:t>
      </w:r>
      <w:r w:rsidR="009811A0" w:rsidRPr="009811A0">
        <w:rPr>
          <w:rFonts w:ascii="Arial" w:hAnsi="Arial" w:cs="Arial"/>
          <w:color w:val="000000"/>
        </w:rPr>
        <w:t>Proračunu</w:t>
      </w:r>
      <w:r w:rsidR="00585239">
        <w:rPr>
          <w:rFonts w:ascii="Arial" w:hAnsi="Arial" w:cs="Arial"/>
          <w:color w:val="000000"/>
        </w:rPr>
        <w:t xml:space="preserve"> </w:t>
      </w:r>
      <w:r w:rsidR="009811A0" w:rsidRPr="009811A0">
        <w:rPr>
          <w:rFonts w:ascii="Arial" w:hAnsi="Arial" w:cs="Arial"/>
          <w:color w:val="000000"/>
        </w:rPr>
        <w:t>Grada Ivanić-Grada</w:t>
      </w:r>
      <w:r w:rsidR="009811A0">
        <w:rPr>
          <w:rFonts w:ascii="Arial" w:hAnsi="Arial" w:cs="Arial"/>
          <w:color w:val="000000"/>
        </w:rPr>
        <w:t xml:space="preserve"> za Program zapošljavanja žena – Zaželi, osiguravaju se</w:t>
      </w:r>
      <w:r w:rsidR="000B3ABF">
        <w:rPr>
          <w:rFonts w:ascii="Arial" w:hAnsi="Arial" w:cs="Arial"/>
          <w:color w:val="000000"/>
        </w:rPr>
        <w:t xml:space="preserve"> </w:t>
      </w:r>
      <w:r w:rsidR="009811A0">
        <w:rPr>
          <w:rFonts w:ascii="Arial" w:hAnsi="Arial" w:cs="Arial"/>
          <w:color w:val="000000"/>
        </w:rPr>
        <w:t>sredstva u iznosu od</w:t>
      </w:r>
      <w:r w:rsidR="00585239">
        <w:rPr>
          <w:rFonts w:ascii="Arial" w:hAnsi="Arial" w:cs="Arial"/>
          <w:color w:val="000000"/>
        </w:rPr>
        <w:t xml:space="preserve"> </w:t>
      </w:r>
      <w:r w:rsidR="00AB7098">
        <w:rPr>
          <w:rFonts w:ascii="Arial" w:hAnsi="Arial" w:cs="Arial"/>
          <w:b/>
          <w:bCs/>
          <w:color w:val="000000"/>
        </w:rPr>
        <w:t>236.990,00</w:t>
      </w:r>
      <w:r w:rsidR="009811A0" w:rsidRPr="009811A0">
        <w:rPr>
          <w:rFonts w:ascii="Arial" w:hAnsi="Arial" w:cs="Arial"/>
          <w:b/>
          <w:bCs/>
          <w:color w:val="000000"/>
        </w:rPr>
        <w:t xml:space="preserve"> eura</w:t>
      </w:r>
      <w:r w:rsidR="000B3ABF">
        <w:rPr>
          <w:rFonts w:ascii="Arial" w:hAnsi="Arial" w:cs="Arial"/>
          <w:color w:val="000000"/>
        </w:rPr>
        <w:t xml:space="preserve"> i to za: </w:t>
      </w:r>
    </w:p>
    <w:p w14:paraId="16CE07D5" w14:textId="7916F55D" w:rsidR="000B3ABF" w:rsidRPr="00585239" w:rsidRDefault="000B3ABF" w:rsidP="00585239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 w:rsidRPr="00585239">
        <w:rPr>
          <w:rFonts w:ascii="Arial" w:hAnsi="Arial" w:cs="Arial"/>
          <w:color w:val="000000"/>
        </w:rPr>
        <w:t>Plaće za zaposlene u projektu ZAŽELI</w:t>
      </w:r>
      <w:r w:rsidR="00585239">
        <w:rPr>
          <w:rFonts w:ascii="Arial" w:hAnsi="Arial" w:cs="Arial"/>
          <w:color w:val="000000"/>
        </w:rPr>
        <w:t xml:space="preserve"> </w:t>
      </w:r>
      <w:r w:rsidR="00AB7098" w:rsidRPr="00585239">
        <w:rPr>
          <w:rFonts w:ascii="Arial" w:hAnsi="Arial" w:cs="Arial"/>
          <w:b/>
          <w:bCs/>
          <w:color w:val="000000"/>
        </w:rPr>
        <w:t>148.000</w:t>
      </w:r>
      <w:r w:rsidRPr="00585239">
        <w:rPr>
          <w:rFonts w:ascii="Arial" w:hAnsi="Arial" w:cs="Arial"/>
          <w:b/>
          <w:bCs/>
          <w:color w:val="000000"/>
        </w:rPr>
        <w:t>,00 eura</w:t>
      </w:r>
      <w:r w:rsidRPr="00585239">
        <w:rPr>
          <w:rFonts w:ascii="Arial" w:hAnsi="Arial" w:cs="Arial"/>
          <w:color w:val="000000"/>
        </w:rPr>
        <w:t xml:space="preserve"> na poziciji R0257-1,</w:t>
      </w:r>
    </w:p>
    <w:p w14:paraId="245B49E7" w14:textId="08EDDD3C" w:rsidR="008C07D3" w:rsidRDefault="008C07D3" w:rsidP="000B3ABF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Ostali rashodi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zaposlene (regres, božićnica, dar za djecu)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7.000,00</w:t>
      </w:r>
      <w:r w:rsidR="00585239">
        <w:rPr>
          <w:rFonts w:ascii="Arial" w:hAnsi="Arial" w:cs="Arial"/>
          <w:b/>
          <w:bCs/>
          <w:color w:val="000000"/>
        </w:rPr>
        <w:t xml:space="preserve"> </w:t>
      </w:r>
      <w:r w:rsidRPr="000B3ABF">
        <w:rPr>
          <w:rFonts w:ascii="Arial" w:hAnsi="Arial" w:cs="Arial"/>
          <w:b/>
          <w:bCs/>
          <w:color w:val="000000"/>
        </w:rPr>
        <w:t>eura</w:t>
      </w:r>
      <w:r>
        <w:rPr>
          <w:rFonts w:ascii="Arial" w:hAnsi="Arial" w:cs="Arial"/>
          <w:color w:val="000000"/>
        </w:rPr>
        <w:t xml:space="preserve"> na poziciji R0257-3,</w:t>
      </w:r>
    </w:p>
    <w:p w14:paraId="1B8A09A5" w14:textId="29C2FCC7" w:rsidR="00F12666" w:rsidRDefault="00F12666" w:rsidP="000B3ABF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Topli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obrok </w:t>
      </w:r>
      <w:r w:rsidRPr="00F12666">
        <w:rPr>
          <w:rFonts w:ascii="Arial" w:hAnsi="Arial" w:cs="Arial"/>
          <w:b/>
          <w:bCs/>
          <w:color w:val="000000"/>
        </w:rPr>
        <w:t>800,00 eura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 R0257-4,</w:t>
      </w:r>
    </w:p>
    <w:p w14:paraId="3EB01376" w14:textId="712AC2E1" w:rsidR="00F12666" w:rsidRPr="00F12666" w:rsidRDefault="00F12666" w:rsidP="00F12666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Naknada za prijevoz na posao i s posla </w:t>
      </w:r>
      <w:r w:rsidRPr="00F12666">
        <w:rPr>
          <w:rFonts w:ascii="Arial" w:hAnsi="Arial" w:cs="Arial"/>
          <w:b/>
          <w:bCs/>
          <w:color w:val="000000"/>
        </w:rPr>
        <w:t>550,00 eura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R0257-5</w:t>
      </w:r>
      <w:r w:rsidR="00585239">
        <w:rPr>
          <w:rFonts w:ascii="Arial" w:hAnsi="Arial" w:cs="Arial"/>
          <w:color w:val="000000"/>
        </w:rPr>
        <w:t>,</w:t>
      </w:r>
    </w:p>
    <w:p w14:paraId="45AABBF9" w14:textId="11B5B808" w:rsidR="000B3ABF" w:rsidRDefault="000B3ABF" w:rsidP="000B3ABF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Troškovi programa ZAŽELI</w:t>
      </w:r>
      <w:r w:rsidR="00585239">
        <w:rPr>
          <w:rFonts w:ascii="Arial" w:hAnsi="Arial" w:cs="Arial"/>
          <w:color w:val="000000"/>
        </w:rPr>
        <w:t xml:space="preserve"> </w:t>
      </w:r>
      <w:r w:rsidR="00AB7098">
        <w:rPr>
          <w:rFonts w:ascii="Arial" w:hAnsi="Arial" w:cs="Arial"/>
          <w:b/>
          <w:bCs/>
          <w:color w:val="000000"/>
        </w:rPr>
        <w:t>41.040,00</w:t>
      </w:r>
      <w:r w:rsidRPr="000B3ABF">
        <w:rPr>
          <w:rFonts w:ascii="Arial" w:hAnsi="Arial" w:cs="Arial"/>
          <w:b/>
          <w:bCs/>
          <w:color w:val="000000"/>
        </w:rPr>
        <w:t xml:space="preserve"> eura</w:t>
      </w:r>
      <w:r>
        <w:rPr>
          <w:rFonts w:ascii="Arial" w:hAnsi="Arial" w:cs="Arial"/>
          <w:color w:val="000000"/>
        </w:rPr>
        <w:t xml:space="preserve"> na poziciji R0257,</w:t>
      </w:r>
    </w:p>
    <w:p w14:paraId="6D805B99" w14:textId="04EA025C" w:rsidR="00F45DB6" w:rsidRDefault="000B3ABF" w:rsidP="00F45DB6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Tekuć</w:t>
      </w:r>
      <w:r w:rsidR="00585239"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</w:rPr>
        <w:t>pomoći općinskim proračuna temeljem prijenosa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EU sredstava</w:t>
      </w:r>
      <w:r w:rsidR="00585239">
        <w:rPr>
          <w:rFonts w:ascii="Arial" w:hAnsi="Arial" w:cs="Arial"/>
          <w:color w:val="000000"/>
        </w:rPr>
        <w:t xml:space="preserve"> </w:t>
      </w:r>
      <w:r w:rsidRPr="000B3ABF">
        <w:rPr>
          <w:rFonts w:ascii="Arial" w:hAnsi="Arial" w:cs="Arial"/>
          <w:b/>
          <w:bCs/>
          <w:color w:val="000000"/>
        </w:rPr>
        <w:t>39.600,00 eura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poziciji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R0257-2.</w:t>
      </w:r>
      <w:r w:rsidR="00040541">
        <w:rPr>
          <w:rFonts w:ascii="Arial" w:hAnsi="Arial" w:cs="Arial"/>
          <w:color w:val="000000"/>
        </w:rPr>
        <w:t>“</w:t>
      </w:r>
    </w:p>
    <w:p w14:paraId="00ED15E7" w14:textId="77777777" w:rsidR="00585239" w:rsidRDefault="00585239" w:rsidP="00585239">
      <w:pPr>
        <w:widowControl w:val="0"/>
        <w:rPr>
          <w:rFonts w:ascii="Arial" w:hAnsi="Arial" w:cs="Arial"/>
          <w:color w:val="000000"/>
        </w:rPr>
      </w:pPr>
    </w:p>
    <w:p w14:paraId="522F61EE" w14:textId="206940F1" w:rsidR="001C0326" w:rsidRPr="00023169" w:rsidRDefault="001C0326" w:rsidP="00585239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VI</w:t>
      </w:r>
      <w:r w:rsidR="0029369B">
        <w:rPr>
          <w:rFonts w:ascii="Arial" w:hAnsi="Arial" w:cs="Arial"/>
          <w:bCs/>
          <w:color w:val="000000"/>
        </w:rPr>
        <w:t>II</w:t>
      </w:r>
      <w:r>
        <w:rPr>
          <w:rFonts w:ascii="Arial" w:hAnsi="Arial" w:cs="Arial"/>
          <w:bCs/>
          <w:color w:val="000000"/>
        </w:rPr>
        <w:t>.</w:t>
      </w:r>
    </w:p>
    <w:p w14:paraId="7ECCD8E6" w14:textId="77777777" w:rsidR="001C0326" w:rsidRDefault="001C0326" w:rsidP="001C0326">
      <w:pPr>
        <w:widowControl w:val="0"/>
        <w:jc w:val="center"/>
        <w:rPr>
          <w:rFonts w:ascii="Arial" w:hAnsi="Arial" w:cs="Arial"/>
          <w:color w:val="000000"/>
        </w:rPr>
      </w:pPr>
    </w:p>
    <w:p w14:paraId="565B32B5" w14:textId="70FAF17B" w:rsidR="00F12666" w:rsidRDefault="001C0326" w:rsidP="00F12666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 w:rsidR="00F12666">
        <w:rPr>
          <w:rFonts w:ascii="Arial" w:hAnsi="Arial" w:cs="Arial"/>
          <w:bCs/>
          <w:color w:val="000000"/>
        </w:rPr>
        <w:t>M</w:t>
      </w:r>
      <w:r w:rsidR="00F12666" w:rsidRPr="00D0671B">
        <w:rPr>
          <w:rFonts w:ascii="Arial" w:hAnsi="Arial" w:cs="Arial"/>
          <w:bCs/>
          <w:color w:val="000000"/>
        </w:rPr>
        <w:t xml:space="preserve">ijenja se </w:t>
      </w:r>
      <w:r w:rsidR="00F12666">
        <w:rPr>
          <w:rFonts w:ascii="Arial" w:hAnsi="Arial" w:cs="Arial"/>
          <w:bCs/>
          <w:color w:val="000000"/>
        </w:rPr>
        <w:t>točka I. 15.</w:t>
      </w:r>
      <w:r w:rsidR="00585239">
        <w:rPr>
          <w:rFonts w:ascii="Arial" w:hAnsi="Arial" w:cs="Arial"/>
          <w:bCs/>
          <w:color w:val="000000"/>
        </w:rPr>
        <w:t xml:space="preserve"> Programa </w:t>
      </w:r>
      <w:r w:rsidR="00F12666">
        <w:rPr>
          <w:rFonts w:ascii="Arial" w:hAnsi="Arial" w:cs="Arial"/>
          <w:bCs/>
          <w:color w:val="000000"/>
        </w:rPr>
        <w:t>i izmijenjena glasi:</w:t>
      </w:r>
    </w:p>
    <w:p w14:paraId="28AF282C" w14:textId="77777777" w:rsidR="008565B6" w:rsidRDefault="008565B6" w:rsidP="001C0326">
      <w:pPr>
        <w:widowControl w:val="0"/>
        <w:rPr>
          <w:rFonts w:ascii="Arial" w:hAnsi="Arial" w:cs="Arial"/>
          <w:bCs/>
          <w:color w:val="000000"/>
        </w:rPr>
      </w:pPr>
    </w:p>
    <w:p w14:paraId="36BAC05B" w14:textId="1801B91C" w:rsidR="008565B6" w:rsidRDefault="008565B6" w:rsidP="00F12666">
      <w:pPr>
        <w:widowControl w:val="0"/>
        <w:jc w:val="both"/>
        <w:rPr>
          <w:rFonts w:ascii="Arial" w:hAnsi="Arial" w:cs="Arial"/>
          <w:b/>
          <w:color w:val="000000"/>
        </w:rPr>
      </w:pPr>
      <w:r w:rsidRPr="00585239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>15. Kapitalne</w:t>
      </w:r>
      <w:r w:rsidR="00585239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pomoći Domu zdravlja Ivanić</w:t>
      </w:r>
      <w:r w:rsidR="00585239">
        <w:rPr>
          <w:rFonts w:ascii="Arial" w:hAnsi="Arial" w:cs="Arial"/>
          <w:b/>
          <w:color w:val="000000"/>
        </w:rPr>
        <w:t xml:space="preserve"> – </w:t>
      </w:r>
      <w:r>
        <w:rPr>
          <w:rFonts w:ascii="Arial" w:hAnsi="Arial" w:cs="Arial"/>
          <w:b/>
          <w:color w:val="000000"/>
        </w:rPr>
        <w:t xml:space="preserve">nabava </w:t>
      </w:r>
      <w:proofErr w:type="spellStart"/>
      <w:r>
        <w:rPr>
          <w:rFonts w:ascii="Arial" w:hAnsi="Arial" w:cs="Arial"/>
          <w:b/>
          <w:color w:val="000000"/>
        </w:rPr>
        <w:t>mamografa</w:t>
      </w:r>
      <w:proofErr w:type="spellEnd"/>
    </w:p>
    <w:p w14:paraId="5E56113F" w14:textId="77777777" w:rsidR="008565B6" w:rsidRDefault="008565B6" w:rsidP="008565B6">
      <w:pPr>
        <w:widowControl w:val="0"/>
        <w:ind w:left="360"/>
        <w:jc w:val="both"/>
        <w:rPr>
          <w:rFonts w:ascii="Arial" w:hAnsi="Arial" w:cs="Arial"/>
          <w:b/>
          <w:color w:val="000000"/>
        </w:rPr>
      </w:pPr>
    </w:p>
    <w:p w14:paraId="2A7E55A7" w14:textId="201EB63D" w:rsidR="005661A4" w:rsidRDefault="005661A4" w:rsidP="005661A4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Proračunu Grada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Ivanić-Grada za 2024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za nabavu </w:t>
      </w:r>
      <w:proofErr w:type="spellStart"/>
      <w:r>
        <w:rPr>
          <w:rFonts w:ascii="Arial" w:hAnsi="Arial" w:cs="Arial"/>
          <w:color w:val="000000"/>
        </w:rPr>
        <w:t>mamografa</w:t>
      </w:r>
      <w:proofErr w:type="spellEnd"/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Domu</w:t>
      </w:r>
      <w:r w:rsidR="0058523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zdravlja </w:t>
      </w:r>
      <w:r>
        <w:rPr>
          <w:rFonts w:ascii="Arial" w:hAnsi="Arial" w:cs="Arial"/>
          <w:color w:val="000000"/>
        </w:rPr>
        <w:lastRenderedPageBreak/>
        <w:t>Ivanić</w:t>
      </w:r>
      <w:r w:rsidR="00585239">
        <w:rPr>
          <w:rFonts w:ascii="Arial" w:hAnsi="Arial" w:cs="Arial"/>
          <w:color w:val="000000"/>
        </w:rPr>
        <w:t xml:space="preserve">, </w:t>
      </w:r>
      <w:r w:rsidRPr="006D574A">
        <w:rPr>
          <w:rFonts w:ascii="Arial" w:hAnsi="Arial" w:cs="Arial"/>
          <w:color w:val="000000"/>
        </w:rPr>
        <w:t>na poziciji</w:t>
      </w:r>
      <w:r w:rsidR="00585239">
        <w:rPr>
          <w:rFonts w:ascii="Arial" w:hAnsi="Arial" w:cs="Arial"/>
          <w:color w:val="000000"/>
        </w:rPr>
        <w:t xml:space="preserve"> </w:t>
      </w:r>
      <w:r w:rsidRPr="006D574A">
        <w:rPr>
          <w:rFonts w:ascii="Arial" w:hAnsi="Arial" w:cs="Arial"/>
          <w:color w:val="000000"/>
        </w:rPr>
        <w:t>R0</w:t>
      </w:r>
      <w:r>
        <w:rPr>
          <w:rFonts w:ascii="Arial" w:hAnsi="Arial" w:cs="Arial"/>
          <w:color w:val="000000"/>
        </w:rPr>
        <w:t>258-</w:t>
      </w:r>
      <w:r w:rsidRPr="005661A4">
        <w:rPr>
          <w:rFonts w:ascii="Arial" w:hAnsi="Arial" w:cs="Arial"/>
          <w:color w:val="000000"/>
        </w:rPr>
        <w:t>1</w:t>
      </w:r>
      <w:r w:rsidR="00585239">
        <w:rPr>
          <w:rFonts w:ascii="Arial" w:hAnsi="Arial" w:cs="Arial"/>
          <w:color w:val="000000"/>
        </w:rPr>
        <w:t xml:space="preserve"> </w:t>
      </w:r>
      <w:r w:rsidRPr="005661A4">
        <w:rPr>
          <w:rFonts w:ascii="Arial" w:hAnsi="Arial" w:cs="Arial"/>
          <w:color w:val="000000"/>
        </w:rPr>
        <w:t>(Kapitalne pomoći</w:t>
      </w:r>
      <w:r w:rsidR="00585239">
        <w:rPr>
          <w:rFonts w:ascii="Arial" w:hAnsi="Arial" w:cs="Arial"/>
          <w:color w:val="000000"/>
        </w:rPr>
        <w:t xml:space="preserve"> </w:t>
      </w:r>
      <w:r w:rsidRPr="005661A4">
        <w:rPr>
          <w:rFonts w:ascii="Arial" w:hAnsi="Arial" w:cs="Arial"/>
          <w:color w:val="000000"/>
        </w:rPr>
        <w:t>Domu zdravlja Ivanić</w:t>
      </w:r>
      <w:r w:rsidR="00585239">
        <w:rPr>
          <w:rFonts w:ascii="Arial" w:hAnsi="Arial" w:cs="Arial"/>
          <w:color w:val="000000"/>
        </w:rPr>
        <w:t xml:space="preserve"> – </w:t>
      </w:r>
      <w:r w:rsidRPr="005661A4">
        <w:rPr>
          <w:rFonts w:ascii="Arial" w:hAnsi="Arial" w:cs="Arial"/>
          <w:color w:val="000000"/>
        </w:rPr>
        <w:t>nabava</w:t>
      </w:r>
      <w:r w:rsidR="00585239">
        <w:rPr>
          <w:rFonts w:ascii="Arial" w:hAnsi="Arial" w:cs="Arial"/>
          <w:color w:val="000000"/>
        </w:rPr>
        <w:t xml:space="preserve"> </w:t>
      </w:r>
      <w:proofErr w:type="spellStart"/>
      <w:r w:rsidRPr="005661A4">
        <w:rPr>
          <w:rFonts w:ascii="Arial" w:hAnsi="Arial" w:cs="Arial"/>
          <w:color w:val="000000"/>
        </w:rPr>
        <w:t>mamografa</w:t>
      </w:r>
      <w:proofErr w:type="spellEnd"/>
      <w:r w:rsidRPr="005661A4">
        <w:rPr>
          <w:rFonts w:ascii="Arial" w:hAnsi="Arial" w:cs="Arial"/>
          <w:color w:val="000000"/>
        </w:rPr>
        <w:t>),</w:t>
      </w:r>
      <w:r>
        <w:rPr>
          <w:rFonts w:ascii="Arial" w:hAnsi="Arial" w:cs="Arial"/>
          <w:color w:val="000000"/>
        </w:rPr>
        <w:t xml:space="preserve">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4E06F241" w14:textId="77777777" w:rsidR="005661A4" w:rsidRDefault="005661A4" w:rsidP="005661A4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10D953E3" w14:textId="7D4B010C" w:rsidR="005661A4" w:rsidRDefault="0029369B" w:rsidP="00585239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IX.</w:t>
      </w:r>
    </w:p>
    <w:p w14:paraId="7C73E24F" w14:textId="77777777" w:rsidR="005661A4" w:rsidRPr="00D0671B" w:rsidRDefault="005661A4" w:rsidP="005661A4">
      <w:pPr>
        <w:widowControl w:val="0"/>
        <w:jc w:val="center"/>
        <w:rPr>
          <w:rFonts w:ascii="Arial" w:hAnsi="Arial" w:cs="Arial"/>
          <w:color w:val="000000"/>
        </w:rPr>
      </w:pPr>
    </w:p>
    <w:p w14:paraId="04BDEF68" w14:textId="56B7F53C" w:rsidR="005661A4" w:rsidRDefault="005661A4" w:rsidP="005661A4">
      <w:pPr>
        <w:ind w:firstLine="708"/>
        <w:jc w:val="both"/>
        <w:rPr>
          <w:rFonts w:ascii="Arial" w:hAnsi="Arial" w:cs="Arial"/>
        </w:rPr>
      </w:pPr>
      <w:r w:rsidRPr="0086157E">
        <w:rPr>
          <w:rFonts w:ascii="Arial" w:hAnsi="Arial" w:cs="Arial"/>
        </w:rPr>
        <w:t>Ove</w:t>
      </w:r>
      <w:r w:rsidR="00585239">
        <w:rPr>
          <w:rFonts w:ascii="Arial" w:hAnsi="Arial" w:cs="Arial"/>
        </w:rPr>
        <w:t xml:space="preserve"> </w:t>
      </w:r>
      <w:r w:rsidRPr="0086157E">
        <w:rPr>
          <w:rFonts w:ascii="Arial" w:hAnsi="Arial" w:cs="Arial"/>
        </w:rPr>
        <w:t>I</w:t>
      </w:r>
      <w:r w:rsidR="00F12666">
        <w:rPr>
          <w:rFonts w:ascii="Arial" w:hAnsi="Arial" w:cs="Arial"/>
        </w:rPr>
        <w:t>I</w:t>
      </w:r>
      <w:r w:rsidRPr="0086157E">
        <w:rPr>
          <w:rFonts w:ascii="Arial" w:hAnsi="Arial" w:cs="Arial"/>
        </w:rPr>
        <w:t>. izmjene i dopune Programa socijalnih potreba Grada Ivanić-Grada za</w:t>
      </w:r>
      <w:r w:rsidR="00585239">
        <w:rPr>
          <w:rFonts w:ascii="Arial" w:hAnsi="Arial" w:cs="Arial"/>
        </w:rPr>
        <w:t xml:space="preserve"> </w:t>
      </w:r>
      <w:r w:rsidRPr="0086157E">
        <w:rPr>
          <w:rFonts w:ascii="Arial" w:hAnsi="Arial" w:cs="Arial"/>
        </w:rPr>
        <w:t>2024. godinu sastavni su dio I</w:t>
      </w:r>
      <w:r w:rsidR="00045016">
        <w:rPr>
          <w:rFonts w:ascii="Arial" w:hAnsi="Arial" w:cs="Arial"/>
        </w:rPr>
        <w:t>I</w:t>
      </w:r>
      <w:r w:rsidRPr="0086157E">
        <w:rPr>
          <w:rFonts w:ascii="Arial" w:hAnsi="Arial" w:cs="Arial"/>
        </w:rPr>
        <w:t>. izmjena i dopuna Proračuna Grada Ivanić-Grada za 202</w:t>
      </w:r>
      <w:r w:rsidR="00EA0301" w:rsidRPr="0086157E">
        <w:rPr>
          <w:rFonts w:ascii="Arial" w:hAnsi="Arial" w:cs="Arial"/>
        </w:rPr>
        <w:t>4</w:t>
      </w:r>
      <w:r w:rsidRPr="0086157E">
        <w:rPr>
          <w:rFonts w:ascii="Arial" w:hAnsi="Arial" w:cs="Arial"/>
        </w:rPr>
        <w:t>. godinu, a stupaju na snagu prvog</w:t>
      </w:r>
      <w:r w:rsidR="00585239">
        <w:rPr>
          <w:rFonts w:ascii="Arial" w:hAnsi="Arial" w:cs="Arial"/>
        </w:rPr>
        <w:t xml:space="preserve">a </w:t>
      </w:r>
      <w:r w:rsidRPr="0086157E">
        <w:rPr>
          <w:rFonts w:ascii="Arial" w:hAnsi="Arial" w:cs="Arial"/>
        </w:rPr>
        <w:t>dana od dana objave u Službenom glasniku Grada Ivanić-Grada.</w:t>
      </w:r>
    </w:p>
    <w:p w14:paraId="1EED94BD" w14:textId="77777777" w:rsidR="00C21140" w:rsidRPr="00C21140" w:rsidRDefault="00C21140" w:rsidP="00490531">
      <w:pPr>
        <w:jc w:val="both"/>
        <w:rPr>
          <w:rFonts w:ascii="Arial" w:hAnsi="Arial" w:cs="Arial"/>
          <w:color w:val="000000"/>
        </w:rPr>
      </w:pPr>
    </w:p>
    <w:p w14:paraId="1B6FE3FD" w14:textId="77777777" w:rsidR="00C21140" w:rsidRPr="00C21140" w:rsidRDefault="00C21140" w:rsidP="00C21140">
      <w:pPr>
        <w:widowControl w:val="0"/>
        <w:jc w:val="both"/>
        <w:rPr>
          <w:rFonts w:ascii="Arial" w:hAnsi="Arial" w:cs="Arial"/>
          <w:color w:val="000000"/>
        </w:rPr>
      </w:pPr>
    </w:p>
    <w:p w14:paraId="2E8A25C5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04D7CDA3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65F89C3C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0D8EA894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4E5F621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</w:p>
    <w:p w14:paraId="0D003609" w14:textId="77777777" w:rsidR="00585239" w:rsidRDefault="00585239" w:rsidP="00585239">
      <w:pPr>
        <w:pStyle w:val="Bezproreda"/>
      </w:pPr>
    </w:p>
    <w:p w14:paraId="5A431CC3" w14:textId="094CEE8C"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    </w:t>
      </w:r>
      <w:r w:rsidR="00F23604">
        <w:rPr>
          <w:rFonts w:ascii="Arial" w:hAnsi="Arial" w:cs="Arial"/>
        </w:rPr>
        <w:tab/>
      </w:r>
      <w:r w:rsidR="00D000D7">
        <w:rPr>
          <w:rFonts w:ascii="Arial" w:hAnsi="Arial" w:cs="Arial"/>
        </w:rPr>
        <w:tab/>
      </w:r>
      <w:r w:rsidR="00585239">
        <w:rPr>
          <w:rFonts w:ascii="Arial" w:hAnsi="Arial" w:cs="Arial"/>
        </w:rPr>
        <w:t xml:space="preserve">         </w:t>
      </w:r>
      <w:r w:rsidR="00566551">
        <w:rPr>
          <w:rFonts w:ascii="Arial" w:hAnsi="Arial" w:cs="Arial"/>
        </w:rPr>
        <w:t>P</w:t>
      </w:r>
      <w:r w:rsidR="00585239">
        <w:rPr>
          <w:rFonts w:ascii="Arial" w:hAnsi="Arial" w:cs="Arial"/>
        </w:rPr>
        <w:t xml:space="preserve">redsjednik Gradskog vijeća: </w:t>
      </w:r>
    </w:p>
    <w:p w14:paraId="5BB33FBA" w14:textId="77777777"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</w:p>
    <w:p w14:paraId="06A0A913" w14:textId="04D2D800" w:rsidR="002809AA" w:rsidRPr="008078E9" w:rsidRDefault="002809AA" w:rsidP="002809AA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 w:rsidR="00585239">
        <w:rPr>
          <w:rFonts w:ascii="Arial" w:hAnsi="Arial" w:cs="Arial"/>
        </w:rPr>
        <w:t xml:space="preserve">, </w:t>
      </w:r>
      <w:r w:rsidR="00585239">
        <w:rPr>
          <w:rFonts w:ascii="Arial" w:hAnsi="Arial" w:cs="Arial"/>
          <w:color w:val="000000"/>
        </w:rPr>
        <w:t>____________ 2024.</w:t>
      </w:r>
      <w:r w:rsidR="00566551">
        <w:rPr>
          <w:rFonts w:ascii="Arial" w:hAnsi="Arial" w:cs="Arial"/>
        </w:rPr>
        <w:tab/>
      </w:r>
      <w:r w:rsidR="00566551">
        <w:rPr>
          <w:rFonts w:ascii="Arial" w:hAnsi="Arial" w:cs="Arial"/>
        </w:rPr>
        <w:tab/>
      </w:r>
      <w:r w:rsidR="00566551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585239">
        <w:rPr>
          <w:rFonts w:ascii="Arial" w:hAnsi="Arial" w:cs="Arial"/>
        </w:rPr>
        <w:t xml:space="preserve">    </w:t>
      </w:r>
      <w:r w:rsidRPr="0040489B">
        <w:rPr>
          <w:rFonts w:ascii="Arial" w:hAnsi="Arial" w:cs="Arial"/>
        </w:rPr>
        <w:t>Željko Pongrac, pravnik kriminalist</w:t>
      </w:r>
    </w:p>
    <w:p w14:paraId="5C8303F5" w14:textId="77777777" w:rsidR="00D8639B" w:rsidRPr="00C21140" w:rsidRDefault="00D8639B" w:rsidP="002809AA"/>
    <w:sectPr w:rsidR="00D8639B" w:rsidRPr="00C21140" w:rsidSect="00BF1AE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77899" w14:textId="77777777" w:rsidR="00D000D7" w:rsidRDefault="00D000D7" w:rsidP="00D000D7">
      <w:r>
        <w:separator/>
      </w:r>
    </w:p>
  </w:endnote>
  <w:endnote w:type="continuationSeparator" w:id="0">
    <w:p w14:paraId="49DA6E5E" w14:textId="77777777" w:rsidR="00D000D7" w:rsidRDefault="00D000D7" w:rsidP="00D0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BC7D7" w14:textId="77777777" w:rsidR="00D000D7" w:rsidRDefault="00D000D7" w:rsidP="00D000D7">
      <w:r>
        <w:separator/>
      </w:r>
    </w:p>
  </w:footnote>
  <w:footnote w:type="continuationSeparator" w:id="0">
    <w:p w14:paraId="22306CC8" w14:textId="77777777" w:rsidR="00D000D7" w:rsidRDefault="00D000D7" w:rsidP="00D0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</w:lvl>
  </w:abstractNum>
  <w:abstractNum w:abstractNumId="1" w15:restartNumberingAfterBreak="0">
    <w:nsid w:val="06837A6F"/>
    <w:multiLevelType w:val="hybridMultilevel"/>
    <w:tmpl w:val="C71E5294"/>
    <w:lvl w:ilvl="0" w:tplc="DC261D9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0E665E"/>
    <w:multiLevelType w:val="hybridMultilevel"/>
    <w:tmpl w:val="815E7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A0990"/>
    <w:multiLevelType w:val="hybridMultilevel"/>
    <w:tmpl w:val="E5D020B4"/>
    <w:lvl w:ilvl="0" w:tplc="9D52D83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95EDB"/>
    <w:multiLevelType w:val="hybridMultilevel"/>
    <w:tmpl w:val="A35443B0"/>
    <w:lvl w:ilvl="0" w:tplc="EE223EE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204995"/>
    <w:multiLevelType w:val="hybridMultilevel"/>
    <w:tmpl w:val="99CEFD26"/>
    <w:lvl w:ilvl="0" w:tplc="041A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61DB9"/>
    <w:multiLevelType w:val="hybridMultilevel"/>
    <w:tmpl w:val="43E2A0BC"/>
    <w:lvl w:ilvl="0" w:tplc="F2FC34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A1422"/>
    <w:multiLevelType w:val="hybridMultilevel"/>
    <w:tmpl w:val="BA3659A8"/>
    <w:lvl w:ilvl="0" w:tplc="82A2207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8AC6FE5"/>
    <w:multiLevelType w:val="hybridMultilevel"/>
    <w:tmpl w:val="B48600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CE41E1"/>
    <w:multiLevelType w:val="hybridMultilevel"/>
    <w:tmpl w:val="699E3A0E"/>
    <w:lvl w:ilvl="0" w:tplc="541C1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7D2A94"/>
    <w:multiLevelType w:val="hybridMultilevel"/>
    <w:tmpl w:val="69CE6E94"/>
    <w:lvl w:ilvl="0" w:tplc="F27AF8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37A240F"/>
    <w:multiLevelType w:val="hybridMultilevel"/>
    <w:tmpl w:val="738EADCE"/>
    <w:lvl w:ilvl="0" w:tplc="E8ACC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10555"/>
    <w:multiLevelType w:val="hybridMultilevel"/>
    <w:tmpl w:val="36968F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93211"/>
    <w:multiLevelType w:val="hybridMultilevel"/>
    <w:tmpl w:val="5BECDDC0"/>
    <w:lvl w:ilvl="0" w:tplc="1BF86FD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D2441"/>
    <w:multiLevelType w:val="hybridMultilevel"/>
    <w:tmpl w:val="B7A0F500"/>
    <w:lvl w:ilvl="0" w:tplc="7062F35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3924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774991">
    <w:abstractNumId w:val="15"/>
  </w:num>
  <w:num w:numId="3" w16cid:durableId="188200855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 w16cid:durableId="807741484">
    <w:abstractNumId w:val="6"/>
  </w:num>
  <w:num w:numId="5" w16cid:durableId="602688281">
    <w:abstractNumId w:val="7"/>
  </w:num>
  <w:num w:numId="6" w16cid:durableId="1523785486">
    <w:abstractNumId w:val="14"/>
  </w:num>
  <w:num w:numId="7" w16cid:durableId="24643209">
    <w:abstractNumId w:val="4"/>
  </w:num>
  <w:num w:numId="8" w16cid:durableId="1260061383">
    <w:abstractNumId w:val="9"/>
  </w:num>
  <w:num w:numId="9" w16cid:durableId="1529485171">
    <w:abstractNumId w:val="11"/>
  </w:num>
  <w:num w:numId="10" w16cid:durableId="1533034026">
    <w:abstractNumId w:val="18"/>
  </w:num>
  <w:num w:numId="11" w16cid:durableId="509756682">
    <w:abstractNumId w:val="2"/>
  </w:num>
  <w:num w:numId="12" w16cid:durableId="729308883">
    <w:abstractNumId w:val="10"/>
  </w:num>
  <w:num w:numId="13" w16cid:durableId="611741889">
    <w:abstractNumId w:val="19"/>
  </w:num>
  <w:num w:numId="14" w16cid:durableId="657225357">
    <w:abstractNumId w:val="3"/>
  </w:num>
  <w:num w:numId="15" w16cid:durableId="740058020">
    <w:abstractNumId w:val="13"/>
  </w:num>
  <w:num w:numId="16" w16cid:durableId="1167672699">
    <w:abstractNumId w:val="8"/>
  </w:num>
  <w:num w:numId="17" w16cid:durableId="2053071371">
    <w:abstractNumId w:val="17"/>
  </w:num>
  <w:num w:numId="18" w16cid:durableId="681201491">
    <w:abstractNumId w:val="1"/>
  </w:num>
  <w:num w:numId="19" w16cid:durableId="2144761738">
    <w:abstractNumId w:val="16"/>
  </w:num>
  <w:num w:numId="20" w16cid:durableId="734742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B8"/>
    <w:rsid w:val="000039AF"/>
    <w:rsid w:val="00005AE2"/>
    <w:rsid w:val="00022299"/>
    <w:rsid w:val="00026A6E"/>
    <w:rsid w:val="00040541"/>
    <w:rsid w:val="00045016"/>
    <w:rsid w:val="00074D50"/>
    <w:rsid w:val="00090448"/>
    <w:rsid w:val="00092754"/>
    <w:rsid w:val="0009459B"/>
    <w:rsid w:val="00096CF3"/>
    <w:rsid w:val="000A1DF1"/>
    <w:rsid w:val="000A6B37"/>
    <w:rsid w:val="000B3ABF"/>
    <w:rsid w:val="000B48BD"/>
    <w:rsid w:val="00100468"/>
    <w:rsid w:val="00103488"/>
    <w:rsid w:val="00110603"/>
    <w:rsid w:val="0013155D"/>
    <w:rsid w:val="0014354E"/>
    <w:rsid w:val="0014399C"/>
    <w:rsid w:val="00143D5D"/>
    <w:rsid w:val="0015028A"/>
    <w:rsid w:val="00184390"/>
    <w:rsid w:val="00191122"/>
    <w:rsid w:val="00195090"/>
    <w:rsid w:val="001A5DE4"/>
    <w:rsid w:val="001A61EF"/>
    <w:rsid w:val="001A7FA3"/>
    <w:rsid w:val="001C0326"/>
    <w:rsid w:val="001C2486"/>
    <w:rsid w:val="00222FEB"/>
    <w:rsid w:val="00227E3B"/>
    <w:rsid w:val="002314E9"/>
    <w:rsid w:val="00255DD5"/>
    <w:rsid w:val="00264BF3"/>
    <w:rsid w:val="00270E81"/>
    <w:rsid w:val="002712D5"/>
    <w:rsid w:val="002809AA"/>
    <w:rsid w:val="00283259"/>
    <w:rsid w:val="002849C8"/>
    <w:rsid w:val="002875A2"/>
    <w:rsid w:val="00293648"/>
    <w:rsid w:val="0029369B"/>
    <w:rsid w:val="00296126"/>
    <w:rsid w:val="00296391"/>
    <w:rsid w:val="002A0223"/>
    <w:rsid w:val="002A0316"/>
    <w:rsid w:val="002B56B9"/>
    <w:rsid w:val="002E0285"/>
    <w:rsid w:val="002E5510"/>
    <w:rsid w:val="002F2D3C"/>
    <w:rsid w:val="00301914"/>
    <w:rsid w:val="003039AE"/>
    <w:rsid w:val="003040E7"/>
    <w:rsid w:val="003316FF"/>
    <w:rsid w:val="0035512D"/>
    <w:rsid w:val="0038012C"/>
    <w:rsid w:val="00385B26"/>
    <w:rsid w:val="00391CB2"/>
    <w:rsid w:val="00393E4B"/>
    <w:rsid w:val="003B3D70"/>
    <w:rsid w:val="003D6478"/>
    <w:rsid w:val="003E1A85"/>
    <w:rsid w:val="003F596C"/>
    <w:rsid w:val="003F7A9A"/>
    <w:rsid w:val="0040489B"/>
    <w:rsid w:val="00410D3C"/>
    <w:rsid w:val="00413CF9"/>
    <w:rsid w:val="004219CB"/>
    <w:rsid w:val="00464426"/>
    <w:rsid w:val="004655F7"/>
    <w:rsid w:val="004753D7"/>
    <w:rsid w:val="004809B9"/>
    <w:rsid w:val="00486ECF"/>
    <w:rsid w:val="00490531"/>
    <w:rsid w:val="0049072E"/>
    <w:rsid w:val="00491B50"/>
    <w:rsid w:val="00496B4D"/>
    <w:rsid w:val="004C2574"/>
    <w:rsid w:val="004C3B09"/>
    <w:rsid w:val="004E7B49"/>
    <w:rsid w:val="004F3869"/>
    <w:rsid w:val="004F54E8"/>
    <w:rsid w:val="00513A83"/>
    <w:rsid w:val="005168EE"/>
    <w:rsid w:val="005231A1"/>
    <w:rsid w:val="00524095"/>
    <w:rsid w:val="005246E4"/>
    <w:rsid w:val="005336E0"/>
    <w:rsid w:val="00537440"/>
    <w:rsid w:val="00547A71"/>
    <w:rsid w:val="005513CF"/>
    <w:rsid w:val="00557A80"/>
    <w:rsid w:val="00564A51"/>
    <w:rsid w:val="005661A4"/>
    <w:rsid w:val="00566551"/>
    <w:rsid w:val="00572D9B"/>
    <w:rsid w:val="005769DD"/>
    <w:rsid w:val="00583030"/>
    <w:rsid w:val="00583075"/>
    <w:rsid w:val="00584B7B"/>
    <w:rsid w:val="00585239"/>
    <w:rsid w:val="005A2A61"/>
    <w:rsid w:val="005A43D0"/>
    <w:rsid w:val="005A4A39"/>
    <w:rsid w:val="005B69DA"/>
    <w:rsid w:val="005C596C"/>
    <w:rsid w:val="005D1636"/>
    <w:rsid w:val="005D24E7"/>
    <w:rsid w:val="005D4AE3"/>
    <w:rsid w:val="00607DA6"/>
    <w:rsid w:val="00622DD1"/>
    <w:rsid w:val="006327D2"/>
    <w:rsid w:val="0064618A"/>
    <w:rsid w:val="00646F64"/>
    <w:rsid w:val="00647ED1"/>
    <w:rsid w:val="006502A8"/>
    <w:rsid w:val="0065365A"/>
    <w:rsid w:val="00663A9D"/>
    <w:rsid w:val="006743A2"/>
    <w:rsid w:val="006807B4"/>
    <w:rsid w:val="006825AC"/>
    <w:rsid w:val="00697493"/>
    <w:rsid w:val="006B164A"/>
    <w:rsid w:val="006B16E8"/>
    <w:rsid w:val="006B2C1F"/>
    <w:rsid w:val="006B49C3"/>
    <w:rsid w:val="006C5F9C"/>
    <w:rsid w:val="006D574A"/>
    <w:rsid w:val="00701F5B"/>
    <w:rsid w:val="0072728E"/>
    <w:rsid w:val="0073148D"/>
    <w:rsid w:val="0073362D"/>
    <w:rsid w:val="00755CB9"/>
    <w:rsid w:val="0076262B"/>
    <w:rsid w:val="007669E2"/>
    <w:rsid w:val="00772E5C"/>
    <w:rsid w:val="00783264"/>
    <w:rsid w:val="007B6240"/>
    <w:rsid w:val="007C615D"/>
    <w:rsid w:val="007D7096"/>
    <w:rsid w:val="007E2B25"/>
    <w:rsid w:val="007E35CC"/>
    <w:rsid w:val="007E4C7E"/>
    <w:rsid w:val="007E73A5"/>
    <w:rsid w:val="007F1678"/>
    <w:rsid w:val="00804268"/>
    <w:rsid w:val="00836451"/>
    <w:rsid w:val="0084626E"/>
    <w:rsid w:val="00856494"/>
    <w:rsid w:val="008565B6"/>
    <w:rsid w:val="0086157E"/>
    <w:rsid w:val="008618FA"/>
    <w:rsid w:val="00875BF2"/>
    <w:rsid w:val="008765C2"/>
    <w:rsid w:val="00891A76"/>
    <w:rsid w:val="00893AE6"/>
    <w:rsid w:val="00895A02"/>
    <w:rsid w:val="008A2A67"/>
    <w:rsid w:val="008A3285"/>
    <w:rsid w:val="008A5977"/>
    <w:rsid w:val="008B1E9E"/>
    <w:rsid w:val="008B2AEA"/>
    <w:rsid w:val="008B2FCB"/>
    <w:rsid w:val="008B558E"/>
    <w:rsid w:val="008C07D3"/>
    <w:rsid w:val="008D60A1"/>
    <w:rsid w:val="008E0D82"/>
    <w:rsid w:val="009024D3"/>
    <w:rsid w:val="00902C72"/>
    <w:rsid w:val="009049F5"/>
    <w:rsid w:val="00914D40"/>
    <w:rsid w:val="0091686E"/>
    <w:rsid w:val="00931F0F"/>
    <w:rsid w:val="00940A3C"/>
    <w:rsid w:val="00942E72"/>
    <w:rsid w:val="009467A5"/>
    <w:rsid w:val="009471B8"/>
    <w:rsid w:val="00956EB6"/>
    <w:rsid w:val="0096030B"/>
    <w:rsid w:val="00965A44"/>
    <w:rsid w:val="00972914"/>
    <w:rsid w:val="00977C89"/>
    <w:rsid w:val="009811A0"/>
    <w:rsid w:val="009857D8"/>
    <w:rsid w:val="00987DA4"/>
    <w:rsid w:val="009A5BF9"/>
    <w:rsid w:val="009D5AB9"/>
    <w:rsid w:val="009E34EB"/>
    <w:rsid w:val="009F4650"/>
    <w:rsid w:val="00A071B1"/>
    <w:rsid w:val="00A13F07"/>
    <w:rsid w:val="00A166A7"/>
    <w:rsid w:val="00A17B6E"/>
    <w:rsid w:val="00A20D17"/>
    <w:rsid w:val="00A43516"/>
    <w:rsid w:val="00A43F92"/>
    <w:rsid w:val="00A44399"/>
    <w:rsid w:val="00A45A48"/>
    <w:rsid w:val="00A66586"/>
    <w:rsid w:val="00A76D0D"/>
    <w:rsid w:val="00A93B22"/>
    <w:rsid w:val="00AB1F3A"/>
    <w:rsid w:val="00AB7098"/>
    <w:rsid w:val="00AC4A9E"/>
    <w:rsid w:val="00AE5CE2"/>
    <w:rsid w:val="00AE6F0E"/>
    <w:rsid w:val="00B21CE7"/>
    <w:rsid w:val="00B22694"/>
    <w:rsid w:val="00B26C24"/>
    <w:rsid w:val="00B41335"/>
    <w:rsid w:val="00B61361"/>
    <w:rsid w:val="00B718E1"/>
    <w:rsid w:val="00B856E7"/>
    <w:rsid w:val="00B96785"/>
    <w:rsid w:val="00BB4391"/>
    <w:rsid w:val="00BC51FF"/>
    <w:rsid w:val="00BD0745"/>
    <w:rsid w:val="00BD2441"/>
    <w:rsid w:val="00BD56D1"/>
    <w:rsid w:val="00BD6464"/>
    <w:rsid w:val="00BD6838"/>
    <w:rsid w:val="00BE053E"/>
    <w:rsid w:val="00BF0856"/>
    <w:rsid w:val="00BF1AE2"/>
    <w:rsid w:val="00BF537B"/>
    <w:rsid w:val="00BF7D3A"/>
    <w:rsid w:val="00C0643F"/>
    <w:rsid w:val="00C07D49"/>
    <w:rsid w:val="00C10B1C"/>
    <w:rsid w:val="00C17B34"/>
    <w:rsid w:val="00C203DF"/>
    <w:rsid w:val="00C21140"/>
    <w:rsid w:val="00C302EC"/>
    <w:rsid w:val="00C32DEC"/>
    <w:rsid w:val="00C35692"/>
    <w:rsid w:val="00C5475F"/>
    <w:rsid w:val="00C62BF3"/>
    <w:rsid w:val="00C643D9"/>
    <w:rsid w:val="00C808D4"/>
    <w:rsid w:val="00C94A1F"/>
    <w:rsid w:val="00C96D70"/>
    <w:rsid w:val="00CA252D"/>
    <w:rsid w:val="00CA4DAB"/>
    <w:rsid w:val="00CC66AC"/>
    <w:rsid w:val="00CD69D9"/>
    <w:rsid w:val="00CE3A47"/>
    <w:rsid w:val="00D000D7"/>
    <w:rsid w:val="00D03F9F"/>
    <w:rsid w:val="00D123A0"/>
    <w:rsid w:val="00D14B7C"/>
    <w:rsid w:val="00D20581"/>
    <w:rsid w:val="00D3292C"/>
    <w:rsid w:val="00D474C0"/>
    <w:rsid w:val="00D560B8"/>
    <w:rsid w:val="00D816D5"/>
    <w:rsid w:val="00D8626A"/>
    <w:rsid w:val="00D8639B"/>
    <w:rsid w:val="00D86951"/>
    <w:rsid w:val="00D942FD"/>
    <w:rsid w:val="00DA0099"/>
    <w:rsid w:val="00DB0DF8"/>
    <w:rsid w:val="00DC3B7E"/>
    <w:rsid w:val="00DE425E"/>
    <w:rsid w:val="00DF314B"/>
    <w:rsid w:val="00E06DF9"/>
    <w:rsid w:val="00E25507"/>
    <w:rsid w:val="00E3239F"/>
    <w:rsid w:val="00E342A1"/>
    <w:rsid w:val="00E35890"/>
    <w:rsid w:val="00E3799E"/>
    <w:rsid w:val="00E42E95"/>
    <w:rsid w:val="00E52C7E"/>
    <w:rsid w:val="00E60FED"/>
    <w:rsid w:val="00E65EF0"/>
    <w:rsid w:val="00E66695"/>
    <w:rsid w:val="00E924CA"/>
    <w:rsid w:val="00E931CF"/>
    <w:rsid w:val="00E9723B"/>
    <w:rsid w:val="00EA0301"/>
    <w:rsid w:val="00EA43BE"/>
    <w:rsid w:val="00EB4C86"/>
    <w:rsid w:val="00ED006A"/>
    <w:rsid w:val="00ED05AA"/>
    <w:rsid w:val="00ED07CD"/>
    <w:rsid w:val="00EE2C3C"/>
    <w:rsid w:val="00EF00C0"/>
    <w:rsid w:val="00F12666"/>
    <w:rsid w:val="00F20BC2"/>
    <w:rsid w:val="00F23604"/>
    <w:rsid w:val="00F31C53"/>
    <w:rsid w:val="00F345A5"/>
    <w:rsid w:val="00F34866"/>
    <w:rsid w:val="00F364E0"/>
    <w:rsid w:val="00F44209"/>
    <w:rsid w:val="00F45DB6"/>
    <w:rsid w:val="00F54CFD"/>
    <w:rsid w:val="00F63479"/>
    <w:rsid w:val="00F90BB0"/>
    <w:rsid w:val="00F94285"/>
    <w:rsid w:val="00F97015"/>
    <w:rsid w:val="00FD0220"/>
    <w:rsid w:val="00FD5210"/>
    <w:rsid w:val="00FD5C0E"/>
    <w:rsid w:val="00FF1504"/>
    <w:rsid w:val="00FF21D3"/>
    <w:rsid w:val="00FF3C53"/>
    <w:rsid w:val="00FF5EE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776C"/>
  <w15:docId w15:val="{0F7DE878-77A0-4F08-B566-AC07BBEF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000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0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00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0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3239F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3239F"/>
    <w:rPr>
      <w:kern w:val="2"/>
      <w:sz w:val="20"/>
      <w:szCs w:val="20"/>
      <w14:ligatures w14:val="standardContextual"/>
    </w:rPr>
  </w:style>
  <w:style w:type="character" w:styleId="Referencafusnote">
    <w:name w:val="footnote reference"/>
    <w:basedOn w:val="Zadanifontodlomka"/>
    <w:uiPriority w:val="99"/>
    <w:semiHidden/>
    <w:unhideWhenUsed/>
    <w:rsid w:val="00E3239F"/>
    <w:rPr>
      <w:vertAlign w:val="superscript"/>
    </w:rPr>
  </w:style>
  <w:style w:type="character" w:styleId="Hiperveza">
    <w:name w:val="Hyperlink"/>
    <w:basedOn w:val="Zadanifontodlomka"/>
    <w:uiPriority w:val="99"/>
    <w:semiHidden/>
    <w:unhideWhenUsed/>
    <w:rsid w:val="005C596C"/>
    <w:rPr>
      <w:color w:val="0000FF"/>
      <w:u w:val="single"/>
    </w:rPr>
  </w:style>
  <w:style w:type="paragraph" w:styleId="Bezproreda">
    <w:name w:val="No Spacing"/>
    <w:uiPriority w:val="1"/>
    <w:qFormat/>
    <w:rsid w:val="00585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80E8-BD09-4693-B454-E702C791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Hrvoje Strasek</dc:creator>
  <cp:lastModifiedBy>Marina Siprak</cp:lastModifiedBy>
  <cp:revision>16</cp:revision>
  <cp:lastPrinted>2024-11-07T11:15:00Z</cp:lastPrinted>
  <dcterms:created xsi:type="dcterms:W3CDTF">2024-11-07T08:32:00Z</dcterms:created>
  <dcterms:modified xsi:type="dcterms:W3CDTF">2024-11-13T15:32:00Z</dcterms:modified>
</cp:coreProperties>
</file>