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ge1"/>
      <w:bookmarkEnd w:id="0"/>
      <w:r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BC5714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KLASA: 022-01</w:t>
      </w:r>
      <w:r w:rsidR="00521E2F">
        <w:rPr>
          <w:rFonts w:ascii="Arial" w:eastAsia="Times New Roman" w:hAnsi="Arial" w:cs="Arial"/>
          <w:kern w:val="0"/>
          <w:lang w:eastAsia="hr-HR" w:bidi="ar-SA"/>
        </w:rPr>
        <w:t>/17-01/3</w:t>
      </w:r>
    </w:p>
    <w:p w:rsidR="004A2FEE" w:rsidRDefault="00521E2F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URBROJ: 238/10-02-01-01/1-17-24</w:t>
      </w:r>
    </w:p>
    <w:p w:rsidR="004A2FEE" w:rsidRDefault="003679FD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 11</w:t>
      </w:r>
      <w:r w:rsidR="00BF54A5">
        <w:rPr>
          <w:rFonts w:ascii="Arial" w:eastAsia="Times New Roman" w:hAnsi="Arial" w:cs="Arial"/>
          <w:kern w:val="0"/>
          <w:lang w:eastAsia="hr-HR" w:bidi="ar-SA"/>
        </w:rPr>
        <w:t>. rujna 2017</w:t>
      </w:r>
      <w:r w:rsidR="00BC5714">
        <w:rPr>
          <w:rFonts w:ascii="Arial" w:eastAsia="Times New Roman" w:hAnsi="Arial" w:cs="Arial"/>
          <w:kern w:val="0"/>
          <w:lang w:eastAsia="hr-HR" w:bidi="ar-SA"/>
        </w:rPr>
        <w:t>.</w:t>
      </w:r>
    </w:p>
    <w:p w:rsidR="004A2FEE" w:rsidRDefault="004A2FEE" w:rsidP="004A2FEE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4A2FEE" w:rsidRPr="00BF54A5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BF54A5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GRADSKO VIJEĆE GRADA IVANIĆ-GRADA</w:t>
      </w:r>
    </w:p>
    <w:p w:rsidR="004A2FEE" w:rsidRPr="00BF54A5" w:rsidRDefault="00521E2F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n/r Željko Pongrac, predsjednik</w:t>
      </w: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637322" w:rsidRPr="003679FD" w:rsidRDefault="004A2FEE" w:rsidP="003679FD">
      <w:pPr>
        <w:jc w:val="both"/>
        <w:rPr>
          <w:rFonts w:ascii="Arial" w:hAnsi="Arial"/>
          <w:bCs/>
          <w:kern w:val="1"/>
        </w:rPr>
      </w:pPr>
      <w:r w:rsidRPr="003679FD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 xml:space="preserve">PREDMET: Prijedlog </w:t>
      </w:r>
      <w:r w:rsidR="00637322" w:rsidRPr="003679FD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 xml:space="preserve">Zaključka </w:t>
      </w:r>
      <w:r w:rsidR="00637322" w:rsidRPr="003679FD">
        <w:rPr>
          <w:rFonts w:ascii="Arial" w:hAnsi="Arial"/>
          <w:bCs/>
          <w:kern w:val="1"/>
        </w:rPr>
        <w:t>o primanju n</w:t>
      </w:r>
      <w:r w:rsidR="003679FD">
        <w:rPr>
          <w:rFonts w:ascii="Arial" w:hAnsi="Arial"/>
          <w:bCs/>
          <w:kern w:val="1"/>
        </w:rPr>
        <w:t xml:space="preserve">a znanje Polugodišnjeg izvještaja </w:t>
      </w:r>
      <w:r w:rsidR="00637322" w:rsidRPr="003679FD">
        <w:rPr>
          <w:rFonts w:ascii="Arial" w:hAnsi="Arial"/>
          <w:bCs/>
          <w:kern w:val="1"/>
        </w:rPr>
        <w:t>o izvršenju Proračuna Grada Ivanić-Grada</w:t>
      </w:r>
      <w:r w:rsidR="003679FD">
        <w:rPr>
          <w:rFonts w:ascii="Arial" w:hAnsi="Arial"/>
          <w:bCs/>
          <w:kern w:val="1"/>
        </w:rPr>
        <w:t xml:space="preserve"> za razdoblje od 1. siječnja do 30. lipnja 2017. godine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8F6027" w:rsidRDefault="008F6027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8F6027" w:rsidRPr="008F6027" w:rsidRDefault="008F6027" w:rsidP="008F6027">
      <w:pPr>
        <w:widowControl/>
        <w:suppressAutoHyphens w:val="0"/>
        <w:spacing w:after="200" w:line="276" w:lineRule="auto"/>
        <w:ind w:firstLine="708"/>
        <w:jc w:val="both"/>
        <w:rPr>
          <w:rFonts w:ascii="Arial" w:eastAsia="Calibri" w:hAnsi="Arial" w:cs="Arial"/>
          <w:kern w:val="0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>Poštovani,</w:t>
      </w:r>
    </w:p>
    <w:p w:rsidR="008F6027" w:rsidRPr="008F6027" w:rsidRDefault="008F6027" w:rsidP="008F6027">
      <w:pPr>
        <w:widowControl/>
        <w:suppressAutoHyphens w:val="0"/>
        <w:spacing w:after="200" w:line="276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>temeljem članka 55. Statuta Grada Ivanić-Grada (Službeni glasnik Grada Ivanić-Grada, broj 02/14), gradonačelnik Grada Ivanić-Grada utvrdio je prijedlog</w:t>
      </w:r>
    </w:p>
    <w:p w:rsidR="008F6027" w:rsidRDefault="008F6027" w:rsidP="008F6027">
      <w:pPr>
        <w:widowControl/>
        <w:suppressAutoHyphens w:val="0"/>
        <w:jc w:val="center"/>
        <w:rPr>
          <w:rFonts w:ascii="Arial" w:eastAsia="Calibri" w:hAnsi="Arial" w:cs="Arial"/>
          <w:b/>
          <w:kern w:val="0"/>
          <w:lang w:eastAsia="en-US" w:bidi="ar-SA"/>
        </w:rPr>
      </w:pPr>
      <w:r>
        <w:rPr>
          <w:rFonts w:ascii="Arial" w:eastAsia="Calibri" w:hAnsi="Arial" w:cs="Arial"/>
          <w:b/>
          <w:kern w:val="0"/>
          <w:lang w:eastAsia="en-US" w:bidi="ar-SA"/>
        </w:rPr>
        <w:t xml:space="preserve">ZAKLJUČKA O PRIMANJU NA ZNANJE POLUGODIŠNJEG IZVJEŠTAJA O IZVRŠENJU PRORAČUNA GRADA IVANIĆ-GRADA ZA RAZDOBLJE </w:t>
      </w:r>
    </w:p>
    <w:p w:rsidR="008F6027" w:rsidRPr="008F6027" w:rsidRDefault="008F6027" w:rsidP="008F6027">
      <w:pPr>
        <w:widowControl/>
        <w:suppressAutoHyphens w:val="0"/>
        <w:jc w:val="center"/>
        <w:rPr>
          <w:rFonts w:ascii="Arial" w:eastAsia="Calibri" w:hAnsi="Arial" w:cs="Arial"/>
          <w:b/>
          <w:kern w:val="0"/>
          <w:lang w:eastAsia="en-US" w:bidi="ar-SA"/>
        </w:rPr>
      </w:pPr>
      <w:r>
        <w:rPr>
          <w:rFonts w:ascii="Arial" w:eastAsia="Calibri" w:hAnsi="Arial" w:cs="Arial"/>
          <w:b/>
          <w:kern w:val="0"/>
          <w:lang w:eastAsia="en-US" w:bidi="ar-SA"/>
        </w:rPr>
        <w:t>OD 1. SIJEČNJA DO 30. LIPNJA 2017. GODINE</w:t>
      </w:r>
    </w:p>
    <w:p w:rsidR="008F6027" w:rsidRPr="008F6027" w:rsidRDefault="008F6027" w:rsidP="008F6027">
      <w:pPr>
        <w:widowControl/>
        <w:suppressAutoHyphens w:val="0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8F6027" w:rsidRPr="008F6027" w:rsidRDefault="008F6027" w:rsidP="008F6027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</w:p>
    <w:p w:rsidR="008F6027" w:rsidRPr="008F6027" w:rsidRDefault="008F6027" w:rsidP="008F6027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8F6027" w:rsidRPr="008F6027" w:rsidRDefault="008F6027" w:rsidP="008F6027">
      <w:pPr>
        <w:widowControl/>
        <w:suppressAutoHyphens w:val="0"/>
        <w:rPr>
          <w:rFonts w:ascii="Arial" w:eastAsia="Calibri" w:hAnsi="Arial" w:cs="Arial"/>
          <w:kern w:val="0"/>
          <w:lang w:eastAsia="en-US" w:bidi="ar-SA"/>
        </w:rPr>
      </w:pPr>
    </w:p>
    <w:p w:rsidR="008F6027" w:rsidRPr="008F6027" w:rsidRDefault="008F6027" w:rsidP="008F6027">
      <w:pPr>
        <w:widowControl/>
        <w:suppressAutoHyphens w:val="0"/>
        <w:jc w:val="both"/>
        <w:rPr>
          <w:rFonts w:ascii="Arial" w:eastAsia="Calibri" w:hAnsi="Arial" w:cs="Arial"/>
          <w:b/>
          <w:kern w:val="0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>Za izvjestitelja na sjednici Gradskog vijeća određuje</w:t>
      </w:r>
      <w:r w:rsidRPr="008F6027">
        <w:rPr>
          <w:rFonts w:ascii="Arial" w:eastAsia="Calibri" w:hAnsi="Arial" w:cs="Arial"/>
          <w:b/>
          <w:kern w:val="0"/>
          <w:lang w:eastAsia="en-US" w:bidi="ar-SA"/>
        </w:rPr>
        <w:t xml:space="preserve"> </w:t>
      </w:r>
      <w:r w:rsidRPr="008F6027">
        <w:rPr>
          <w:rFonts w:ascii="Arial" w:eastAsia="Calibri" w:hAnsi="Arial" w:cs="Arial"/>
          <w:kern w:val="0"/>
          <w:lang w:eastAsia="en-US" w:bidi="ar-SA"/>
        </w:rPr>
        <w:t>se Milivoj Maršić, pročelnik Upravnog odjela za financije, gospodarstvo, ko</w:t>
      </w:r>
      <w:r w:rsidR="001412F8">
        <w:rPr>
          <w:rFonts w:ascii="Arial" w:eastAsia="Calibri" w:hAnsi="Arial" w:cs="Arial"/>
          <w:kern w:val="0"/>
          <w:lang w:eastAsia="en-US" w:bidi="ar-SA"/>
        </w:rPr>
        <w:t>munalne djelatnosti i prostorno</w:t>
      </w:r>
      <w:bookmarkStart w:id="1" w:name="_GoBack"/>
      <w:bookmarkEnd w:id="1"/>
      <w:r w:rsidRPr="008F6027">
        <w:rPr>
          <w:rFonts w:ascii="Arial" w:eastAsia="Calibri" w:hAnsi="Arial" w:cs="Arial"/>
          <w:kern w:val="0"/>
          <w:lang w:eastAsia="en-US" w:bidi="ar-SA"/>
        </w:rPr>
        <w:t xml:space="preserve"> planiranje.</w:t>
      </w:r>
    </w:p>
    <w:p w:rsidR="008F6027" w:rsidRPr="008F6027" w:rsidRDefault="008F6027" w:rsidP="008F6027">
      <w:pPr>
        <w:widowControl/>
        <w:suppressAutoHyphens w:val="0"/>
        <w:spacing w:after="200" w:line="276" w:lineRule="auto"/>
        <w:ind w:firstLine="708"/>
        <w:jc w:val="both"/>
        <w:rPr>
          <w:rFonts w:ascii="Arial" w:eastAsia="Calibri" w:hAnsi="Arial" w:cs="Arial"/>
          <w:kern w:val="0"/>
          <w:lang w:eastAsia="en-US" w:bidi="ar-SA"/>
        </w:rPr>
      </w:pPr>
    </w:p>
    <w:p w:rsidR="008F6027" w:rsidRPr="008F6027" w:rsidRDefault="008F6027" w:rsidP="008F6027">
      <w:pPr>
        <w:widowControl/>
        <w:suppressAutoHyphens w:val="0"/>
        <w:spacing w:after="200" w:line="276" w:lineRule="auto"/>
        <w:ind w:firstLine="708"/>
        <w:jc w:val="both"/>
        <w:rPr>
          <w:rFonts w:ascii="Arial" w:eastAsia="Calibri" w:hAnsi="Arial" w:cs="Arial"/>
          <w:kern w:val="0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>S poštovanjem,</w:t>
      </w:r>
    </w:p>
    <w:p w:rsidR="008F6027" w:rsidRPr="008F6027" w:rsidRDefault="008F6027" w:rsidP="008F6027">
      <w:pPr>
        <w:widowControl/>
        <w:suppressAutoHyphens w:val="0"/>
        <w:spacing w:after="200" w:line="276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>GRADONAČELNIK:</w:t>
      </w:r>
    </w:p>
    <w:p w:rsidR="008F6027" w:rsidRPr="008F6027" w:rsidRDefault="008F6027" w:rsidP="008F6027">
      <w:pPr>
        <w:widowControl/>
        <w:suppressAutoHyphens w:val="0"/>
        <w:spacing w:after="200" w:line="276" w:lineRule="auto"/>
        <w:jc w:val="right"/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</w:pPr>
      <w:r w:rsidRPr="008F6027">
        <w:rPr>
          <w:rFonts w:ascii="Arial" w:eastAsia="Calibri" w:hAnsi="Arial" w:cs="Arial"/>
          <w:kern w:val="0"/>
          <w:lang w:eastAsia="en-US" w:bidi="ar-SA"/>
        </w:rPr>
        <w:t xml:space="preserve">Javor Bojan Leš, </w:t>
      </w:r>
      <w:proofErr w:type="spellStart"/>
      <w:r w:rsidRPr="008F6027">
        <w:rPr>
          <w:rFonts w:ascii="Arial" w:eastAsia="Calibri" w:hAnsi="Arial" w:cs="Arial"/>
          <w:kern w:val="0"/>
          <w:lang w:eastAsia="en-US" w:bidi="ar-SA"/>
        </w:rPr>
        <w:t>dr.vet.med</w:t>
      </w:r>
      <w:proofErr w:type="spellEnd"/>
      <w:r w:rsidRPr="008F6027">
        <w:rPr>
          <w:rFonts w:ascii="Arial" w:eastAsia="Calibri" w:hAnsi="Arial" w:cs="Arial"/>
          <w:kern w:val="0"/>
          <w:lang w:eastAsia="en-US" w:bidi="ar-SA"/>
        </w:rPr>
        <w:t>.</w:t>
      </w:r>
    </w:p>
    <w:p w:rsidR="008F6027" w:rsidRPr="008F6027" w:rsidRDefault="008F6027" w:rsidP="008F6027">
      <w:pPr>
        <w:widowControl/>
        <w:suppressAutoHyphens w:val="0"/>
        <w:ind w:firstLine="708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8F6027" w:rsidRPr="008F6027" w:rsidRDefault="008F6027" w:rsidP="008F6027">
      <w:pPr>
        <w:widowControl/>
        <w:suppressAutoHyphens w:val="0"/>
        <w:ind w:firstLine="708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8F6027" w:rsidRPr="008F6027" w:rsidRDefault="008F6027" w:rsidP="008F6027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kern w:val="0"/>
          <w:lang w:eastAsia="hr-HR" w:bidi="ar-SA"/>
        </w:rPr>
      </w:pPr>
    </w:p>
    <w:sectPr w:rsidR="008F6027" w:rsidRPr="008F6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55"/>
    <w:rsid w:val="000B6655"/>
    <w:rsid w:val="001412F8"/>
    <w:rsid w:val="002D545B"/>
    <w:rsid w:val="003679FD"/>
    <w:rsid w:val="00380B0A"/>
    <w:rsid w:val="00386FF5"/>
    <w:rsid w:val="00494581"/>
    <w:rsid w:val="004A2FEE"/>
    <w:rsid w:val="00521E2F"/>
    <w:rsid w:val="00637322"/>
    <w:rsid w:val="00694045"/>
    <w:rsid w:val="00765E03"/>
    <w:rsid w:val="008F6027"/>
    <w:rsid w:val="009A3983"/>
    <w:rsid w:val="00BC5714"/>
    <w:rsid w:val="00BF54A5"/>
    <w:rsid w:val="00D55FB1"/>
    <w:rsid w:val="00F9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E46CB"/>
  <w15:docId w15:val="{768852B5-1ED0-4F0F-9400-02A79DCF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Martina Kovac Crncec</cp:lastModifiedBy>
  <cp:revision>20</cp:revision>
  <dcterms:created xsi:type="dcterms:W3CDTF">2015-03-24T07:04:00Z</dcterms:created>
  <dcterms:modified xsi:type="dcterms:W3CDTF">2017-09-14T09:57:00Z</dcterms:modified>
</cp:coreProperties>
</file>