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8B784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555BEE" w:rsidRPr="008B784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555BEE" w:rsidRPr="008B7840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B111AB" w:rsidRPr="008B7840" w:rsidRDefault="00B111AB" w:rsidP="00066BF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B7840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</w:t>
      </w:r>
      <w:r w:rsidR="0052011F" w:rsidRPr="008B784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8B784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8B7840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8B784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8B7840">
        <w:rPr>
          <w:rFonts w:ascii="Arial" w:eastAsiaTheme="minorHAnsi" w:hAnsi="Arial" w:cs="Arial"/>
          <w:color w:val="000000"/>
          <w:sz w:val="24"/>
          <w:szCs w:val="24"/>
        </w:rPr>
        <w:t>,144/12 i 19/13</w:t>
      </w:r>
      <w:r w:rsidR="00066BF9" w:rsidRPr="008B7840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Pr="008B784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B784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824963"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Pr="008B7840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8B7840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824963" w:rsidRPr="008B78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7</w:t>
      </w:r>
      <w:r w:rsidRPr="008B784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8B7840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8B784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BD21D2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22141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8B784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8B784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8B7840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8B7840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8B7840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201</w:t>
      </w:r>
      <w:r w:rsidR="00BD21D2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8B784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201</w:t>
      </w:r>
      <w:r w:rsidR="00BD21D2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8B784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722141" w:rsidRPr="008B7840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8B7840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8B7840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21D2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</w:t>
      </w:r>
      <w:r w:rsidR="00BD21D2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proračunskog korisnika- Pučko otvoreno učilište Ivanić-Grad: </w:t>
      </w:r>
    </w:p>
    <w:p w:rsidR="00B111AB" w:rsidRPr="008B7840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D21D2" w:rsidRPr="008B7840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</w:p>
    <w:p w:rsidR="00B111AB" w:rsidRPr="008B7840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knjižnica </w:t>
      </w:r>
      <w:r w:rsidR="00F95823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D21D2" w:rsidRPr="008B7840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:rsidR="003D72A9" w:rsidRPr="008B784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3D72A9" w:rsidRPr="008B784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8B7840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3D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95823" w:rsidRPr="008B7840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D7F94" w:rsidRPr="008B7840" w:rsidRDefault="00B111AB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knjižnica </w:t>
      </w:r>
    </w:p>
    <w:p w:rsidR="00B111AB" w:rsidRPr="008B7840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Porezi od nesamostalnog rada</w:t>
      </w:r>
    </w:p>
    <w:p w:rsidR="00B111AB" w:rsidRPr="008B7840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</w:t>
      </w:r>
      <w:r w:rsidR="00C56E68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(bruto)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678.000,00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0D7F94" w:rsidRPr="008B7840" w:rsidRDefault="000D7F94" w:rsidP="000D7F94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29.000,00  kn </w:t>
      </w:r>
    </w:p>
    <w:p w:rsidR="00B111AB" w:rsidRPr="008B7840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91.100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8B7840" w:rsidRDefault="00596017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806.100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15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B7840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238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8B784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24.500</w:t>
      </w:r>
      <w:r w:rsidR="00596017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8B7840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D467F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8B7840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8B7840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0D7F9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8B784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F29EF" w:rsidRPr="008B784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4F29E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dane zajmove i depozite</w:t>
      </w:r>
    </w:p>
    <w:p w:rsidR="00896EBD" w:rsidRPr="008B7840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96EBD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Izdaci za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depozite i </w:t>
      </w:r>
      <w:proofErr w:type="spellStart"/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25.000,00 kn</w:t>
      </w:r>
    </w:p>
    <w:p w:rsidR="00373965" w:rsidRPr="008B7840" w:rsidRDefault="0037396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25.000,00 kn</w:t>
      </w:r>
    </w:p>
    <w:p w:rsidR="00B111AB" w:rsidRPr="008B7840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4D74A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1.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287.600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B7840" w:rsidRDefault="007274A4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7274A4" w:rsidRPr="008B7840" w:rsidRDefault="007274A4" w:rsidP="007274A4">
      <w:pPr>
        <w:pStyle w:val="Odlomakpopisa"/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ostali nespomenuti rashodi poslovanja                     6.800,00 kn</w:t>
      </w: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B7840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8B7840" w:rsidRDefault="007274A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7274A4" w:rsidRPr="008B7840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E5E3F" w:rsidRPr="008B784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8E5E3F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15.000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111AB" w:rsidRPr="008B784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32.900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74A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A11966" w:rsidRPr="008B7840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11966" w:rsidRPr="008B7840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14.000,00 kn</w:t>
      </w:r>
    </w:p>
    <w:p w:rsidR="00A11966" w:rsidRPr="008B784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10.000,00 kn</w:t>
      </w:r>
    </w:p>
    <w:p w:rsidR="00A11966" w:rsidRPr="008B784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146.500,00 kn</w:t>
      </w:r>
    </w:p>
    <w:p w:rsidR="00A11966" w:rsidRPr="008B784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8.000,00 kn</w:t>
      </w:r>
    </w:p>
    <w:p w:rsidR="00A11966" w:rsidRPr="008B7840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178.500,00 kn</w:t>
      </w:r>
    </w:p>
    <w:p w:rsidR="005D623F" w:rsidRPr="008B7840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D623F" w:rsidRPr="008B7840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2.000,00 kn</w:t>
      </w:r>
    </w:p>
    <w:p w:rsidR="005D623F" w:rsidRPr="008B7840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2.000,00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8B7840" w:rsidRDefault="005D623F" w:rsidP="005D623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otplata glavnice primljenih kredita i zajmova               21.000,00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21.000,00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D623F" w:rsidRPr="008B784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C.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Porezi od nesamostalnog rada</w:t>
      </w:r>
    </w:p>
    <w:p w:rsidR="005D623F" w:rsidRPr="008B7840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8B7840" w:rsidRDefault="005D623F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                                                            0,00 kn</w:t>
      </w:r>
    </w:p>
    <w:p w:rsidR="005D623F" w:rsidRPr="008B7840" w:rsidRDefault="005D623F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15.500,00 kn</w:t>
      </w:r>
    </w:p>
    <w:p w:rsidR="005D623F" w:rsidRPr="008B7840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15.500,00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 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 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a+b                                                                          15.500,00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B7840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Porezi na imovinu</w:t>
      </w:r>
    </w:p>
    <w:p w:rsidR="0089634B" w:rsidRPr="008B7840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9634B" w:rsidRPr="008B7840" w:rsidRDefault="0089634B" w:rsidP="008963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68.000,00 kn</w:t>
      </w:r>
    </w:p>
    <w:p w:rsidR="0089634B" w:rsidRPr="008B7840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68.000,00 kn</w:t>
      </w:r>
    </w:p>
    <w:p w:rsidR="0089634B" w:rsidRPr="008B7840" w:rsidRDefault="0089634B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Uređenje potkrovlja (kapitalni projekt).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 komunalni doprinos</w:t>
      </w:r>
    </w:p>
    <w:p w:rsidR="0089634B" w:rsidRPr="008B7840" w:rsidRDefault="0089634B" w:rsidP="0089634B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Građevinski objekti                                          1.134.000,00 kn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                             1.134.000,00 kn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B7840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 Vlastiti prihod Pučkog otvorenog učilišta</w:t>
      </w:r>
    </w:p>
    <w:p w:rsidR="0089634B" w:rsidRPr="008B7840" w:rsidRDefault="0089634B" w:rsidP="0089634B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        0,00 kn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10.000,00 kn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10.000,00 kn</w:t>
      </w:r>
    </w:p>
    <w:p w:rsidR="0089634B" w:rsidRPr="008B7840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                                                     1.144.000,00 kn</w:t>
      </w: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8B7840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B7840" w:rsidRDefault="0089634B" w:rsidP="0089634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89634B" w:rsidRPr="008B7840" w:rsidRDefault="0089634B" w:rsidP="0089634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E3C76" w:rsidRPr="008B7840" w:rsidRDefault="00EE3C76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8B7840" w:rsidRDefault="0089634B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proračunskog korisnika- Gradska knjižnica: </w:t>
      </w:r>
    </w:p>
    <w:p w:rsidR="00B460A8" w:rsidRPr="008B784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8B7840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8B7840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Porezi od nesamostalnog rada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8B7840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8B7840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435.000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83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8B784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528.0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8B784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8B7840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Pr="008B784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8E5E3F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B784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73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8B7840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8B7840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127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8B7840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8B7840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8.500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8B7840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63E76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proofErr w:type="spellStart"/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d.Rashodi</w:t>
      </w:r>
      <w:proofErr w:type="spellEnd"/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postrojenja i oprema                                                      10.000,00 kn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knjige, umjetnička djela i ostale izložbene vrijednosti 100.000,00 kn</w:t>
      </w:r>
    </w:p>
    <w:p w:rsidR="003E72A9" w:rsidRPr="008B784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Ukupno:                                 110.000,00 kn</w:t>
      </w:r>
    </w:p>
    <w:p w:rsidR="003E72A9" w:rsidRPr="008B7840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(a+b+c+d)                                     </w:t>
      </w:r>
      <w:r w:rsidR="0021290B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773.500,00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izvori Gradska knjižnica</w:t>
      </w:r>
    </w:p>
    <w:p w:rsidR="00863E76" w:rsidRPr="008B7840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17.500,00  kn</w:t>
      </w:r>
    </w:p>
    <w:p w:rsidR="0021290B" w:rsidRPr="008B7840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8B7840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120.000,00 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56.500,00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80.000,00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B7840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40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8B7840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8B7840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265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8B7840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B784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B7840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8B7840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47FF3" w:rsidRPr="008B7840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8B7840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03FBE" w:rsidRPr="008B7840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Pr="008B7840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</w:t>
      </w:r>
      <w:r w:rsidR="003E72A9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orezi od nesamostalnog rada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7ABE" w:rsidRPr="008B7840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B24E4" w:rsidRPr="008B7840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energiju…………………………4.000,00 kn</w:t>
      </w:r>
    </w:p>
    <w:p w:rsidR="003C7ABE" w:rsidRPr="008B7840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FB24E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49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C7ABE" w:rsidRPr="008B7840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</w:t>
      </w:r>
      <w:r w:rsidR="00FB24E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financijski rashodi</w:t>
      </w:r>
    </w:p>
    <w:p w:rsidR="00FB24E4" w:rsidRPr="008B7840" w:rsidRDefault="00FB24E4" w:rsidP="00FB24E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ostali financijski rashodi                                              1.000,00 kn</w:t>
      </w: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1.000,00 kn</w:t>
      </w: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Izvor financiranja: Porezi na imovinu</w:t>
      </w: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materijalni rashodi</w:t>
      </w: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naknade troškova zaposlenima                             5.000,00 kn</w:t>
      </w: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                                            Ukupno:                           5.000,00 kn</w:t>
      </w: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rashodi za nabavu proizvedene dugotrajne imovine</w:t>
      </w:r>
    </w:p>
    <w:p w:rsidR="00FB24E4" w:rsidRPr="008B7840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60.000,00 kn</w:t>
      </w:r>
    </w:p>
    <w:p w:rsidR="00FB24E4" w:rsidRPr="008B7840" w:rsidRDefault="00E72FF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                60.000,00 kn</w:t>
      </w: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8B7840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72FF4" w:rsidRPr="008B7840" w:rsidRDefault="003C7ABE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</w:t>
      </w:r>
    </w:p>
    <w:p w:rsidR="00C73BC4" w:rsidRPr="008B7840" w:rsidRDefault="00E72FF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73BC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rashodi za zaposlene                    </w:t>
      </w:r>
    </w:p>
    <w:p w:rsidR="00C73BC4" w:rsidRPr="008B7840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C73BC4" w:rsidRPr="008B7840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doprinosi na plaće                                                 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29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C73BC4" w:rsidRPr="008B7840" w:rsidRDefault="00C73BC4" w:rsidP="00C73BC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  </w:t>
      </w:r>
      <w:r w:rsidR="003C7ABE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C7ABE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E72FF4" w:rsidRPr="008B7840" w:rsidRDefault="00E72FF4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770A8" w:rsidRPr="008B7840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Uređenje muzeja i nabava opreme (kapitalni projekt)</w:t>
      </w:r>
    </w:p>
    <w:p w:rsidR="008770A8" w:rsidRPr="008B7840" w:rsidRDefault="008770A8" w:rsidP="008770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Vlastiti prihod Gradskog muzeja</w:t>
      </w:r>
    </w:p>
    <w:p w:rsidR="008770A8" w:rsidRPr="008B7840" w:rsidRDefault="008770A8" w:rsidP="004B1A9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1A93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8770A8" w:rsidRPr="008B7840" w:rsidRDefault="004B1A93" w:rsidP="008770A8">
      <w:pPr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8770A8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ostrojenja i oprema</w:t>
      </w:r>
      <w:r w:rsidR="008770A8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</w:t>
      </w:r>
      <w:r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40.000</w:t>
      </w:r>
      <w:r w:rsidR="008770A8" w:rsidRPr="008B784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8770A8" w:rsidRPr="008E6779" w:rsidRDefault="008770A8" w:rsidP="008770A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Ukupno:  </w:t>
      </w:r>
      <w:r w:rsidR="004B1A93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E72FF4"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40.000</w:t>
      </w:r>
      <w:r w:rsidRP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F417B" w:rsidRPr="00AF417B" w:rsidRDefault="00B111AB" w:rsidP="00AF417B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F417B"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udruga i građana iz područja kulture, financirati će se u iznosu od 22</w:t>
      </w:r>
      <w:r w:rsid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AF417B"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kn: 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Program:Djelatnost ostalih potreba u kulturi 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Proračun Grada Ivanić-Grada –porezi od nesamostalnog rada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udruga i građana iz područja kulture       22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Programi i aktivnosti vjerskih zajednica financirati će se u iznosu od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kn.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Proračun Grada Ivanić-Grada –ostali prihodi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20.000,00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Proračun Grada Ivanić-Grada –prodaja zemljišta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8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 u području kulture.</w:t>
      </w:r>
    </w:p>
    <w:p w:rsid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AF417B">
        <w:rPr>
          <w:rFonts w:ascii="Arial" w:hAnsi="Arial" w:cs="Arial"/>
          <w:bCs/>
          <w:color w:val="000000"/>
          <w:sz w:val="24"/>
          <w:szCs w:val="24"/>
        </w:rPr>
        <w:t xml:space="preserve">rijedlog rasporeda sredstava za programe iz stavka 1. ove točke, utvrditi će </w:t>
      </w:r>
      <w:r w:rsidRPr="00AF417B">
        <w:rPr>
          <w:rFonts w:ascii="Arial" w:hAnsi="Arial" w:cs="Arial"/>
          <w:bCs/>
          <w:color w:val="000000"/>
          <w:sz w:val="24"/>
          <w:szCs w:val="24"/>
        </w:rPr>
        <w:lastRenderedPageBreak/>
        <w:t>ocjenjivačko povjerenstvo za ocjenjivanje i predlaganje programa financiranja javnih potreba u područjima predškolskog odgoja, školstva, obrazovanja i znanosti, sporta, kulture, tehničke kulture, zdravstva, socijalne skrbi i udruga građana Grada Ivanić-Grada za 201</w:t>
      </w:r>
      <w:r>
        <w:rPr>
          <w:rFonts w:ascii="Arial" w:hAnsi="Arial" w:cs="Arial"/>
          <w:bCs/>
          <w:color w:val="000000"/>
          <w:sz w:val="24"/>
          <w:szCs w:val="24"/>
        </w:rPr>
        <w:t>7</w:t>
      </w:r>
      <w:r w:rsidRPr="00AF417B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CE41C8" w:rsidRDefault="00CE41C8" w:rsidP="00CE41C8">
      <w:pPr>
        <w:widowControl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financijskih sredstava udrugama civilnog </w:t>
      </w:r>
    </w:p>
    <w:p w:rsidR="00CE41C8" w:rsidRPr="00CE41C8" w:rsidRDefault="00CE41C8" w:rsidP="00CE41C8">
      <w:pPr>
        <w:widowControl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društva donošenjem svog Mišljenja.</w:t>
      </w: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111AB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E6779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CE41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E6779">
        <w:rPr>
          <w:rFonts w:ascii="Arial" w:eastAsia="Times New Roman" w:hAnsi="Arial" w:cs="Arial"/>
          <w:sz w:val="24"/>
          <w:lang w:eastAsia="hr-HR"/>
        </w:rPr>
        <w:t>osmog dana od dana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CE41C8">
        <w:rPr>
          <w:rFonts w:ascii="Arial" w:eastAsia="Times New Roman" w:hAnsi="Arial" w:cs="Arial"/>
          <w:sz w:val="24"/>
          <w:lang w:eastAsia="hr-HR"/>
        </w:rPr>
        <w:t>7</w:t>
      </w:r>
      <w:bookmarkStart w:id="0" w:name="_GoBack"/>
      <w:bookmarkEnd w:id="0"/>
      <w:r w:rsidRPr="008E6779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E677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E6779">
        <w:rPr>
          <w:rFonts w:ascii="Arial" w:eastAsia="Times New Roman" w:hAnsi="Arial" w:cs="Arial"/>
          <w:sz w:val="24"/>
          <w:szCs w:val="24"/>
        </w:rPr>
        <w:tab/>
        <w:t>. prosinca 201</w:t>
      </w:r>
      <w:r w:rsidR="008B7840">
        <w:rPr>
          <w:rFonts w:ascii="Arial" w:eastAsia="Times New Roman" w:hAnsi="Arial" w:cs="Arial"/>
          <w:sz w:val="24"/>
          <w:szCs w:val="24"/>
        </w:rPr>
        <w:t>6</w:t>
      </w:r>
      <w:r w:rsidRPr="008E6779"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9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66BF9"/>
    <w:rsid w:val="000874EE"/>
    <w:rsid w:val="000C5D5F"/>
    <w:rsid w:val="000D7F94"/>
    <w:rsid w:val="00170B41"/>
    <w:rsid w:val="001E4304"/>
    <w:rsid w:val="0021290B"/>
    <w:rsid w:val="002168AD"/>
    <w:rsid w:val="00217007"/>
    <w:rsid w:val="00283A5D"/>
    <w:rsid w:val="00342862"/>
    <w:rsid w:val="00347FF3"/>
    <w:rsid w:val="00352A22"/>
    <w:rsid w:val="00373965"/>
    <w:rsid w:val="003C7ABE"/>
    <w:rsid w:val="003D72A9"/>
    <w:rsid w:val="003E72A9"/>
    <w:rsid w:val="003F6743"/>
    <w:rsid w:val="00416416"/>
    <w:rsid w:val="004B1A93"/>
    <w:rsid w:val="004D74AF"/>
    <w:rsid w:val="004F29EF"/>
    <w:rsid w:val="004F64E8"/>
    <w:rsid w:val="00515D66"/>
    <w:rsid w:val="0052011F"/>
    <w:rsid w:val="00555BEE"/>
    <w:rsid w:val="00596017"/>
    <w:rsid w:val="005D623F"/>
    <w:rsid w:val="00607930"/>
    <w:rsid w:val="006E2CF1"/>
    <w:rsid w:val="006F449B"/>
    <w:rsid w:val="00722141"/>
    <w:rsid w:val="007274A4"/>
    <w:rsid w:val="00732EBA"/>
    <w:rsid w:val="00785604"/>
    <w:rsid w:val="00824963"/>
    <w:rsid w:val="00826063"/>
    <w:rsid w:val="00863E76"/>
    <w:rsid w:val="008770A8"/>
    <w:rsid w:val="0089634B"/>
    <w:rsid w:val="00896EBD"/>
    <w:rsid w:val="008B7840"/>
    <w:rsid w:val="008E5E3F"/>
    <w:rsid w:val="008E6779"/>
    <w:rsid w:val="00903FBE"/>
    <w:rsid w:val="0095275D"/>
    <w:rsid w:val="00953699"/>
    <w:rsid w:val="00954353"/>
    <w:rsid w:val="00A11966"/>
    <w:rsid w:val="00A46B09"/>
    <w:rsid w:val="00A7365C"/>
    <w:rsid w:val="00AA7D29"/>
    <w:rsid w:val="00AB2494"/>
    <w:rsid w:val="00AF417B"/>
    <w:rsid w:val="00B111AB"/>
    <w:rsid w:val="00B460A8"/>
    <w:rsid w:val="00BD21D2"/>
    <w:rsid w:val="00BE64A3"/>
    <w:rsid w:val="00C56E68"/>
    <w:rsid w:val="00C73BC4"/>
    <w:rsid w:val="00C75BC8"/>
    <w:rsid w:val="00CE024B"/>
    <w:rsid w:val="00CE41C8"/>
    <w:rsid w:val="00D467F5"/>
    <w:rsid w:val="00D67059"/>
    <w:rsid w:val="00D71C52"/>
    <w:rsid w:val="00E11135"/>
    <w:rsid w:val="00E16A72"/>
    <w:rsid w:val="00E72FF4"/>
    <w:rsid w:val="00EE3C76"/>
    <w:rsid w:val="00F8341F"/>
    <w:rsid w:val="00F905EA"/>
    <w:rsid w:val="00F95823"/>
    <w:rsid w:val="00FB2196"/>
    <w:rsid w:val="00F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dcterms:created xsi:type="dcterms:W3CDTF">2016-12-14T13:26:00Z</dcterms:created>
  <dcterms:modified xsi:type="dcterms:W3CDTF">2016-12-14T13:26:00Z</dcterms:modified>
</cp:coreProperties>
</file>