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E07" w:rsidRDefault="00B93E07" w:rsidP="0033059C">
      <w:pPr>
        <w:widowControl w:val="0"/>
        <w:spacing w:after="0" w:line="240" w:lineRule="auto"/>
        <w:ind w:firstLine="708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 xml:space="preserve">                                                                               PRIJEDLOG:</w:t>
      </w:r>
    </w:p>
    <w:p w:rsidR="00B93E07" w:rsidRDefault="00B93E07" w:rsidP="0033059C">
      <w:pPr>
        <w:widowControl w:val="0"/>
        <w:spacing w:after="0" w:line="240" w:lineRule="auto"/>
        <w:ind w:firstLine="708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:rsidR="0033059C" w:rsidRDefault="0033059C" w:rsidP="0033059C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870B85">
        <w:rPr>
          <w:rFonts w:ascii="Arial" w:eastAsiaTheme="minorHAnsi" w:hAnsi="Arial" w:cs="Arial"/>
          <w:color w:val="000000"/>
          <w:sz w:val="24"/>
          <w:szCs w:val="24"/>
        </w:rPr>
        <w:t>Na temelju članka 20. stavka 2. Zakona o tehničkoj kulturi (Narodne novine</w:t>
      </w:r>
      <w:r w:rsidR="00B93E07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 broj 76/93, 11/94 i 38/09), </w:t>
      </w:r>
      <w:r w:rsidR="00B93E07" w:rsidRPr="00B93E07">
        <w:rPr>
          <w:rFonts w:ascii="Arial" w:eastAsiaTheme="minorHAnsi" w:hAnsi="Arial" w:cs="Arial"/>
          <w:color w:val="000000"/>
          <w:sz w:val="24"/>
          <w:szCs w:val="24"/>
        </w:rPr>
        <w:t>članka 35. Zakona o lokalnoj i područnoj (regionalnoj) samoupravi (Narodne novine, broj 33/01, 60/01-vjerodostojno tumačenje, 129/05, 109/07, 125/08, 36/09, 150/11,144/12 i 19/13-pročišćeni tekst)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 i 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>članka 3</w:t>
      </w:r>
      <w:r w:rsidR="00B93E07">
        <w:rPr>
          <w:rFonts w:ascii="Arial" w:eastAsia="Times New Roman" w:hAnsi="Arial" w:cs="Arial"/>
          <w:noProof/>
          <w:sz w:val="24"/>
          <w:szCs w:val="20"/>
          <w:lang w:eastAsia="hr-HR"/>
        </w:rPr>
        <w:t>5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>. Statuta Grada Ivanić-Grada (Službeni glasnik</w:t>
      </w:r>
      <w:r w:rsidR="00B93E07">
        <w:rPr>
          <w:rFonts w:ascii="Arial" w:eastAsia="Times New Roman" w:hAnsi="Arial" w:cs="Arial"/>
          <w:noProof/>
          <w:sz w:val="24"/>
          <w:szCs w:val="20"/>
          <w:lang w:eastAsia="hr-HR"/>
        </w:rPr>
        <w:t>,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broj 0</w:t>
      </w:r>
      <w:r w:rsidR="00B93E07">
        <w:rPr>
          <w:rFonts w:ascii="Arial" w:eastAsia="Times New Roman" w:hAnsi="Arial" w:cs="Arial"/>
          <w:noProof/>
          <w:sz w:val="24"/>
          <w:szCs w:val="20"/>
          <w:lang w:eastAsia="hr-HR"/>
        </w:rPr>
        <w:t>2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>/</w:t>
      </w:r>
      <w:r w:rsidR="00B93E07">
        <w:rPr>
          <w:rFonts w:ascii="Arial" w:eastAsia="Times New Roman" w:hAnsi="Arial" w:cs="Arial"/>
          <w:noProof/>
          <w:sz w:val="24"/>
          <w:szCs w:val="20"/>
          <w:lang w:eastAsia="hr-HR"/>
        </w:rPr>
        <w:t>14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) Gradsko vijeće Grada Ivanić-Grada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na svojoj</w:t>
      </w:r>
      <w:r w:rsidR="00A04749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36.s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jednici održanoj dana</w:t>
      </w:r>
      <w:r w:rsidR="00841962">
        <w:rPr>
          <w:rFonts w:ascii="Arial" w:eastAsia="Times New Roman" w:hAnsi="Arial" w:cs="Arial"/>
          <w:noProof/>
          <w:sz w:val="24"/>
          <w:szCs w:val="24"/>
          <w:lang w:eastAsia="hr-HR"/>
        </w:rPr>
        <w:t>___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prosinca 201</w:t>
      </w:r>
      <w:r w:rsidR="00A619F3">
        <w:rPr>
          <w:rFonts w:ascii="Arial" w:eastAsia="Times New Roman" w:hAnsi="Arial" w:cs="Arial"/>
          <w:noProof/>
          <w:sz w:val="24"/>
          <w:szCs w:val="24"/>
          <w:lang w:eastAsia="hr-HR"/>
        </w:rPr>
        <w:t>6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. godine donijelo je sljedeći</w:t>
      </w:r>
    </w:p>
    <w:p w:rsidR="0033059C" w:rsidRDefault="0033059C" w:rsidP="0033059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b/>
          <w:bCs/>
          <w:color w:val="000000"/>
          <w:sz w:val="24"/>
          <w:szCs w:val="24"/>
        </w:rPr>
      </w:pPr>
      <w:r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                                                      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                                                        </w:t>
      </w:r>
      <w:r w:rsidRPr="00870B85"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P R O G R A M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javnih potreba u tehničkoj kulturi Grada </w:t>
      </w:r>
      <w:r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Ivanić-Grada </w:t>
      </w:r>
      <w:r w:rsidRPr="00870B85"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b/>
          <w:bCs/>
          <w:color w:val="000000"/>
          <w:sz w:val="24"/>
          <w:szCs w:val="24"/>
        </w:rPr>
        <w:t>za 201</w:t>
      </w:r>
      <w:r w:rsidR="00A619F3">
        <w:rPr>
          <w:rFonts w:ascii="Arial" w:eastAsiaTheme="minorHAnsi" w:hAnsi="Arial" w:cs="Arial"/>
          <w:b/>
          <w:bCs/>
          <w:color w:val="000000"/>
          <w:sz w:val="24"/>
          <w:szCs w:val="24"/>
        </w:rPr>
        <w:t>7</w:t>
      </w:r>
      <w:r w:rsidRPr="00870B85"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. godinu </w:t>
      </w:r>
    </w:p>
    <w:p w:rsidR="0033059C" w:rsidRDefault="0033059C" w:rsidP="0033059C">
      <w:pPr>
        <w:spacing w:after="0" w:line="240" w:lineRule="auto"/>
        <w:rPr>
          <w:rFonts w:ascii="Arial" w:eastAsiaTheme="minorHAnsi" w:hAnsi="Arial" w:cs="Arial"/>
          <w:b/>
          <w:bCs/>
          <w:color w:val="000000"/>
          <w:sz w:val="24"/>
          <w:szCs w:val="24"/>
        </w:rPr>
      </w:pPr>
    </w:p>
    <w:p w:rsidR="0033059C" w:rsidRDefault="0033059C" w:rsidP="0033059C">
      <w:pPr>
        <w:spacing w:after="0" w:line="240" w:lineRule="auto"/>
        <w:rPr>
          <w:rFonts w:ascii="Arial" w:eastAsiaTheme="minorHAnsi" w:hAnsi="Arial" w:cs="Arial"/>
          <w:b/>
          <w:bCs/>
          <w:color w:val="000000"/>
          <w:sz w:val="24"/>
          <w:szCs w:val="24"/>
        </w:rPr>
      </w:pPr>
    </w:p>
    <w:p w:rsidR="0033059C" w:rsidRDefault="0033059C" w:rsidP="0033059C">
      <w:pPr>
        <w:spacing w:after="0" w:line="240" w:lineRule="auto"/>
        <w:rPr>
          <w:rFonts w:ascii="Arial" w:eastAsiaTheme="minorHAnsi" w:hAnsi="Arial" w:cs="Arial"/>
          <w:b/>
          <w:bCs/>
          <w:color w:val="000000"/>
          <w:sz w:val="24"/>
          <w:szCs w:val="24"/>
        </w:rPr>
      </w:pP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B93E07">
        <w:rPr>
          <w:rFonts w:ascii="Arial" w:eastAsiaTheme="minorHAnsi" w:hAnsi="Arial" w:cs="Arial"/>
          <w:color w:val="000000"/>
          <w:sz w:val="24"/>
          <w:szCs w:val="24"/>
        </w:rPr>
        <w:t>I.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Programom javnih potreba u tehničkoj kulturi Grada 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Ivanić-Grada 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>za 201</w:t>
      </w:r>
      <w:r w:rsidR="00A619F3">
        <w:rPr>
          <w:rFonts w:ascii="Arial" w:eastAsiaTheme="minorHAnsi" w:hAnsi="Arial" w:cs="Arial"/>
          <w:color w:val="000000"/>
          <w:sz w:val="24"/>
          <w:szCs w:val="24"/>
        </w:rPr>
        <w:t>7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. godinu (u daljnjem tekstu: Program) utvrđuju se aktivnosti, poslovi i djelatnosti u tehničkoj kulturi od značenja za Grad </w:t>
      </w:r>
      <w:r>
        <w:rPr>
          <w:rFonts w:ascii="Arial" w:eastAsiaTheme="minorHAnsi" w:hAnsi="Arial" w:cs="Arial"/>
          <w:color w:val="000000"/>
          <w:sz w:val="24"/>
          <w:szCs w:val="24"/>
        </w:rPr>
        <w:t>Ivanić-Grad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, kao i za njegovu promociju na svim razinama.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Programom se stvaraju uvjeti za zadovoljavanje potreba u sljedećim aktivnostima: </w:t>
      </w:r>
    </w:p>
    <w:p w:rsidR="0033059C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>redovne djelatnosti udruga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tehničke kulture u 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>Zajednic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i 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tehničke kulture </w:t>
      </w:r>
      <w:r>
        <w:rPr>
          <w:rFonts w:ascii="Arial" w:eastAsiaTheme="minorHAnsi" w:hAnsi="Arial" w:cs="Arial"/>
          <w:color w:val="000000"/>
          <w:sz w:val="24"/>
          <w:szCs w:val="24"/>
        </w:rPr>
        <w:t>G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>rada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Ivanić-Grada 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 ,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djelatnost darovitih, osoba s invaliditetom i djece s teškoćama u razvoju,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nagrade i priznanja za tehnička postignuća,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vannastavne tehničke aktivnosti djece, mladeži i studenata,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organiziranje značajnih nacionalnih i međunarodnih priredbi,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>stručno osposobljavanje i usavršavanje građana</w:t>
      </w:r>
      <w:r>
        <w:rPr>
          <w:rFonts w:ascii="Arial" w:eastAsiaTheme="minorHAnsi" w:hAnsi="Arial" w:cs="Arial"/>
          <w:color w:val="000000"/>
          <w:sz w:val="24"/>
          <w:szCs w:val="24"/>
        </w:rPr>
        <w:t>.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</w:p>
    <w:p w:rsidR="0033059C" w:rsidRPr="00870B85" w:rsidRDefault="00B93E07" w:rsidP="0033059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b/>
          <w:bCs/>
          <w:color w:val="000000"/>
          <w:sz w:val="24"/>
          <w:szCs w:val="24"/>
        </w:rPr>
        <w:t>II.</w:t>
      </w:r>
    </w:p>
    <w:p w:rsidR="00B93E07" w:rsidRPr="00BD07F6" w:rsidRDefault="00B93E07" w:rsidP="00A619F3">
      <w:pPr>
        <w:widowControl w:val="0"/>
        <w:spacing w:after="0" w:line="240" w:lineRule="auto"/>
        <w:ind w:firstLine="708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Javne potrebe u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tehničkoj kulturi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za koje se sredstva osiguravaju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P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roračun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Grada Ivanić-Grada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 201</w:t>
      </w:r>
      <w:r w:rsidR="00A619F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.g.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su programi, odnosno aktivnosti, poslovi i djelatnosti </w:t>
      </w:r>
      <w:r w:rsidR="00BD5E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tehničkoj kulturi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 značaja za Grad Ivanić-Grad</w:t>
      </w: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,</w:t>
      </w:r>
      <w:r w:rsidR="00BD5EAD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a</w:t>
      </w:r>
      <w:r w:rsidR="0053077E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naročito sljedeći</w:t>
      </w:r>
      <w:r w:rsidR="00A619F3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: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ulaganje u razvoj tehničke kulture,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poticanje stvaralačkog i znanstvenog rada,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poticanje tehničkog odgoja i obrazovanja,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poticanje znanstvenog i tehničkog opismenjivanja, a posebno mladih,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ulaganje u razvoj natjecanja sudionika u tehničkoj kulturi, </w:t>
      </w:r>
    </w:p>
    <w:p w:rsidR="0033059C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osiguranje, putem poticajnih financijskih sredstava, očuvanja postojeće kvalitete </w:t>
      </w:r>
    </w:p>
    <w:p w:rsidR="0033059C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 xml:space="preserve">  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tehničke kulture, a posebno onog dijela koji značajno 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promiče Grad Ivanić-Grad 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>na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 nacionalnoj i međunarodnoj razini, </w:t>
      </w:r>
    </w:p>
    <w:p w:rsidR="0033059C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poticanje programa organiziranog osposobljavanja i usavršavanja osoba za </w:t>
      </w:r>
    </w:p>
    <w:p w:rsidR="0053077E" w:rsidRDefault="0033059C" w:rsidP="0053077E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>obavljanje stručnih poslova u tehničkoj kulturi</w:t>
      </w:r>
      <w:r w:rsidR="0053077E">
        <w:rPr>
          <w:rFonts w:ascii="Arial" w:eastAsiaTheme="minorHAnsi" w:hAnsi="Arial" w:cs="Arial"/>
          <w:color w:val="000000"/>
          <w:sz w:val="24"/>
          <w:szCs w:val="24"/>
        </w:rPr>
        <w:t xml:space="preserve">. </w:t>
      </w:r>
    </w:p>
    <w:p w:rsidR="0033059C" w:rsidRPr="00870B85" w:rsidRDefault="0053077E" w:rsidP="0053077E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bCs/>
          <w:color w:val="000000"/>
          <w:sz w:val="24"/>
          <w:szCs w:val="24"/>
        </w:rPr>
        <w:t xml:space="preserve">                                                              III.</w:t>
      </w:r>
      <w:r w:rsidR="0033059C" w:rsidRPr="00870B85">
        <w:rPr>
          <w:rFonts w:ascii="Arial" w:eastAsiaTheme="minorHAnsi" w:hAnsi="Arial" w:cs="Arial"/>
          <w:bCs/>
          <w:color w:val="000000"/>
          <w:sz w:val="24"/>
          <w:szCs w:val="24"/>
        </w:rPr>
        <w:t xml:space="preserve"> </w:t>
      </w:r>
    </w:p>
    <w:p w:rsidR="0033059C" w:rsidRDefault="0033059C" w:rsidP="00355DE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color w:val="000000"/>
          <w:sz w:val="24"/>
          <w:szCs w:val="24"/>
        </w:rPr>
        <w:t>Financijska sredstva za ostvarivanje javnih potreba u tehničkoj kulturi u 201</w:t>
      </w:r>
      <w:r w:rsidR="00A619F3">
        <w:rPr>
          <w:rFonts w:ascii="Arial" w:eastAsiaTheme="minorHAnsi" w:hAnsi="Arial" w:cs="Arial"/>
          <w:color w:val="000000"/>
          <w:sz w:val="24"/>
          <w:szCs w:val="24"/>
        </w:rPr>
        <w:t>7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. godini osiguravaju se u Proračunu Grada 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Ivanić-Grada 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>za 201</w:t>
      </w:r>
      <w:r w:rsidR="00A619F3">
        <w:rPr>
          <w:rFonts w:ascii="Arial" w:eastAsiaTheme="minorHAnsi" w:hAnsi="Arial" w:cs="Arial"/>
          <w:color w:val="000000"/>
          <w:sz w:val="24"/>
          <w:szCs w:val="24"/>
        </w:rPr>
        <w:t>7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>. godinu.</w:t>
      </w:r>
    </w:p>
    <w:p w:rsidR="0033059C" w:rsidRDefault="0033059C" w:rsidP="003305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                                               </w:t>
      </w:r>
    </w:p>
    <w:p w:rsidR="0033059C" w:rsidRDefault="0033059C" w:rsidP="003305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lastRenderedPageBreak/>
        <w:t xml:space="preserve">                                                  </w:t>
      </w:r>
      <w:r w:rsidR="00355DE8">
        <w:rPr>
          <w:rFonts w:ascii="Arial" w:eastAsiaTheme="minorHAnsi" w:hAnsi="Arial" w:cs="Arial"/>
          <w:color w:val="000000"/>
          <w:sz w:val="24"/>
          <w:szCs w:val="24"/>
        </w:rPr>
        <w:t>IV</w:t>
      </w:r>
      <w:r>
        <w:rPr>
          <w:rFonts w:ascii="Arial" w:eastAsiaTheme="minorHAnsi" w:hAnsi="Arial" w:cs="Arial"/>
          <w:color w:val="000000"/>
          <w:sz w:val="24"/>
          <w:szCs w:val="24"/>
        </w:rPr>
        <w:t>.</w:t>
      </w:r>
    </w:p>
    <w:p w:rsidR="0033059C" w:rsidRPr="00870B85" w:rsidRDefault="0033059C" w:rsidP="00355DE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870B8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Grad Ivanić-Grad utvrđuje da će financirati udruge iz područja tehničke kulture koje su članovi Zajednice tehničke kulture Grada Ivanić-Grada.</w:t>
      </w:r>
    </w:p>
    <w:p w:rsidR="0033059C" w:rsidRDefault="0033059C" w:rsidP="003305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:rsidR="0033059C" w:rsidRDefault="0033059C" w:rsidP="003305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 xml:space="preserve">                                                  </w:t>
      </w:r>
      <w:r w:rsidR="00355DE8">
        <w:rPr>
          <w:rFonts w:ascii="Arial" w:eastAsiaTheme="minorHAnsi" w:hAnsi="Arial" w:cs="Arial"/>
          <w:color w:val="000000"/>
          <w:sz w:val="24"/>
          <w:szCs w:val="24"/>
        </w:rPr>
        <w:t>V.</w:t>
      </w:r>
    </w:p>
    <w:p w:rsidR="0033059C" w:rsidRPr="00870B85" w:rsidRDefault="0033059C" w:rsidP="00355DE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870B8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Za javne potrebe u tehničkoj kulturi za rad </w:t>
      </w:r>
      <w:r w:rsidR="00355DE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Zajednice </w:t>
      </w:r>
      <w:r w:rsidR="00841962" w:rsidRPr="0084196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tehničke kulture Grada Ivanić-Grada </w:t>
      </w:r>
      <w:r w:rsidR="00355DE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 udruga </w:t>
      </w:r>
      <w:r w:rsidRPr="00870B8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tehničke kulture iz </w:t>
      </w:r>
      <w:r w:rsidR="00355DE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točke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AB0B7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IV.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355DE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vog Programa</w:t>
      </w:r>
      <w:r w:rsidR="00725C2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A619F3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u Proračunu Grada Ivanić-Grada za 2017. g. </w:t>
      </w:r>
      <w:r w:rsidR="00725C2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</w:t>
      </w:r>
      <w:r w:rsidR="00725C2F" w:rsidRPr="00870B8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siguravaju se </w:t>
      </w:r>
      <w:r w:rsidRPr="00870B8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financijska sredstva u iznosu od 1</w:t>
      </w:r>
      <w:r w:rsidR="00A619F3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2</w:t>
      </w:r>
      <w:r w:rsidRPr="00870B8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0.000,00 kuna.</w:t>
      </w:r>
    </w:p>
    <w:p w:rsidR="0033059C" w:rsidRPr="00870B85" w:rsidRDefault="0033059C" w:rsidP="00355DE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870B8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Financijska sredstva za rad </w:t>
      </w:r>
      <w:r w:rsidR="00355DE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Zajednice i </w:t>
      </w:r>
      <w:r w:rsidRPr="00870B8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udruga tehničke kulture Grad</w:t>
      </w:r>
      <w:r w:rsidR="00A619F3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</w:t>
      </w:r>
      <w:r w:rsidRPr="00870B8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Ivanić-Grad</w:t>
      </w:r>
      <w:r w:rsidR="00A619F3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</w:t>
      </w:r>
      <w:r w:rsidRPr="00870B8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iz Proračuna </w:t>
      </w:r>
      <w:r w:rsidR="00355DE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prenijeti će se na žiro račun </w:t>
      </w:r>
      <w:r w:rsidRPr="00870B8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Zajednice tehničke kulture Ivanić-Grad u pravilu u dvanaest jednakih mjesečnih rata</w:t>
      </w:r>
      <w:r w:rsidR="00A619F3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, temeljem </w:t>
      </w:r>
      <w:r w:rsidR="00725C2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mjesečnog </w:t>
      </w:r>
      <w:r w:rsidR="00A619F3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pismenog zahtjeva kojeg </w:t>
      </w:r>
      <w:r w:rsidR="00725C2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Zajednica tehničke kulture dostavlja u Upravni odjel za lokalnu samoupravu, pravne poslove i društvene djelatnosti Grada Ivanić-Grada, a u skladu s Ugovorom o korištenju sredstava iz Proračuna Grada Ivanić-Grada kojeg će </w:t>
      </w:r>
      <w:r w:rsidR="00AB0B7E" w:rsidRPr="00870B8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Zajednic</w:t>
      </w:r>
      <w:r w:rsidR="00AB0B7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</w:t>
      </w:r>
      <w:r w:rsidR="00AB0B7E" w:rsidRPr="00870B8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tehničke kulture Ivanić-Grad</w:t>
      </w:r>
      <w:r w:rsidR="00725C2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sklopiti s Gradom Ivanić-Gradom</w:t>
      </w:r>
      <w:r w:rsidRPr="00870B8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</w:p>
    <w:p w:rsidR="0033059C" w:rsidRPr="00870B85" w:rsidRDefault="0033059C" w:rsidP="0033059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33059C" w:rsidRDefault="0033059C" w:rsidP="003305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 xml:space="preserve">                                                 </w:t>
      </w:r>
      <w:r w:rsidR="00355DE8">
        <w:rPr>
          <w:rFonts w:ascii="Arial" w:eastAsiaTheme="minorHAnsi" w:hAnsi="Arial" w:cs="Arial"/>
          <w:color w:val="000000"/>
          <w:sz w:val="24"/>
          <w:szCs w:val="24"/>
        </w:rPr>
        <w:t xml:space="preserve">   VI.</w:t>
      </w:r>
    </w:p>
    <w:p w:rsidR="0033059C" w:rsidRDefault="00355DE8" w:rsidP="00355DE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355DE8">
        <w:rPr>
          <w:rFonts w:ascii="Arial" w:eastAsiaTheme="minorHAnsi" w:hAnsi="Arial" w:cs="Arial"/>
          <w:color w:val="000000"/>
          <w:sz w:val="24"/>
          <w:szCs w:val="24"/>
        </w:rPr>
        <w:t xml:space="preserve">Kriterije i razdiobu </w:t>
      </w:r>
      <w:r w:rsidR="0033059C"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financijskih sredstava </w:t>
      </w:r>
      <w:r w:rsidR="0033059C">
        <w:rPr>
          <w:rFonts w:ascii="Arial" w:eastAsiaTheme="minorHAnsi" w:hAnsi="Arial" w:cs="Arial"/>
          <w:color w:val="000000"/>
          <w:sz w:val="24"/>
          <w:szCs w:val="24"/>
        </w:rPr>
        <w:t xml:space="preserve">udrugama </w:t>
      </w:r>
      <w:r w:rsidR="0033059C"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iz </w:t>
      </w:r>
      <w:r>
        <w:rPr>
          <w:rFonts w:ascii="Arial" w:eastAsiaTheme="minorHAnsi" w:hAnsi="Arial" w:cs="Arial"/>
          <w:color w:val="000000"/>
          <w:sz w:val="24"/>
          <w:szCs w:val="24"/>
        </w:rPr>
        <w:t>točke</w:t>
      </w:r>
      <w:r w:rsidR="0033059C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A04749">
        <w:rPr>
          <w:rFonts w:ascii="Arial" w:eastAsiaTheme="minorHAnsi" w:hAnsi="Arial" w:cs="Arial"/>
          <w:color w:val="000000"/>
          <w:sz w:val="24"/>
          <w:szCs w:val="24"/>
        </w:rPr>
        <w:t>IV.</w:t>
      </w:r>
      <w:bookmarkStart w:id="0" w:name="_GoBack"/>
      <w:bookmarkEnd w:id="0"/>
      <w:r w:rsidR="0033059C"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33059C">
        <w:rPr>
          <w:rFonts w:ascii="Arial" w:eastAsiaTheme="minorHAnsi" w:hAnsi="Arial" w:cs="Arial"/>
          <w:color w:val="000000"/>
          <w:sz w:val="24"/>
          <w:szCs w:val="24"/>
        </w:rPr>
        <w:t xml:space="preserve">ovog Programa </w:t>
      </w:r>
      <w:r w:rsidR="0033059C"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obavlja </w:t>
      </w:r>
      <w:r w:rsidR="0033059C">
        <w:rPr>
          <w:rFonts w:ascii="Arial" w:eastAsiaTheme="minorHAnsi" w:hAnsi="Arial" w:cs="Arial"/>
          <w:color w:val="000000"/>
          <w:sz w:val="24"/>
          <w:szCs w:val="24"/>
        </w:rPr>
        <w:t>Zajednica tehničke kulture Grada Ivanić-Grada.</w:t>
      </w:r>
    </w:p>
    <w:p w:rsidR="0033059C" w:rsidRPr="00870B85" w:rsidRDefault="0033059C" w:rsidP="00725C2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O izvršenju </w:t>
      </w:r>
      <w:r>
        <w:rPr>
          <w:rFonts w:ascii="Arial" w:eastAsiaTheme="minorHAnsi" w:hAnsi="Arial" w:cs="Arial"/>
          <w:color w:val="000000"/>
          <w:sz w:val="24"/>
          <w:szCs w:val="24"/>
        </w:rPr>
        <w:t>svog p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rograma i utrošku odobrenih sredstava za programe, 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Zajednica tehničke kulture </w:t>
      </w:r>
      <w:r w:rsidR="00804392">
        <w:rPr>
          <w:rFonts w:ascii="Arial" w:eastAsiaTheme="minorHAnsi" w:hAnsi="Arial" w:cs="Arial"/>
          <w:color w:val="000000"/>
          <w:sz w:val="24"/>
          <w:szCs w:val="24"/>
        </w:rPr>
        <w:t>Ivanić-Grad izvještava Grad Ivanić-Grad</w:t>
      </w:r>
      <w:r w:rsidR="00A619F3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804392">
        <w:rPr>
          <w:rFonts w:ascii="Arial" w:eastAsiaTheme="minorHAnsi" w:hAnsi="Arial" w:cs="Arial"/>
          <w:color w:val="000000"/>
          <w:sz w:val="24"/>
          <w:szCs w:val="24"/>
        </w:rPr>
        <w:t>u rokovima propisanim Zakonom o proračunu</w:t>
      </w:r>
      <w:r w:rsidR="00AB0B7E">
        <w:rPr>
          <w:rFonts w:ascii="Arial" w:eastAsiaTheme="minorHAnsi" w:hAnsi="Arial" w:cs="Arial"/>
          <w:color w:val="000000"/>
          <w:sz w:val="24"/>
          <w:szCs w:val="24"/>
        </w:rPr>
        <w:t>, a u skladu s Ugovorom iz točke V. ovog Programa</w:t>
      </w:r>
      <w:r w:rsidR="00804392">
        <w:rPr>
          <w:rFonts w:ascii="Arial" w:eastAsiaTheme="minorHAnsi" w:hAnsi="Arial" w:cs="Arial"/>
          <w:color w:val="000000"/>
          <w:sz w:val="24"/>
          <w:szCs w:val="24"/>
        </w:rPr>
        <w:t>.</w:t>
      </w:r>
    </w:p>
    <w:p w:rsidR="0033059C" w:rsidRDefault="0033059C" w:rsidP="003305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:rsidR="0033059C" w:rsidRPr="00A81931" w:rsidRDefault="00804392" w:rsidP="0033059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bCs/>
          <w:color w:val="000000"/>
          <w:sz w:val="24"/>
          <w:szCs w:val="24"/>
        </w:rPr>
        <w:t>VII</w:t>
      </w:r>
      <w:r w:rsidR="0033059C" w:rsidRPr="00A81931">
        <w:rPr>
          <w:rFonts w:ascii="Arial" w:eastAsiaTheme="minorHAnsi" w:hAnsi="Arial" w:cs="Arial"/>
          <w:bCs/>
          <w:color w:val="000000"/>
          <w:sz w:val="24"/>
          <w:szCs w:val="24"/>
        </w:rPr>
        <w:t xml:space="preserve">. </w:t>
      </w:r>
    </w:p>
    <w:p w:rsidR="0033059C" w:rsidRDefault="0033059C" w:rsidP="00725C2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Ovaj Program </w:t>
      </w:r>
      <w:r>
        <w:rPr>
          <w:rFonts w:ascii="Arial" w:eastAsiaTheme="minorHAnsi" w:hAnsi="Arial" w:cs="Arial"/>
          <w:color w:val="000000"/>
          <w:sz w:val="24"/>
          <w:szCs w:val="24"/>
        </w:rPr>
        <w:t>sastavni je dio Proračuna Grada Ivanić-Grada za 201</w:t>
      </w:r>
      <w:r w:rsidR="00A619F3">
        <w:rPr>
          <w:rFonts w:ascii="Arial" w:eastAsiaTheme="minorHAnsi" w:hAnsi="Arial" w:cs="Arial"/>
          <w:color w:val="000000"/>
          <w:sz w:val="24"/>
          <w:szCs w:val="24"/>
        </w:rPr>
        <w:t>7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.godinu, stupa na snagu </w:t>
      </w:r>
      <w:r w:rsidR="00804392">
        <w:rPr>
          <w:rFonts w:ascii="Arial" w:eastAsiaTheme="minorHAnsi" w:hAnsi="Arial" w:cs="Arial"/>
          <w:color w:val="000000"/>
          <w:sz w:val="24"/>
          <w:szCs w:val="24"/>
        </w:rPr>
        <w:t xml:space="preserve">osmog dana od </w:t>
      </w:r>
      <w:r>
        <w:rPr>
          <w:rFonts w:ascii="Arial" w:eastAsiaTheme="minorHAnsi" w:hAnsi="Arial" w:cs="Arial"/>
          <w:color w:val="000000"/>
          <w:sz w:val="24"/>
          <w:szCs w:val="24"/>
        </w:rPr>
        <w:t>dan</w:t>
      </w:r>
      <w:r w:rsidR="00804392">
        <w:rPr>
          <w:rFonts w:ascii="Arial" w:eastAsiaTheme="minorHAnsi" w:hAnsi="Arial" w:cs="Arial"/>
          <w:color w:val="000000"/>
          <w:sz w:val="24"/>
          <w:szCs w:val="24"/>
        </w:rPr>
        <w:t>a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objave u službenom glasniku Grada Ivanić-Grada a primjenjuje se od 01.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 siječnja 201</w:t>
      </w:r>
      <w:r w:rsidR="00A619F3">
        <w:rPr>
          <w:rFonts w:ascii="Arial" w:eastAsiaTheme="minorHAnsi" w:hAnsi="Arial" w:cs="Arial"/>
          <w:color w:val="000000"/>
          <w:sz w:val="24"/>
          <w:szCs w:val="24"/>
        </w:rPr>
        <w:t>7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. godine.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</w:p>
    <w:p w:rsidR="0033059C" w:rsidRDefault="0033059C" w:rsidP="0033059C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33059C" w:rsidRDefault="0033059C" w:rsidP="0033059C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33059C" w:rsidRDefault="0033059C" w:rsidP="0033059C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33059C" w:rsidRDefault="0033059C" w:rsidP="0033059C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33059C" w:rsidRDefault="0033059C" w:rsidP="0033059C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33059C" w:rsidRDefault="0033059C" w:rsidP="0033059C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:rsidR="0033059C" w:rsidRDefault="0033059C" w:rsidP="0033059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  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 w:rsidR="00804392">
        <w:rPr>
          <w:rFonts w:ascii="Arial" w:eastAsia="Times New Roman" w:hAnsi="Arial" w:cs="Arial"/>
          <w:sz w:val="24"/>
          <w:szCs w:val="24"/>
        </w:rPr>
        <w:t xml:space="preserve">               </w:t>
      </w:r>
      <w:r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33059C" w:rsidRDefault="0033059C" w:rsidP="0033059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33059C" w:rsidRDefault="0033059C" w:rsidP="0033059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AB0B7E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prosinca 201</w:t>
      </w:r>
      <w:r w:rsidR="00725C2F">
        <w:rPr>
          <w:rFonts w:ascii="Arial" w:eastAsia="Times New Roman" w:hAnsi="Arial" w:cs="Arial"/>
          <w:sz w:val="24"/>
          <w:szCs w:val="24"/>
        </w:rPr>
        <w:t>6</w:t>
      </w:r>
      <w:r>
        <w:rPr>
          <w:rFonts w:ascii="Arial" w:eastAsia="Times New Roman" w:hAnsi="Arial" w:cs="Arial"/>
          <w:sz w:val="24"/>
          <w:szCs w:val="24"/>
        </w:rPr>
        <w:t xml:space="preserve">.                            </w:t>
      </w:r>
      <w:r w:rsidR="00804392">
        <w:rPr>
          <w:rFonts w:ascii="Arial" w:eastAsia="Times New Roman" w:hAnsi="Arial" w:cs="Arial"/>
          <w:sz w:val="24"/>
          <w:szCs w:val="24"/>
        </w:rPr>
        <w:t xml:space="preserve">   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804392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804392">
        <w:rPr>
          <w:rFonts w:ascii="Arial" w:eastAsia="Times New Roman" w:hAnsi="Arial" w:cs="Arial"/>
          <w:sz w:val="24"/>
          <w:szCs w:val="24"/>
        </w:rPr>
        <w:t>, pravnik kriminalist</w:t>
      </w:r>
    </w:p>
    <w:p w:rsidR="00821D25" w:rsidRDefault="00A04749"/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59C"/>
    <w:rsid w:val="00217007"/>
    <w:rsid w:val="002457EE"/>
    <w:rsid w:val="0033059C"/>
    <w:rsid w:val="00355DE8"/>
    <w:rsid w:val="00416416"/>
    <w:rsid w:val="0053077E"/>
    <w:rsid w:val="005B1550"/>
    <w:rsid w:val="00607930"/>
    <w:rsid w:val="00725C2F"/>
    <w:rsid w:val="00732EBA"/>
    <w:rsid w:val="00804392"/>
    <w:rsid w:val="00826063"/>
    <w:rsid w:val="00841962"/>
    <w:rsid w:val="00953699"/>
    <w:rsid w:val="00A04749"/>
    <w:rsid w:val="00A619F3"/>
    <w:rsid w:val="00A7365C"/>
    <w:rsid w:val="00AB0B7E"/>
    <w:rsid w:val="00B93E07"/>
    <w:rsid w:val="00BD5EAD"/>
    <w:rsid w:val="00C75BC8"/>
    <w:rsid w:val="00F83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59C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59C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680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Mario Birsic</cp:lastModifiedBy>
  <cp:revision>2</cp:revision>
  <cp:lastPrinted>2016-11-29T14:14:00Z</cp:lastPrinted>
  <dcterms:created xsi:type="dcterms:W3CDTF">2016-12-14T13:56:00Z</dcterms:created>
  <dcterms:modified xsi:type="dcterms:W3CDTF">2016-12-14T13:56:00Z</dcterms:modified>
</cp:coreProperties>
</file>