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B111AB" w:rsidRPr="003D3D25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), članka 35. Zakona o lokalnoj i područnoj (regionalnoj) samoupravi (Narodne novine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,144/12</w:t>
      </w:r>
      <w:r w:rsidR="00331E56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19/13-pročišćeni tekst</w:t>
      </w:r>
      <w:r w:rsidR="00331E56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3D3D25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FD1CD0">
        <w:rPr>
          <w:rFonts w:ascii="Arial" w:eastAsia="Times New Roman" w:hAnsi="Arial" w:cs="Arial"/>
          <w:noProof/>
          <w:sz w:val="24"/>
          <w:szCs w:val="24"/>
          <w:lang w:eastAsia="hr-HR"/>
        </w:rPr>
        <w:t>36.</w:t>
      </w:r>
      <w:bookmarkStart w:id="0" w:name="_GoBack"/>
      <w:bookmarkEnd w:id="0"/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331E56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3D3D25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331E56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B111AB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561C8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1E56" w:rsidRDefault="00331E5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 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2016.godini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 Grada Ivanić-Grada 8/15) mijenja se i dopunjuje kako slijedi:</w:t>
      </w:r>
    </w:p>
    <w:p w:rsidR="00654EF6" w:rsidRDefault="00654EF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1E56" w:rsidRPr="00331E56" w:rsidRDefault="00331E5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dopunjuje 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glasi: 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Pr="00711359" w:rsidRDefault="00331E5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:rsidR="00CE024B" w:rsidRPr="00711359" w:rsidRDefault="00B111AB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Gradonačelnik Grada Ivanić-Grada će svojim Zaključkom izvršiti raspored sredstava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ostalim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udrugama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civilnog društva.</w:t>
      </w:r>
    </w:p>
    <w:p w:rsidR="00CE024B" w:rsidRPr="00711359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za programe iz stavka 1. ove točke, utvrditi će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u područjima predškolskog odgoja, školstva, obrazovanja i znanosti, sporta, kulture, tehničke kulture, zdravstva, socijalne skrbi i udruga građana Grada Ivanić-Grada za 2016. </w:t>
      </w:r>
      <w:r w:rsidR="00331E56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Ivanić-Grada.</w:t>
      </w:r>
    </w:p>
    <w:p w:rsidR="00331E56" w:rsidRDefault="00331E56" w:rsidP="00331E5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4EF6" w:rsidRDefault="00331E56" w:rsidP="00331E5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</w:t>
      </w:r>
      <w:r w:rsidR="00581296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udrugama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 iz stavka 1. ove točke,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</w:t>
      </w:r>
      <w:r w:rsidR="00581296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putem </w:t>
      </w:r>
      <w:r w:rsidR="00654EF6">
        <w:rPr>
          <w:rStyle w:val="Naglaeno"/>
          <w:rFonts w:ascii="Arial" w:hAnsi="Arial" w:cs="Arial"/>
          <w:b w:val="0"/>
          <w:color w:val="000000"/>
          <w:sz w:val="24"/>
          <w:szCs w:val="24"/>
        </w:rPr>
        <w:t>J</w:t>
      </w:r>
      <w:r w:rsidR="00581296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avnog poziva, utvrditi će </w:t>
      </w:r>
      <w:r w:rsidR="00581296" w:rsidRPr="0058129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Povjerenstvo za izravnu</w:t>
      </w:r>
      <w:r w:rsidR="0058129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dodjelu financijskih sredstava udrugama</w:t>
      </w:r>
      <w:r w:rsidR="00654E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58129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civilnog </w:t>
      </w:r>
    </w:p>
    <w:p w:rsidR="00581296" w:rsidRDefault="00581296" w:rsidP="00331E5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društva donošenjem </w:t>
      </w:r>
      <w:r w:rsidR="00654E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svog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Mišljenja.</w:t>
      </w:r>
    </w:p>
    <w:p w:rsidR="00581296" w:rsidRDefault="00581296" w:rsidP="0058129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osnovi </w:t>
      </w:r>
      <w:r w:rsidRPr="00581296">
        <w:rPr>
          <w:rFonts w:ascii="Arial" w:eastAsia="Times New Roman" w:hAnsi="Arial" w:cs="Arial"/>
          <w:sz w:val="24"/>
          <w:szCs w:val="24"/>
          <w:lang w:eastAsia="hr-HR"/>
        </w:rPr>
        <w:t>Mišljenj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58129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Povjerenstv</w:t>
      </w:r>
      <w:r w:rsidR="00654E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Pr="0058129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za izravnu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dodjelu financijskih sredstava udrugama</w:t>
      </w:r>
    </w:p>
    <w:p w:rsidR="00581296" w:rsidRDefault="00581296" w:rsidP="0058129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civilnog društva</w:t>
      </w:r>
      <w:r w:rsidR="00654E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654EF6" w:rsidRPr="00654E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654EF6" w:rsidRPr="00654E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koje osniva i imenuje gradonačelnik Grada Ivanić-Grada</w:t>
      </w:r>
      <w:r w:rsidR="00654E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Pr="00581296">
        <w:rPr>
          <w:rFonts w:ascii="Arial" w:eastAsia="Times New Roman" w:hAnsi="Arial" w:cs="Arial"/>
          <w:sz w:val="24"/>
          <w:szCs w:val="24"/>
          <w:lang w:eastAsia="hr-HR"/>
        </w:rPr>
        <w:t xml:space="preserve"> gradonačelnik</w:t>
      </w:r>
      <w:r w:rsidR="00654EF6">
        <w:rPr>
          <w:rFonts w:ascii="Arial" w:eastAsia="Times New Roman" w:hAnsi="Arial" w:cs="Arial"/>
          <w:sz w:val="24"/>
          <w:szCs w:val="24"/>
          <w:lang w:eastAsia="hr-HR"/>
        </w:rPr>
        <w:t xml:space="preserve"> će donijeti </w:t>
      </w:r>
      <w:r w:rsidRPr="00581296">
        <w:rPr>
          <w:rFonts w:ascii="Arial" w:eastAsia="Times New Roman" w:hAnsi="Arial" w:cs="Arial"/>
          <w:sz w:val="24"/>
          <w:szCs w:val="24"/>
          <w:lang w:eastAsia="hr-HR"/>
        </w:rPr>
        <w:t>konačni Zaključak o izravnoj dodjeli financijskih sredstava udrugama/organizacijama civilnog društva.</w:t>
      </w:r>
      <w:r w:rsidR="00654EF6">
        <w:rPr>
          <w:rFonts w:ascii="Arial" w:eastAsia="Times New Roman" w:hAnsi="Arial" w:cs="Arial"/>
          <w:sz w:val="24"/>
          <w:szCs w:val="24"/>
          <w:lang w:eastAsia="hr-HR"/>
        </w:rPr>
        <w:t>“</w:t>
      </w:r>
    </w:p>
    <w:p w:rsidR="00654EF6" w:rsidRDefault="00654EF6" w:rsidP="0058129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4EF6" w:rsidRDefault="00654EF6" w:rsidP="00654EF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4EF6" w:rsidRDefault="00654EF6" w:rsidP="00654EF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4EF6" w:rsidRDefault="00654EF6" w:rsidP="00654EF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4EF6" w:rsidRDefault="00654EF6" w:rsidP="00654EF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4EF6" w:rsidRDefault="00654EF6" w:rsidP="00654EF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4EF6" w:rsidRDefault="00654EF6" w:rsidP="00654EF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4EF6" w:rsidRPr="00331E56" w:rsidRDefault="00654EF6" w:rsidP="00654EF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Točka IV.</w:t>
      </w:r>
      <w:r w:rsidR="007D0109" w:rsidRPr="007D01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D010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glasi: </w:t>
      </w:r>
    </w:p>
    <w:p w:rsidR="00581296" w:rsidRDefault="00581296" w:rsidP="00331E5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</w:p>
    <w:p w:rsidR="009E3BDD" w:rsidRDefault="00654EF6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E3BDD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razvoja civilnog društva </w:t>
      </w:r>
      <w:r w:rsidR="009E3BDD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putem donacija političkim strankama u iznosu od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 kn i donacija nacionalnim manjinama u iznosu od 9.000 kn.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2016.godini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su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dio Proračuna Grada Ivanić-Grada za 201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sz w:val="24"/>
          <w:lang w:eastAsia="hr-HR"/>
        </w:rPr>
        <w:t>stupa</w:t>
      </w:r>
      <w:r>
        <w:rPr>
          <w:rFonts w:ascii="Arial" w:eastAsia="Times New Roman" w:hAnsi="Arial" w:cs="Arial"/>
          <w:sz w:val="24"/>
          <w:lang w:eastAsia="hr-HR"/>
        </w:rPr>
        <w:t>ju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>
        <w:rPr>
          <w:rFonts w:ascii="Arial" w:eastAsia="Times New Roman" w:hAnsi="Arial" w:cs="Arial"/>
          <w:sz w:val="24"/>
          <w:lang w:eastAsia="hr-HR"/>
        </w:rPr>
        <w:t>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654EF6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70B41"/>
    <w:rsid w:val="00217007"/>
    <w:rsid w:val="002367B2"/>
    <w:rsid w:val="00331E56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81296"/>
    <w:rsid w:val="00596017"/>
    <w:rsid w:val="005E21EE"/>
    <w:rsid w:val="00607930"/>
    <w:rsid w:val="00654EF6"/>
    <w:rsid w:val="006B0FD3"/>
    <w:rsid w:val="006E2CF1"/>
    <w:rsid w:val="006F449B"/>
    <w:rsid w:val="00711359"/>
    <w:rsid w:val="00722141"/>
    <w:rsid w:val="00732EBA"/>
    <w:rsid w:val="00785604"/>
    <w:rsid w:val="007D0109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E313-50E8-485E-8445-B5AECCBE0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2016-12-08T11:14:00Z</cp:lastPrinted>
  <dcterms:created xsi:type="dcterms:W3CDTF">2016-12-14T14:53:00Z</dcterms:created>
  <dcterms:modified xsi:type="dcterms:W3CDTF">2016-12-14T14:53:00Z</dcterms:modified>
</cp:coreProperties>
</file>