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7B" w:rsidRDefault="00952508" w:rsidP="00952508">
      <w:pPr>
        <w:jc w:val="center"/>
        <w:rPr>
          <w:b/>
        </w:rPr>
      </w:pPr>
      <w:r w:rsidRPr="00952508">
        <w:rPr>
          <w:b/>
        </w:rPr>
        <w:t xml:space="preserve">OBRAZLOŽENJE </w:t>
      </w:r>
    </w:p>
    <w:p w:rsidR="009658C8" w:rsidRPr="00952508" w:rsidRDefault="00952508" w:rsidP="00952508">
      <w:pPr>
        <w:jc w:val="center"/>
        <w:rPr>
          <w:b/>
        </w:rPr>
      </w:pPr>
      <w:r w:rsidRPr="00952508">
        <w:rPr>
          <w:b/>
        </w:rPr>
        <w:t>UZ I</w:t>
      </w:r>
      <w:r w:rsidR="00171A22">
        <w:rPr>
          <w:b/>
        </w:rPr>
        <w:t>I</w:t>
      </w:r>
      <w:r w:rsidR="00741714">
        <w:rPr>
          <w:b/>
        </w:rPr>
        <w:t>I</w:t>
      </w:r>
      <w:r w:rsidRPr="00952508">
        <w:rPr>
          <w:b/>
        </w:rPr>
        <w:t xml:space="preserve"> IZMJENE PRORAČUNA GRADA IVANIĆ-GRADA</w:t>
      </w:r>
    </w:p>
    <w:p w:rsidR="00952508" w:rsidRPr="00952508" w:rsidRDefault="005651AA" w:rsidP="00952508">
      <w:pPr>
        <w:jc w:val="center"/>
        <w:rPr>
          <w:b/>
        </w:rPr>
      </w:pPr>
      <w:r>
        <w:rPr>
          <w:b/>
        </w:rPr>
        <w:t>ZA 201</w:t>
      </w:r>
      <w:r w:rsidR="00AA3E3E">
        <w:rPr>
          <w:b/>
        </w:rPr>
        <w:t>7</w:t>
      </w:r>
      <w:r w:rsidR="00952508" w:rsidRPr="00952508">
        <w:rPr>
          <w:b/>
        </w:rPr>
        <w:t>. godinu</w:t>
      </w:r>
    </w:p>
    <w:p w:rsidR="00952508" w:rsidRDefault="00952508"/>
    <w:p w:rsidR="00952508" w:rsidRPr="00964998" w:rsidRDefault="00952508" w:rsidP="00952508">
      <w:pPr>
        <w:rPr>
          <w:b/>
        </w:rPr>
      </w:pPr>
      <w:r w:rsidRPr="00964998">
        <w:rPr>
          <w:b/>
        </w:rPr>
        <w:t xml:space="preserve">RAZLOZI ZA </w:t>
      </w:r>
      <w:r w:rsidR="005651AA">
        <w:rPr>
          <w:b/>
        </w:rPr>
        <w:t>I</w:t>
      </w:r>
      <w:r w:rsidR="00171A22">
        <w:rPr>
          <w:b/>
        </w:rPr>
        <w:t>I</w:t>
      </w:r>
      <w:r w:rsidR="008C106F">
        <w:rPr>
          <w:b/>
        </w:rPr>
        <w:t xml:space="preserve">I </w:t>
      </w:r>
      <w:r w:rsidR="005651AA">
        <w:rPr>
          <w:b/>
        </w:rPr>
        <w:t xml:space="preserve"> </w:t>
      </w:r>
      <w:r w:rsidRPr="00964998">
        <w:rPr>
          <w:b/>
        </w:rPr>
        <w:t xml:space="preserve">IZMJENE </w:t>
      </w:r>
      <w:r w:rsidR="00061660">
        <w:rPr>
          <w:b/>
        </w:rPr>
        <w:t xml:space="preserve">I DOPUNE </w:t>
      </w:r>
      <w:r w:rsidRPr="00964998">
        <w:rPr>
          <w:b/>
        </w:rPr>
        <w:t>PRORAČUNA</w:t>
      </w:r>
      <w:r w:rsidR="005651AA">
        <w:rPr>
          <w:b/>
        </w:rPr>
        <w:t xml:space="preserve"> GRADA su:</w:t>
      </w:r>
    </w:p>
    <w:p w:rsid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 xml:space="preserve">Usklađenje pojedine vrste prihoda sa </w:t>
      </w:r>
      <w:r w:rsidR="0000148A">
        <w:t>mogućnošću realnog ostvarenja</w:t>
      </w:r>
      <w:r w:rsidR="00FB034B">
        <w:t xml:space="preserve"> za 201</w:t>
      </w:r>
      <w:r w:rsidR="00C367FF">
        <w:t>7</w:t>
      </w:r>
      <w:r w:rsidR="00FB034B">
        <w:t>. godinu</w:t>
      </w:r>
      <w:r>
        <w:t>,</w:t>
      </w:r>
      <w:r w:rsidR="00810115">
        <w:t xml:space="preserve"> </w:t>
      </w:r>
    </w:p>
    <w:p w:rsidR="002D0A4D" w:rsidRDefault="00061660" w:rsidP="00FB034B">
      <w:pPr>
        <w:pStyle w:val="Odlomakpopisa"/>
        <w:numPr>
          <w:ilvl w:val="0"/>
          <w:numId w:val="1"/>
        </w:numPr>
        <w:jc w:val="both"/>
      </w:pPr>
      <w:r>
        <w:t xml:space="preserve">korekcija </w:t>
      </w:r>
      <w:r w:rsidR="002D0A4D">
        <w:t xml:space="preserve"> iznosa rashoda za investicij</w:t>
      </w:r>
      <w:r w:rsidR="00953C2C">
        <w:t>e koje se financiraju iz kredit</w:t>
      </w:r>
      <w:r w:rsidR="002D0A4D">
        <w:t>a temeljem provedenih javnih nabava</w:t>
      </w:r>
      <w:r w:rsidR="00810115">
        <w:t>,</w:t>
      </w:r>
      <w:r w:rsidR="00C367FF">
        <w:t xml:space="preserve"> </w:t>
      </w:r>
      <w:r>
        <w:t>a u skladu sa odlukama Gradskog vijeća</w:t>
      </w:r>
    </w:p>
    <w:p w:rsidR="00810115" w:rsidRDefault="00810115" w:rsidP="00FB034B">
      <w:pPr>
        <w:pStyle w:val="Odlomakpopisa"/>
        <w:numPr>
          <w:ilvl w:val="0"/>
          <w:numId w:val="1"/>
        </w:numPr>
        <w:jc w:val="both"/>
      </w:pPr>
      <w:r>
        <w:t xml:space="preserve">prihodi od </w:t>
      </w:r>
      <w:r w:rsidR="00061660">
        <w:t>pomoći</w:t>
      </w:r>
      <w:r>
        <w:t xml:space="preserve"> koje se ostvaruju iz županijskih i državnog proračuna, te trgovačkih društava</w:t>
      </w:r>
      <w:r w:rsidR="00C367FF">
        <w:t xml:space="preserve"> – usklađenje</w:t>
      </w:r>
      <w:r w:rsidR="00171A22">
        <w:t xml:space="preserve"> prema procjeni ostvarenja</w:t>
      </w:r>
    </w:p>
    <w:p w:rsidR="000375FE" w:rsidRPr="00283A3E" w:rsidRDefault="000375FE" w:rsidP="00FB034B">
      <w:pPr>
        <w:pStyle w:val="Odlomakpopisa"/>
        <w:numPr>
          <w:ilvl w:val="0"/>
          <w:numId w:val="1"/>
        </w:numPr>
        <w:jc w:val="both"/>
        <w:rPr>
          <w:b/>
        </w:rPr>
      </w:pPr>
      <w:r w:rsidRPr="00283A3E">
        <w:rPr>
          <w:b/>
        </w:rPr>
        <w:t xml:space="preserve">korekcije po III Izmjenama i dopunama Proračuna za 2017 godinu uglavnom se odnose na korekcije zbog neostvarenih kapitalnih pomoći. </w:t>
      </w:r>
    </w:p>
    <w:p w:rsidR="00952508" w:rsidRDefault="00952508" w:rsidP="00FB034B">
      <w:pPr>
        <w:pStyle w:val="Odlomakpopisa"/>
        <w:jc w:val="both"/>
      </w:pPr>
    </w:p>
    <w:p w:rsidR="00952508" w:rsidRDefault="00952508" w:rsidP="00952508"/>
    <w:p w:rsidR="00952508" w:rsidRPr="0017671D" w:rsidRDefault="00952508" w:rsidP="00952508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952F5F" w:rsidRDefault="00952F5F" w:rsidP="00952508">
      <w:pPr>
        <w:rPr>
          <w:b/>
        </w:rPr>
      </w:pPr>
    </w:p>
    <w:p w:rsidR="00F56DE1" w:rsidRDefault="006A659A" w:rsidP="00F56DE1">
      <w:pPr>
        <w:rPr>
          <w:b/>
        </w:rPr>
      </w:pPr>
      <w:r>
        <w:rPr>
          <w:b/>
        </w:rPr>
        <w:t>Prihodi od poreza</w:t>
      </w:r>
    </w:p>
    <w:p w:rsidR="001E5D5A" w:rsidRDefault="001E5D5A" w:rsidP="008C106F">
      <w:pPr>
        <w:jc w:val="both"/>
        <w:rPr>
          <w:b/>
        </w:rPr>
      </w:pPr>
    </w:p>
    <w:p w:rsidR="006A5006" w:rsidRDefault="00833F0B" w:rsidP="008C106F">
      <w:pPr>
        <w:jc w:val="both"/>
      </w:pPr>
      <w:r>
        <w:t xml:space="preserve">- povećani </w:t>
      </w:r>
      <w:r w:rsidR="00F56DE1" w:rsidRPr="001E5D5A">
        <w:t xml:space="preserve"> su prihodi od poreza za </w:t>
      </w:r>
      <w:r>
        <w:t>200</w:t>
      </w:r>
      <w:r w:rsidR="00F56DE1" w:rsidRPr="001E5D5A">
        <w:t xml:space="preserve">.000 kuna, </w:t>
      </w:r>
      <w:r>
        <w:t xml:space="preserve">zbog </w:t>
      </w:r>
      <w:r w:rsidR="00F56DE1">
        <w:rPr>
          <w:b/>
        </w:rPr>
        <w:t xml:space="preserve"> </w:t>
      </w:r>
      <w:r w:rsidR="00F56DE1">
        <w:t>usklađen</w:t>
      </w:r>
      <w:r>
        <w:t>ja  prihoda od</w:t>
      </w:r>
      <w:r w:rsidR="00F56DE1">
        <w:t xml:space="preserve"> povrat</w:t>
      </w:r>
      <w:r>
        <w:t>a</w:t>
      </w:r>
      <w:r w:rsidR="00F56DE1">
        <w:t xml:space="preserve"> poreza po godišnjoj prijavi </w:t>
      </w:r>
      <w:r w:rsidR="00171A22">
        <w:t>,</w:t>
      </w:r>
      <w:r w:rsidR="00A46A41">
        <w:t xml:space="preserve"> </w:t>
      </w:r>
      <w:r w:rsidR="00F56DE1">
        <w:t xml:space="preserve">u iznosu za koji </w:t>
      </w:r>
      <w:r w:rsidR="00C367FF">
        <w:t xml:space="preserve"> je dobivena obavijest iz Porezne uprave Ivanić-Grad o obrađenim poreznim prijavama građana za 2016. godinu. </w:t>
      </w:r>
    </w:p>
    <w:p w:rsidR="00833F0B" w:rsidRDefault="00833F0B" w:rsidP="008C106F">
      <w:pPr>
        <w:jc w:val="both"/>
      </w:pPr>
      <w:r>
        <w:t xml:space="preserve">- prihodi od poreza istovjetni su prošlogodišnjoj razini, a ukupni iznos primljenih sredstava na ime kompenzacijskih mjera iznose 2.745.764 kune, s time da će prihod od kompenzacijskih mjera biti prihodovan tek u siječnju odnosno u slijedećoj godini. </w:t>
      </w:r>
    </w:p>
    <w:p w:rsidR="001E5D5A" w:rsidRDefault="001E5D5A" w:rsidP="001E5D5A">
      <w:pPr>
        <w:pStyle w:val="Odlomakpopisa"/>
        <w:ind w:left="0"/>
        <w:rPr>
          <w:b/>
        </w:rPr>
      </w:pPr>
    </w:p>
    <w:p w:rsidR="001E5D5A" w:rsidRDefault="001E5D5A" w:rsidP="001E5D5A">
      <w:pPr>
        <w:pStyle w:val="Odlomakpopisa"/>
        <w:ind w:left="0"/>
        <w:rPr>
          <w:b/>
        </w:rPr>
      </w:pPr>
    </w:p>
    <w:p w:rsidR="001E5D5A" w:rsidRPr="001E5D5A" w:rsidRDefault="001E5D5A" w:rsidP="001E5D5A">
      <w:pPr>
        <w:pStyle w:val="Odlomakpopisa"/>
        <w:ind w:left="0"/>
        <w:rPr>
          <w:b/>
        </w:rPr>
      </w:pPr>
      <w:r w:rsidRPr="001E5D5A">
        <w:rPr>
          <w:b/>
        </w:rPr>
        <w:t xml:space="preserve">Porezi na robu i usluge </w:t>
      </w:r>
    </w:p>
    <w:p w:rsidR="001E5D5A" w:rsidRDefault="001E5D5A" w:rsidP="001E5D5A">
      <w:pPr>
        <w:pStyle w:val="Odlomakpopisa"/>
        <w:ind w:left="0" w:firstLine="426"/>
      </w:pPr>
    </w:p>
    <w:p w:rsidR="001E5D5A" w:rsidRDefault="001E5D5A" w:rsidP="001E5D5A">
      <w:pPr>
        <w:pStyle w:val="Odlomakpopisa"/>
        <w:ind w:left="0" w:firstLine="426"/>
      </w:pPr>
    </w:p>
    <w:p w:rsidR="00952F5F" w:rsidRDefault="00833F0B" w:rsidP="00EF48AF">
      <w:pPr>
        <w:pStyle w:val="Odlomakpopisa"/>
        <w:numPr>
          <w:ilvl w:val="0"/>
          <w:numId w:val="1"/>
        </w:numPr>
      </w:pPr>
      <w:r>
        <w:t>povećan je porez na promet nekretnina</w:t>
      </w:r>
      <w:r w:rsidR="001E5D5A">
        <w:t xml:space="preserve">. </w:t>
      </w:r>
    </w:p>
    <w:p w:rsidR="001E5D5A" w:rsidRPr="006A5006" w:rsidRDefault="001E5D5A" w:rsidP="006A5006">
      <w:pPr>
        <w:pStyle w:val="Odlomakpopisa"/>
      </w:pPr>
    </w:p>
    <w:p w:rsidR="00952508" w:rsidRDefault="006A659A" w:rsidP="00952508">
      <w:pPr>
        <w:rPr>
          <w:b/>
        </w:rPr>
      </w:pPr>
      <w:r>
        <w:rPr>
          <w:b/>
        </w:rPr>
        <w:t>Pomoći iz inozemstva i od subjekata unutar općeg proračuna</w:t>
      </w:r>
      <w:r w:rsidR="00952F5F">
        <w:rPr>
          <w:b/>
        </w:rPr>
        <w:t xml:space="preserve"> </w:t>
      </w:r>
    </w:p>
    <w:p w:rsidR="00C344EC" w:rsidRDefault="00C344EC" w:rsidP="00952508">
      <w:pPr>
        <w:rPr>
          <w:b/>
        </w:rPr>
      </w:pPr>
    </w:p>
    <w:p w:rsidR="00197607" w:rsidRPr="00C344EC" w:rsidRDefault="00C344EC" w:rsidP="00061660">
      <w:pPr>
        <w:pStyle w:val="Odlomakpopisa"/>
        <w:numPr>
          <w:ilvl w:val="0"/>
          <w:numId w:val="1"/>
        </w:numPr>
      </w:pPr>
      <w:r>
        <w:lastRenderedPageBreak/>
        <w:t xml:space="preserve">tekuće pomoći </w:t>
      </w:r>
      <w:r w:rsidR="00197607" w:rsidRPr="00C344EC">
        <w:t>umanjen</w:t>
      </w:r>
      <w:r>
        <w:t>e</w:t>
      </w:r>
      <w:r w:rsidR="00197607" w:rsidRPr="00C344EC">
        <w:t xml:space="preserve"> su za 908.000 kuna na ime ostvarenih pomoći, odnosno ove prihode usklađujemo sa </w:t>
      </w:r>
      <w:r w:rsidRPr="00C344EC">
        <w:t>realnim ostvarenjem.</w:t>
      </w:r>
      <w:r w:rsidR="00061660">
        <w:t xml:space="preserve"> </w:t>
      </w:r>
      <w:r w:rsidRPr="00C344EC">
        <w:t xml:space="preserve"> </w:t>
      </w:r>
      <w:r>
        <w:t xml:space="preserve">Iz istog razloga umanjene su kapitalne pomoći  u iznosu 9.616.375 kuna, te pomoći izravnanja za decentralizirane funkcije 309.000 kuna.  </w:t>
      </w:r>
    </w:p>
    <w:p w:rsidR="001E5D5A" w:rsidRDefault="001E5D5A" w:rsidP="00952508">
      <w:pPr>
        <w:rPr>
          <w:b/>
        </w:rPr>
      </w:pPr>
    </w:p>
    <w:p w:rsidR="006A5006" w:rsidRDefault="006A5006" w:rsidP="000467E2">
      <w:pPr>
        <w:rPr>
          <w:b/>
        </w:rPr>
      </w:pPr>
    </w:p>
    <w:p w:rsidR="006A5006" w:rsidRDefault="005749D8" w:rsidP="000467E2">
      <w:pPr>
        <w:rPr>
          <w:b/>
        </w:rPr>
      </w:pPr>
      <w:r>
        <w:rPr>
          <w:b/>
        </w:rPr>
        <w:t xml:space="preserve">Prihodi od upravnih i administrativnih pristojbi, pristojbi po posebnim propisima </w:t>
      </w:r>
    </w:p>
    <w:p w:rsidR="005749D8" w:rsidRPr="005749D8" w:rsidRDefault="00C344EC" w:rsidP="005749D8">
      <w:pPr>
        <w:ind w:firstLine="708"/>
      </w:pPr>
      <w:r>
        <w:t xml:space="preserve">umanjeni su za 315.155 kuna </w:t>
      </w:r>
      <w:r w:rsidR="005749D8" w:rsidRPr="005749D8">
        <w:t xml:space="preserve"> a odnose se na </w:t>
      </w:r>
      <w:r>
        <w:t>smanjenje prihoda proračunskih korisnika  - Dječjeg vrtića</w:t>
      </w:r>
      <w:r w:rsidR="006F2EB8">
        <w:t>.</w:t>
      </w:r>
    </w:p>
    <w:p w:rsidR="006A5006" w:rsidRDefault="006A5006" w:rsidP="000467E2">
      <w:pPr>
        <w:rPr>
          <w:b/>
        </w:rPr>
      </w:pPr>
    </w:p>
    <w:p w:rsidR="007F195B" w:rsidRDefault="006A659A" w:rsidP="000467E2">
      <w:pPr>
        <w:rPr>
          <w:b/>
        </w:rPr>
      </w:pPr>
      <w:r>
        <w:rPr>
          <w:b/>
        </w:rPr>
        <w:t>Prihodi od prodaje proizvoda i robe te pruženih usluga i prihodi od donacija</w:t>
      </w:r>
    </w:p>
    <w:p w:rsidR="00EF168A" w:rsidRDefault="00EF168A" w:rsidP="000467E2">
      <w:pPr>
        <w:rPr>
          <w:b/>
        </w:rPr>
      </w:pPr>
    </w:p>
    <w:p w:rsidR="007F195B" w:rsidRPr="00EF168A" w:rsidRDefault="007F195B" w:rsidP="00EF168A">
      <w:pPr>
        <w:jc w:val="both"/>
      </w:pPr>
      <w:r w:rsidRPr="007F195B">
        <w:tab/>
      </w:r>
      <w:r w:rsidR="006A659A">
        <w:t>Odnosi se na korekciju</w:t>
      </w:r>
      <w:r w:rsidR="00C344EC">
        <w:t xml:space="preserve"> odnosno povećanje</w:t>
      </w:r>
      <w:r w:rsidR="006A659A">
        <w:t xml:space="preserve"> vlastitih prihoda proračunskih korisnika </w:t>
      </w:r>
      <w:r w:rsidR="001109F2">
        <w:t xml:space="preserve">- Vatrogasne </w:t>
      </w:r>
      <w:r w:rsidR="001109F2" w:rsidRPr="00EF168A">
        <w:t>postrojbe</w:t>
      </w:r>
      <w:r w:rsidR="000375FE">
        <w:t xml:space="preserve"> i iznosu 144.000 kuna</w:t>
      </w:r>
      <w:r w:rsidR="001109F2" w:rsidRPr="00EF168A">
        <w:t xml:space="preserve">. </w:t>
      </w:r>
    </w:p>
    <w:p w:rsidR="0092271A" w:rsidRDefault="00660192" w:rsidP="00952508">
      <w:pPr>
        <w:rPr>
          <w:sz w:val="24"/>
          <w:szCs w:val="24"/>
        </w:rPr>
      </w:pPr>
      <w:r w:rsidRPr="0092271A">
        <w:rPr>
          <w:sz w:val="24"/>
          <w:szCs w:val="24"/>
        </w:rPr>
        <w:tab/>
        <w:t xml:space="preserve">Ukupno umanjenje III izmjena i dopuna Proračuna iznosi 10.603.030 kuna, </w:t>
      </w:r>
      <w:r w:rsidR="0092271A">
        <w:rPr>
          <w:sz w:val="24"/>
          <w:szCs w:val="24"/>
        </w:rPr>
        <w:t>a odnosi se uglavnom na prihode od kapitalnih potpora odnosno pomoći</w:t>
      </w:r>
      <w:r w:rsidR="00061660">
        <w:rPr>
          <w:sz w:val="24"/>
          <w:szCs w:val="24"/>
        </w:rPr>
        <w:t xml:space="preserve"> čije ukupno umanjenje iznosi 10.475.375 kuna </w:t>
      </w:r>
      <w:r w:rsidR="0092271A">
        <w:rPr>
          <w:sz w:val="24"/>
          <w:szCs w:val="24"/>
        </w:rPr>
        <w:t>.</w:t>
      </w:r>
    </w:p>
    <w:p w:rsidR="00061660" w:rsidRDefault="00061660" w:rsidP="00952508">
      <w:pPr>
        <w:rPr>
          <w:sz w:val="24"/>
          <w:szCs w:val="24"/>
        </w:rPr>
      </w:pPr>
    </w:p>
    <w:p w:rsidR="00F252E3" w:rsidRPr="000375FE" w:rsidRDefault="000375FE" w:rsidP="0092271A">
      <w:pPr>
        <w:ind w:firstLine="708"/>
        <w:rPr>
          <w:b/>
          <w:sz w:val="24"/>
          <w:szCs w:val="24"/>
        </w:rPr>
      </w:pPr>
      <w:r w:rsidRPr="000375FE">
        <w:rPr>
          <w:b/>
          <w:sz w:val="24"/>
          <w:szCs w:val="24"/>
        </w:rPr>
        <w:t>U</w:t>
      </w:r>
      <w:r w:rsidR="00660192" w:rsidRPr="000375FE">
        <w:rPr>
          <w:b/>
          <w:sz w:val="24"/>
          <w:szCs w:val="24"/>
        </w:rPr>
        <w:t xml:space="preserve">kupni </w:t>
      </w:r>
      <w:r w:rsidRPr="000375FE">
        <w:rPr>
          <w:b/>
          <w:sz w:val="24"/>
          <w:szCs w:val="24"/>
        </w:rPr>
        <w:t xml:space="preserve">konsolidirani </w:t>
      </w:r>
      <w:r w:rsidR="00660192" w:rsidRPr="000375FE">
        <w:rPr>
          <w:b/>
          <w:sz w:val="24"/>
          <w:szCs w:val="24"/>
        </w:rPr>
        <w:t xml:space="preserve">prihodi i primici proračuna iznose </w:t>
      </w:r>
      <w:r w:rsidR="00CA292F" w:rsidRPr="000375FE">
        <w:rPr>
          <w:b/>
          <w:sz w:val="24"/>
          <w:szCs w:val="24"/>
        </w:rPr>
        <w:t>9</w:t>
      </w:r>
      <w:r w:rsidR="0092271A" w:rsidRPr="000375FE">
        <w:rPr>
          <w:b/>
          <w:sz w:val="24"/>
          <w:szCs w:val="24"/>
        </w:rPr>
        <w:t>2.375.253 kune.</w:t>
      </w:r>
    </w:p>
    <w:p w:rsidR="006F2EB8" w:rsidRDefault="006F2EB8" w:rsidP="00952508">
      <w:pPr>
        <w:rPr>
          <w:b/>
          <w:sz w:val="28"/>
          <w:szCs w:val="28"/>
        </w:rPr>
      </w:pPr>
    </w:p>
    <w:p w:rsidR="00406CBE" w:rsidRDefault="00406CBE" w:rsidP="00952508">
      <w:pPr>
        <w:rPr>
          <w:b/>
          <w:sz w:val="28"/>
          <w:szCs w:val="28"/>
        </w:rPr>
      </w:pPr>
      <w:r w:rsidRPr="00406CBE">
        <w:rPr>
          <w:b/>
          <w:sz w:val="28"/>
          <w:szCs w:val="28"/>
        </w:rPr>
        <w:t>RASHODI</w:t>
      </w:r>
    </w:p>
    <w:p w:rsidR="00EF168A" w:rsidRDefault="00EF168A" w:rsidP="00952508">
      <w:pPr>
        <w:rPr>
          <w:b/>
          <w:sz w:val="28"/>
          <w:szCs w:val="28"/>
        </w:rPr>
      </w:pPr>
    </w:p>
    <w:p w:rsidR="00406CBE" w:rsidRDefault="00406CBE" w:rsidP="00952508">
      <w:pPr>
        <w:rPr>
          <w:b/>
          <w:sz w:val="24"/>
          <w:szCs w:val="24"/>
        </w:rPr>
      </w:pPr>
      <w:r w:rsidRPr="00FB034B">
        <w:rPr>
          <w:b/>
          <w:sz w:val="24"/>
          <w:szCs w:val="24"/>
        </w:rPr>
        <w:t>Razdjel 1.</w:t>
      </w:r>
      <w:r w:rsidR="00486067">
        <w:rPr>
          <w:b/>
          <w:sz w:val="24"/>
          <w:szCs w:val="24"/>
        </w:rPr>
        <w:t xml:space="preserve"> Upravni odjel za lokalnu samoupravu, pravne poslove i društvene djelatnosti</w:t>
      </w:r>
    </w:p>
    <w:p w:rsidR="00486067" w:rsidRDefault="00486067" w:rsidP="00952508">
      <w:pPr>
        <w:rPr>
          <w:b/>
          <w:sz w:val="24"/>
          <w:szCs w:val="24"/>
        </w:rPr>
      </w:pPr>
    </w:p>
    <w:p w:rsidR="00DA40DF" w:rsidRDefault="00DA40DF" w:rsidP="00061660">
      <w:pPr>
        <w:jc w:val="both"/>
      </w:pPr>
      <w:r w:rsidRPr="00DA40DF">
        <w:tab/>
        <w:t xml:space="preserve">U razdjelu 1. izvršene su korekcije odnosno usklađivanja stavaka rashoda za planiranim utroškom. </w:t>
      </w:r>
    </w:p>
    <w:p w:rsidR="00927A81" w:rsidRPr="00DA40DF" w:rsidRDefault="00927A81" w:rsidP="00061660">
      <w:pPr>
        <w:jc w:val="both"/>
      </w:pPr>
    </w:p>
    <w:p w:rsidR="00406CBE" w:rsidRPr="00784582" w:rsidRDefault="00406CBE" w:rsidP="00952508">
      <w:pPr>
        <w:rPr>
          <w:b/>
        </w:rPr>
      </w:pPr>
      <w:r>
        <w:tab/>
      </w:r>
      <w:r w:rsidRPr="00784582">
        <w:rPr>
          <w:b/>
        </w:rPr>
        <w:t>Javna uprava i administracija – gradska uprava</w:t>
      </w:r>
    </w:p>
    <w:p w:rsidR="00406CBE" w:rsidRDefault="00406CBE" w:rsidP="0021268D">
      <w:pPr>
        <w:jc w:val="both"/>
      </w:pPr>
      <w:r>
        <w:tab/>
      </w:r>
      <w:r w:rsidR="00F42099">
        <w:t xml:space="preserve">Povećavaju </w:t>
      </w:r>
      <w:r w:rsidR="00F252E3">
        <w:t xml:space="preserve"> se sredstva za plaće, </w:t>
      </w:r>
      <w:r w:rsidR="00F42099">
        <w:t>zbog  novozaposlenih</w:t>
      </w:r>
      <w:r w:rsidR="00061660">
        <w:t xml:space="preserve"> za 280.000 kuna</w:t>
      </w:r>
      <w:r w:rsidR="00F42099">
        <w:t xml:space="preserve">. </w:t>
      </w:r>
    </w:p>
    <w:p w:rsidR="00F42099" w:rsidRDefault="00F252E3" w:rsidP="0021268D">
      <w:pPr>
        <w:jc w:val="both"/>
      </w:pPr>
      <w:r w:rsidRPr="008C4D52">
        <w:rPr>
          <w:color w:val="FF0000"/>
        </w:rPr>
        <w:tab/>
      </w:r>
      <w:r w:rsidRPr="00EB6041">
        <w:t>Povećavaju se</w:t>
      </w:r>
      <w:r w:rsidR="00061660">
        <w:t xml:space="preserve"> materijalni rashodi za 329.000 kuna, uglavnom zbog uvećanja </w:t>
      </w:r>
      <w:r w:rsidRPr="00EB6041">
        <w:t>sredst</w:t>
      </w:r>
      <w:r w:rsidR="00061660">
        <w:t>a</w:t>
      </w:r>
      <w:r w:rsidRPr="00EB6041">
        <w:t xml:space="preserve">va </w:t>
      </w:r>
      <w:r w:rsidR="00061660">
        <w:t xml:space="preserve">za </w:t>
      </w:r>
      <w:r w:rsidR="00080544" w:rsidRPr="00EB6041">
        <w:t xml:space="preserve">usluge i to </w:t>
      </w:r>
      <w:r w:rsidRPr="00EB6041">
        <w:t>za</w:t>
      </w:r>
      <w:r w:rsidR="00080544" w:rsidRPr="00EB6041">
        <w:t xml:space="preserve">; </w:t>
      </w:r>
      <w:r w:rsidR="00EB6041" w:rsidRPr="00EB6041">
        <w:t xml:space="preserve"> </w:t>
      </w:r>
      <w:r w:rsidR="00080544" w:rsidRPr="00EB6041">
        <w:t xml:space="preserve"> </w:t>
      </w:r>
    </w:p>
    <w:p w:rsidR="00F42099" w:rsidRDefault="00F42099" w:rsidP="00F42099">
      <w:pPr>
        <w:pStyle w:val="Odlomakpopisa"/>
        <w:numPr>
          <w:ilvl w:val="0"/>
          <w:numId w:val="1"/>
        </w:numPr>
        <w:jc w:val="both"/>
      </w:pPr>
      <w:r>
        <w:lastRenderedPageBreak/>
        <w:t>usluge telefona i pošte zbog povećanih troškova zbog uvođenja poreza na nekretnine, te rashodi za računalne usluge zbog usklađenja novog programa sa potrebama uvođe</w:t>
      </w:r>
      <w:r w:rsidR="007E7D03">
        <w:t>nja poreza na promet nekretnina.</w:t>
      </w:r>
    </w:p>
    <w:p w:rsidR="00F252E3" w:rsidRDefault="007E7D03" w:rsidP="007E7D03">
      <w:pPr>
        <w:pStyle w:val="Odlomakpopisa"/>
        <w:numPr>
          <w:ilvl w:val="0"/>
          <w:numId w:val="1"/>
        </w:numPr>
        <w:jc w:val="both"/>
      </w:pPr>
      <w:r>
        <w:t>povećavaju se sredstva za najamnine radi nabave novog vozila, te ostali rashodi poslovanja</w:t>
      </w:r>
    </w:p>
    <w:p w:rsidR="009327FB" w:rsidRDefault="009327FB" w:rsidP="00927A81">
      <w:pPr>
        <w:ind w:left="360"/>
      </w:pPr>
    </w:p>
    <w:p w:rsidR="00EB6041" w:rsidRDefault="00927A81" w:rsidP="00927A81">
      <w:pPr>
        <w:ind w:left="360"/>
      </w:pPr>
      <w:r>
        <w:t xml:space="preserve">Umanjuju se sredstva za Službeno održavanje Dana Grada jer isti nisu održani </w:t>
      </w:r>
      <w:r w:rsidR="009327FB">
        <w:t xml:space="preserve">zbog održavanja izbora. </w:t>
      </w:r>
    </w:p>
    <w:p w:rsidR="009327FB" w:rsidRDefault="009327FB" w:rsidP="00927A81">
      <w:pPr>
        <w:ind w:left="360"/>
      </w:pPr>
    </w:p>
    <w:p w:rsidR="00406CBE" w:rsidRPr="00784582" w:rsidRDefault="00406CBE" w:rsidP="00406CBE">
      <w:pPr>
        <w:ind w:firstLine="708"/>
        <w:rPr>
          <w:b/>
        </w:rPr>
      </w:pPr>
      <w:r w:rsidRPr="00784582">
        <w:rPr>
          <w:b/>
        </w:rPr>
        <w:t>Obrazovanje</w:t>
      </w:r>
    </w:p>
    <w:p w:rsidR="00E9213E" w:rsidRDefault="00E9213E" w:rsidP="00406CBE">
      <w:pPr>
        <w:ind w:firstLine="708"/>
      </w:pPr>
    </w:p>
    <w:p w:rsidR="00406CBE" w:rsidRDefault="00EF4675" w:rsidP="00EF4675">
      <w:pPr>
        <w:ind w:firstLine="708"/>
        <w:jc w:val="both"/>
      </w:pPr>
      <w:r>
        <w:t>Povećavaju</w:t>
      </w:r>
      <w:r w:rsidR="00E9213E">
        <w:t xml:space="preserve"> se </w:t>
      </w:r>
      <w:r w:rsidR="00406CBE">
        <w:t xml:space="preserve"> sredstava za </w:t>
      </w:r>
      <w:r w:rsidR="009327FB">
        <w:t xml:space="preserve">osnovno obrazovanje za dodatni sufinanciranje produženog boravka, </w:t>
      </w:r>
      <w:r w:rsidR="007E7D03">
        <w:t xml:space="preserve">predškolsko </w:t>
      </w:r>
      <w:r w:rsidR="007B57C1">
        <w:t xml:space="preserve"> obrazovanje </w:t>
      </w:r>
      <w:r w:rsidR="00080544">
        <w:t>za</w:t>
      </w:r>
      <w:r w:rsidR="00A46A41">
        <w:t xml:space="preserve"> s</w:t>
      </w:r>
      <w:r w:rsidR="00080544">
        <w:t>u</w:t>
      </w:r>
      <w:r w:rsidR="00A46A41">
        <w:t>f</w:t>
      </w:r>
      <w:r w:rsidR="00080544">
        <w:t>ina</w:t>
      </w:r>
      <w:r w:rsidR="00A46A41">
        <w:t>n</w:t>
      </w:r>
      <w:r w:rsidR="00080544">
        <w:t>ciranje troškova djece u vrtićim</w:t>
      </w:r>
      <w:r w:rsidR="00A46A41">
        <w:t>a</w:t>
      </w:r>
      <w:r w:rsidR="00080544">
        <w:t xml:space="preserve"> izvan Dječjeg vrtića, a s</w:t>
      </w:r>
      <w:r w:rsidR="007B57C1">
        <w:t xml:space="preserve">manjuju se sredstva za </w:t>
      </w:r>
      <w:r>
        <w:t xml:space="preserve">  </w:t>
      </w:r>
      <w:r w:rsidR="00080544">
        <w:t>Visoku školu u Ivanić-Gradu</w:t>
      </w:r>
      <w:r>
        <w:t xml:space="preserve">. </w:t>
      </w:r>
      <w:r w:rsidR="00EA783F">
        <w:t xml:space="preserve"> </w:t>
      </w:r>
    </w:p>
    <w:p w:rsidR="00927A81" w:rsidRDefault="00927A81" w:rsidP="00EF4675">
      <w:pPr>
        <w:ind w:firstLine="708"/>
        <w:jc w:val="both"/>
      </w:pPr>
    </w:p>
    <w:p w:rsidR="00AB343E" w:rsidRDefault="00752C1F" w:rsidP="00406CBE">
      <w:pPr>
        <w:ind w:firstLine="708"/>
      </w:pPr>
      <w:r>
        <w:t>Zdravstvo i socijalna zaštita</w:t>
      </w:r>
    </w:p>
    <w:p w:rsidR="00752C1F" w:rsidRDefault="00752C1F" w:rsidP="00752C1F">
      <w:pPr>
        <w:pStyle w:val="Odlomakpopisa"/>
        <w:numPr>
          <w:ilvl w:val="0"/>
          <w:numId w:val="1"/>
        </w:numPr>
      </w:pPr>
      <w:r>
        <w:t>smanjuju se sredstva za nabavu udžbenika, a povećavaju sredstva za umirovljenike za isplatu božićnica.</w:t>
      </w:r>
    </w:p>
    <w:p w:rsidR="00781D37" w:rsidRDefault="00781D37" w:rsidP="00781D37">
      <w:pPr>
        <w:pStyle w:val="Odlomakpopisa"/>
      </w:pPr>
    </w:p>
    <w:p w:rsidR="00781D37" w:rsidRDefault="00781D37" w:rsidP="00781D37">
      <w:pPr>
        <w:pStyle w:val="Odlomakpopisa"/>
      </w:pPr>
    </w:p>
    <w:p w:rsidR="009327FB" w:rsidRDefault="009327FB" w:rsidP="00781D37">
      <w:pPr>
        <w:ind w:left="360"/>
        <w:rPr>
          <w:b/>
        </w:rPr>
      </w:pPr>
    </w:p>
    <w:p w:rsidR="00781D37" w:rsidRDefault="009327FB" w:rsidP="00781D37">
      <w:pPr>
        <w:ind w:left="360"/>
        <w:rPr>
          <w:b/>
        </w:rPr>
      </w:pPr>
      <w:r w:rsidRPr="009327FB">
        <w:rPr>
          <w:b/>
        </w:rPr>
        <w:t>Javne potrebe u sportu</w:t>
      </w:r>
    </w:p>
    <w:p w:rsidR="009327FB" w:rsidRPr="009327FB" w:rsidRDefault="009327FB" w:rsidP="00781D37">
      <w:pPr>
        <w:ind w:left="360"/>
        <w:rPr>
          <w:b/>
        </w:rPr>
      </w:pPr>
    </w:p>
    <w:p w:rsidR="009327FB" w:rsidRDefault="009327FB" w:rsidP="009327FB">
      <w:pPr>
        <w:ind w:left="360" w:firstLine="348"/>
      </w:pPr>
      <w:r>
        <w:t xml:space="preserve">Povećavaju se sredstva za sport zbog sufinanciranja troškova boravka rukometne reprezentacije. </w:t>
      </w:r>
    </w:p>
    <w:p w:rsidR="009327FB" w:rsidRPr="00486067" w:rsidRDefault="00486067" w:rsidP="00781D37">
      <w:pPr>
        <w:ind w:left="360"/>
        <w:rPr>
          <w:b/>
        </w:rPr>
      </w:pPr>
      <w:r w:rsidRPr="00486067">
        <w:rPr>
          <w:b/>
        </w:rPr>
        <w:t>Civilno društvo</w:t>
      </w:r>
    </w:p>
    <w:p w:rsidR="00486067" w:rsidRDefault="00486067" w:rsidP="00781D37">
      <w:pPr>
        <w:ind w:left="360"/>
      </w:pPr>
      <w:r>
        <w:t>povećana su sredstva za udruge 41.000 kuna.</w:t>
      </w:r>
    </w:p>
    <w:p w:rsidR="009327FB" w:rsidRDefault="009327FB" w:rsidP="00781D37">
      <w:pPr>
        <w:ind w:left="360"/>
      </w:pPr>
    </w:p>
    <w:p w:rsidR="00486067" w:rsidRPr="00486067" w:rsidRDefault="00486067" w:rsidP="00781D37">
      <w:pPr>
        <w:ind w:left="360"/>
        <w:rPr>
          <w:b/>
        </w:rPr>
      </w:pPr>
      <w:r w:rsidRPr="00486067">
        <w:rPr>
          <w:b/>
        </w:rPr>
        <w:t>Zdravstvo i socijalna zaštita</w:t>
      </w:r>
    </w:p>
    <w:p w:rsidR="00486067" w:rsidRDefault="00486067" w:rsidP="00781D37">
      <w:pPr>
        <w:ind w:left="360"/>
      </w:pPr>
    </w:p>
    <w:p w:rsidR="00781D37" w:rsidRDefault="00486067" w:rsidP="00781D37">
      <w:pPr>
        <w:ind w:left="360"/>
      </w:pPr>
      <w:r>
        <w:t xml:space="preserve">Povećavaju se sredstva za potpore umirovljenicima za isplatu Božićnice za 200.000 kuna. </w:t>
      </w:r>
    </w:p>
    <w:p w:rsidR="00486067" w:rsidRDefault="00486067" w:rsidP="00781D37">
      <w:pPr>
        <w:ind w:left="360"/>
      </w:pPr>
    </w:p>
    <w:p w:rsidR="00EB6041" w:rsidRDefault="00DA40DF" w:rsidP="001A0521">
      <w:pPr>
        <w:pStyle w:val="Odlomakpopisa"/>
        <w:jc w:val="both"/>
      </w:pPr>
      <w:r>
        <w:lastRenderedPageBreak/>
        <w:t>Turizam</w:t>
      </w:r>
    </w:p>
    <w:p w:rsidR="00DA40DF" w:rsidRDefault="00DA40DF" w:rsidP="001A0521">
      <w:pPr>
        <w:pStyle w:val="Odlomakpopisa"/>
        <w:jc w:val="both"/>
      </w:pPr>
    </w:p>
    <w:p w:rsidR="00DA40DF" w:rsidRDefault="00781D37" w:rsidP="00DA40DF">
      <w:pPr>
        <w:pStyle w:val="Odlomakpopisa"/>
        <w:numPr>
          <w:ilvl w:val="0"/>
          <w:numId w:val="1"/>
        </w:numPr>
        <w:jc w:val="both"/>
      </w:pPr>
      <w:r>
        <w:t>korigiraju se sredstva za održavanje turističkih manifestacija.</w:t>
      </w:r>
    </w:p>
    <w:p w:rsidR="00EB6041" w:rsidRDefault="00EB6041" w:rsidP="001A0521">
      <w:pPr>
        <w:pStyle w:val="Odlomakpopisa"/>
        <w:jc w:val="both"/>
      </w:pPr>
    </w:p>
    <w:p w:rsidR="00DA40DF" w:rsidRDefault="00DA40DF" w:rsidP="001A0521">
      <w:pPr>
        <w:pStyle w:val="Odlomakpopisa"/>
        <w:jc w:val="both"/>
      </w:pPr>
    </w:p>
    <w:p w:rsidR="00486067" w:rsidRPr="00781D37" w:rsidRDefault="00486067" w:rsidP="00486067">
      <w:pPr>
        <w:ind w:left="360"/>
        <w:rPr>
          <w:b/>
        </w:rPr>
      </w:pPr>
      <w:r w:rsidRPr="00781D37">
        <w:rPr>
          <w:b/>
        </w:rPr>
        <w:t>Projekti prijavljeni za sufinanciranje iz EU fondova</w:t>
      </w:r>
    </w:p>
    <w:p w:rsidR="00486067" w:rsidRDefault="00486067" w:rsidP="00486067">
      <w:pPr>
        <w:ind w:left="360" w:firstLine="348"/>
      </w:pPr>
      <w:r>
        <w:t>Smanjuju se sredstva za Program za darovitu djecu, u iznosu realizacije programa u 2017 godini, budući da se program nastavlja u slijedećoj godini.</w:t>
      </w:r>
    </w:p>
    <w:p w:rsidR="00781D37" w:rsidRDefault="00781D37" w:rsidP="001A0521">
      <w:pPr>
        <w:pStyle w:val="Odlomakpopisa"/>
        <w:jc w:val="both"/>
      </w:pPr>
    </w:p>
    <w:p w:rsidR="00486067" w:rsidRDefault="00486067" w:rsidP="001A0521">
      <w:pPr>
        <w:pStyle w:val="Odlomakpopisa"/>
        <w:jc w:val="both"/>
      </w:pPr>
    </w:p>
    <w:p w:rsidR="00781D37" w:rsidRDefault="00781D37" w:rsidP="001A0521">
      <w:pPr>
        <w:pStyle w:val="Odlomakpopisa"/>
        <w:jc w:val="both"/>
      </w:pP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  <w:r w:rsidRPr="001A0521">
        <w:rPr>
          <w:b/>
          <w:sz w:val="28"/>
          <w:szCs w:val="28"/>
        </w:rPr>
        <w:t>Razdjel 2.</w:t>
      </w:r>
      <w:r w:rsidR="00486067">
        <w:rPr>
          <w:b/>
          <w:sz w:val="28"/>
          <w:szCs w:val="28"/>
        </w:rPr>
        <w:t xml:space="preserve"> Upravni odjel za financije, gospodarstvo, komunalno gospodarstvo i prostorno planiranje</w:t>
      </w: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</w:p>
    <w:p w:rsidR="001A0521" w:rsidRDefault="001A0521" w:rsidP="009F324C">
      <w:pPr>
        <w:ind w:firstLine="708"/>
        <w:jc w:val="both"/>
        <w:rPr>
          <w:b/>
          <w:sz w:val="24"/>
          <w:szCs w:val="24"/>
        </w:rPr>
      </w:pPr>
      <w:r w:rsidRPr="001A0521">
        <w:rPr>
          <w:b/>
          <w:sz w:val="24"/>
          <w:szCs w:val="24"/>
        </w:rPr>
        <w:t>Javna uprava i administracija</w:t>
      </w:r>
    </w:p>
    <w:p w:rsidR="00781D37" w:rsidRDefault="00486067" w:rsidP="009F324C">
      <w:pPr>
        <w:ind w:firstLine="708"/>
        <w:jc w:val="both"/>
        <w:rPr>
          <w:sz w:val="24"/>
          <w:szCs w:val="24"/>
        </w:rPr>
      </w:pPr>
      <w:r w:rsidRPr="00486067">
        <w:rPr>
          <w:sz w:val="24"/>
          <w:szCs w:val="24"/>
        </w:rPr>
        <w:t>odnosi se na</w:t>
      </w:r>
      <w:r>
        <w:rPr>
          <w:sz w:val="24"/>
          <w:szCs w:val="24"/>
        </w:rPr>
        <w:t xml:space="preserve"> otkup zemljišta, te povrati uplaćenih sredstava na ime raznih davanja. </w:t>
      </w:r>
    </w:p>
    <w:p w:rsidR="00486067" w:rsidRPr="00486067" w:rsidRDefault="00486067" w:rsidP="009F324C">
      <w:pPr>
        <w:ind w:firstLine="708"/>
        <w:jc w:val="both"/>
        <w:rPr>
          <w:sz w:val="24"/>
          <w:szCs w:val="24"/>
        </w:rPr>
      </w:pPr>
    </w:p>
    <w:p w:rsidR="000F3CA5" w:rsidRDefault="00781D37" w:rsidP="009F324C">
      <w:pPr>
        <w:ind w:firstLine="708"/>
        <w:jc w:val="both"/>
      </w:pPr>
      <w:r>
        <w:t xml:space="preserve">Korigiraju se sredstva za otplatu kredita, umanjuju sredstva za glavnicu, a povećavaju sredstva za kamate; redovne i </w:t>
      </w:r>
      <w:proofErr w:type="spellStart"/>
      <w:r>
        <w:t>interkalarne</w:t>
      </w:r>
      <w:proofErr w:type="spellEnd"/>
      <w:r>
        <w:t xml:space="preserve">. </w:t>
      </w:r>
    </w:p>
    <w:p w:rsidR="00486067" w:rsidRDefault="00486067" w:rsidP="009F324C">
      <w:pPr>
        <w:ind w:firstLine="708"/>
        <w:jc w:val="both"/>
      </w:pPr>
      <w:r>
        <w:t xml:space="preserve">Umanjuju se sredstva za sufinanciranje skele u </w:t>
      </w:r>
      <w:proofErr w:type="spellStart"/>
      <w:r>
        <w:t>Dubrovčaku</w:t>
      </w:r>
      <w:proofErr w:type="spellEnd"/>
      <w:r>
        <w:t xml:space="preserve">. </w:t>
      </w:r>
    </w:p>
    <w:p w:rsidR="00F57E79" w:rsidRDefault="00781D37" w:rsidP="009F324C">
      <w:pPr>
        <w:ind w:firstLine="708"/>
        <w:jc w:val="both"/>
      </w:pPr>
      <w:r>
        <w:t xml:space="preserve">Smanjuju se sredstva za projekte energetske učinkovitosti, i to smanjenje energetske učinkovitosti objekata Dječjeg vrtića – Vrtić u Posavskim </w:t>
      </w:r>
      <w:proofErr w:type="spellStart"/>
      <w:r>
        <w:t>Bregima</w:t>
      </w:r>
      <w:proofErr w:type="spellEnd"/>
      <w:r>
        <w:t xml:space="preserve">. </w:t>
      </w:r>
    </w:p>
    <w:p w:rsidR="001A0521" w:rsidRDefault="001A0521" w:rsidP="009F324C">
      <w:pPr>
        <w:ind w:firstLine="708"/>
        <w:jc w:val="both"/>
        <w:rPr>
          <w:b/>
        </w:rPr>
      </w:pPr>
    </w:p>
    <w:p w:rsidR="008C01E1" w:rsidRPr="00AD2D78" w:rsidRDefault="00E5437F" w:rsidP="00E5437F">
      <w:pPr>
        <w:pStyle w:val="Odlomakpopisa"/>
        <w:tabs>
          <w:tab w:val="left" w:pos="8070"/>
        </w:tabs>
        <w:jc w:val="both"/>
      </w:pPr>
      <w:r>
        <w:tab/>
      </w:r>
    </w:p>
    <w:p w:rsidR="007A3F63" w:rsidRPr="00784582" w:rsidRDefault="007E7C8B" w:rsidP="009F324C">
      <w:pPr>
        <w:ind w:firstLine="708"/>
        <w:jc w:val="both"/>
        <w:rPr>
          <w:b/>
        </w:rPr>
      </w:pPr>
      <w:r>
        <w:rPr>
          <w:b/>
        </w:rPr>
        <w:t>O</w:t>
      </w:r>
      <w:r w:rsidR="00784582" w:rsidRPr="00784582">
        <w:rPr>
          <w:b/>
        </w:rPr>
        <w:t>državanje</w:t>
      </w:r>
      <w:r>
        <w:rPr>
          <w:b/>
        </w:rPr>
        <w:t xml:space="preserve"> komunalne infrastrukture</w:t>
      </w:r>
    </w:p>
    <w:p w:rsidR="00325A98" w:rsidRPr="007469DF" w:rsidRDefault="00C11473" w:rsidP="007469DF">
      <w:pPr>
        <w:pStyle w:val="Odlomakpopisa"/>
        <w:numPr>
          <w:ilvl w:val="0"/>
          <w:numId w:val="1"/>
        </w:numPr>
        <w:jc w:val="both"/>
        <w:rPr>
          <w:b/>
        </w:rPr>
      </w:pPr>
      <w:r>
        <w:t xml:space="preserve">povećavaju se stavke komunalnog održavanja, a </w:t>
      </w:r>
      <w:r w:rsidR="0015329F">
        <w:t>sve stavke obrazložene su detaljno u Programu održavanja komunalne infrastrukture koji se d</w:t>
      </w:r>
      <w:r>
        <w:t>onosi u Izmjene proračuna Grada.</w:t>
      </w:r>
    </w:p>
    <w:p w:rsidR="00F57E79" w:rsidRDefault="00F57E79" w:rsidP="009F324C">
      <w:pPr>
        <w:ind w:firstLine="708"/>
        <w:jc w:val="both"/>
        <w:rPr>
          <w:b/>
        </w:rPr>
      </w:pPr>
    </w:p>
    <w:p w:rsidR="00F5304C" w:rsidRDefault="00F5304C" w:rsidP="009F324C">
      <w:pPr>
        <w:ind w:firstLine="708"/>
        <w:jc w:val="both"/>
        <w:rPr>
          <w:b/>
        </w:rPr>
      </w:pPr>
    </w:p>
    <w:p w:rsidR="00784582" w:rsidRPr="00325A98" w:rsidRDefault="00325A98" w:rsidP="009F324C">
      <w:pPr>
        <w:ind w:firstLine="708"/>
        <w:jc w:val="both"/>
        <w:rPr>
          <w:b/>
        </w:rPr>
      </w:pPr>
      <w:r w:rsidRPr="00325A98">
        <w:rPr>
          <w:b/>
        </w:rPr>
        <w:t>Prostorno uređenje</w:t>
      </w:r>
    </w:p>
    <w:p w:rsidR="00325A98" w:rsidRDefault="00FA49A8" w:rsidP="00325A98">
      <w:pPr>
        <w:pStyle w:val="Odlomakpopisa"/>
        <w:numPr>
          <w:ilvl w:val="0"/>
          <w:numId w:val="1"/>
        </w:numPr>
        <w:jc w:val="both"/>
      </w:pPr>
      <w:r>
        <w:lastRenderedPageBreak/>
        <w:t xml:space="preserve">povećavaju se </w:t>
      </w:r>
      <w:r w:rsidR="00F5304C">
        <w:t>sredstva  za prostorno uređenje i te</w:t>
      </w:r>
      <w:r w:rsidR="00BB5AA0">
        <w:t xml:space="preserve">hničko tehnološku dokumentaciju, </w:t>
      </w:r>
      <w:r>
        <w:t>u skladu sa potrebama izmjena urbanističkih planova</w:t>
      </w:r>
      <w:r w:rsidR="00486067">
        <w:t xml:space="preserve"> </w:t>
      </w:r>
      <w:r>
        <w:t xml:space="preserve"> na području Grada</w:t>
      </w:r>
      <w:r w:rsidR="00486067">
        <w:t>, te ostale dokumentacije</w:t>
      </w:r>
      <w:r>
        <w:t xml:space="preserve">. </w:t>
      </w:r>
    </w:p>
    <w:p w:rsidR="000F7F3C" w:rsidRDefault="000F7F3C" w:rsidP="000F7F3C">
      <w:pPr>
        <w:jc w:val="both"/>
      </w:pPr>
    </w:p>
    <w:p w:rsidR="00325A98" w:rsidRDefault="00325A98" w:rsidP="009F324C">
      <w:pPr>
        <w:ind w:firstLine="708"/>
        <w:jc w:val="both"/>
      </w:pPr>
    </w:p>
    <w:p w:rsidR="00784582" w:rsidRDefault="00784582" w:rsidP="009F324C">
      <w:pPr>
        <w:ind w:firstLine="708"/>
        <w:jc w:val="both"/>
        <w:rPr>
          <w:b/>
        </w:rPr>
      </w:pPr>
      <w:r w:rsidRPr="00784582">
        <w:rPr>
          <w:b/>
        </w:rPr>
        <w:t xml:space="preserve">Izgradnja </w:t>
      </w:r>
      <w:r w:rsidR="007E7C8B">
        <w:rPr>
          <w:b/>
        </w:rPr>
        <w:t>komunalne infrastrukture</w:t>
      </w:r>
    </w:p>
    <w:p w:rsidR="007642E5" w:rsidRPr="00784582" w:rsidRDefault="007642E5" w:rsidP="009F324C">
      <w:pPr>
        <w:ind w:firstLine="708"/>
        <w:jc w:val="both"/>
        <w:rPr>
          <w:b/>
        </w:rPr>
      </w:pPr>
    </w:p>
    <w:p w:rsidR="007A3F63" w:rsidRDefault="007469DF" w:rsidP="007469DF">
      <w:pPr>
        <w:pStyle w:val="Odlomakpopisa"/>
        <w:numPr>
          <w:ilvl w:val="0"/>
          <w:numId w:val="1"/>
        </w:numPr>
      </w:pPr>
      <w:r>
        <w:t xml:space="preserve"> </w:t>
      </w:r>
      <w:r w:rsidR="00D77B72">
        <w:t xml:space="preserve">detaljno </w:t>
      </w:r>
      <w:r>
        <w:t xml:space="preserve">je </w:t>
      </w:r>
      <w:r w:rsidR="00D77B72">
        <w:t>prikazan</w:t>
      </w:r>
      <w:r>
        <w:t>a</w:t>
      </w:r>
      <w:r w:rsidR="00D77B72">
        <w:t xml:space="preserve"> u Programu građenja objekata komunalne infrastrukture. </w:t>
      </w:r>
    </w:p>
    <w:p w:rsidR="001B5EB1" w:rsidRDefault="001B5EB1" w:rsidP="00406CBE">
      <w:pPr>
        <w:ind w:firstLine="708"/>
      </w:pPr>
    </w:p>
    <w:p w:rsidR="007642E5" w:rsidRDefault="007642E5" w:rsidP="009A2756">
      <w:pPr>
        <w:ind w:left="360" w:firstLine="348"/>
        <w:jc w:val="both"/>
      </w:pPr>
      <w:r>
        <w:t xml:space="preserve">Sredstva po pojedinim programima odnosno investicijama usklađuju se u skladu sa sklopljenim ugovorima, izvedenim radovima, dobivenim potporama te </w:t>
      </w:r>
      <w:bookmarkStart w:id="0" w:name="_GoBack"/>
      <w:bookmarkEnd w:id="0"/>
      <w:r>
        <w:t xml:space="preserve">kreditnom zaduženju. </w:t>
      </w:r>
    </w:p>
    <w:p w:rsidR="007642E5" w:rsidRDefault="007642E5" w:rsidP="009A2756">
      <w:pPr>
        <w:ind w:left="360" w:firstLine="348"/>
        <w:jc w:val="both"/>
      </w:pPr>
      <w:r>
        <w:t xml:space="preserve">Za gradnju školske dvorane u Posavskim </w:t>
      </w:r>
      <w:proofErr w:type="spellStart"/>
      <w:r>
        <w:t>Bregima</w:t>
      </w:r>
      <w:proofErr w:type="spellEnd"/>
      <w:r>
        <w:t xml:space="preserve"> Grad </w:t>
      </w:r>
      <w:r w:rsidR="00C11473">
        <w:t xml:space="preserve">se je </w:t>
      </w:r>
      <w:r>
        <w:t xml:space="preserve"> dodatno zaduž</w:t>
      </w:r>
      <w:r w:rsidR="00C11473">
        <w:t>io</w:t>
      </w:r>
      <w:r>
        <w:t xml:space="preserve"> 7.000.000 kuna, </w:t>
      </w:r>
      <w:r w:rsidR="00C11473">
        <w:t xml:space="preserve">a navedena sredstva će se djelomično realizirati u ovoj godini, a ostatak će se prenijeti u slijedeću godinu za dovršetak investicije. </w:t>
      </w:r>
      <w:r>
        <w:t xml:space="preserve"> </w:t>
      </w:r>
    </w:p>
    <w:p w:rsidR="00D77B72" w:rsidRDefault="007642E5" w:rsidP="009A2756">
      <w:pPr>
        <w:ind w:left="360" w:firstLine="348"/>
        <w:jc w:val="both"/>
      </w:pPr>
      <w:r>
        <w:t xml:space="preserve">Nastavak radova na </w:t>
      </w:r>
      <w:r w:rsidR="009A2756">
        <w:t>Šetnic</w:t>
      </w:r>
      <w:r w:rsidR="00F86DC4">
        <w:t>i</w:t>
      </w:r>
      <w:r w:rsidR="009A2756">
        <w:t xml:space="preserve"> uz rijeku Lonju</w:t>
      </w:r>
      <w:r w:rsidR="000F7F3C">
        <w:t xml:space="preserve"> </w:t>
      </w:r>
      <w:r w:rsidR="00F86DC4">
        <w:t xml:space="preserve">financirati će se iz sredstava </w:t>
      </w:r>
      <w:r w:rsidR="009A2756">
        <w:t xml:space="preserve"> </w:t>
      </w:r>
      <w:r w:rsidR="00F86DC4">
        <w:t>H</w:t>
      </w:r>
      <w:r w:rsidR="009A2756">
        <w:t>rvatsk</w:t>
      </w:r>
      <w:r w:rsidR="00F86DC4">
        <w:t>ih</w:t>
      </w:r>
      <w:r w:rsidR="009A2756">
        <w:t xml:space="preserve"> vod</w:t>
      </w:r>
      <w:r w:rsidR="00F86DC4">
        <w:t>a</w:t>
      </w:r>
      <w:r w:rsidR="00C11473">
        <w:t xml:space="preserve">, </w:t>
      </w:r>
      <w:r w:rsidR="00F86DC4">
        <w:t xml:space="preserve"> te </w:t>
      </w:r>
      <w:r w:rsidR="00C11473">
        <w:t>gradskog</w:t>
      </w:r>
      <w:r w:rsidR="00F86DC4">
        <w:t xml:space="preserve"> proračuna. </w:t>
      </w:r>
    </w:p>
    <w:p w:rsidR="00BC2D7D" w:rsidRDefault="00BC2D7D" w:rsidP="00BC2D7D">
      <w:pPr>
        <w:pStyle w:val="Odlomakpopisa"/>
      </w:pPr>
    </w:p>
    <w:p w:rsidR="00BD01FB" w:rsidRDefault="00BD01FB" w:rsidP="00BC2D7D">
      <w:pPr>
        <w:pStyle w:val="Odlomakpopisa"/>
      </w:pPr>
    </w:p>
    <w:p w:rsidR="004A2811" w:rsidRDefault="004A2811" w:rsidP="004A2811">
      <w:pPr>
        <w:jc w:val="both"/>
      </w:pPr>
    </w:p>
    <w:p w:rsidR="00406CBE" w:rsidRDefault="00406CBE" w:rsidP="00952508"/>
    <w:p w:rsidR="00406CBE" w:rsidRDefault="00406CBE" w:rsidP="00952508"/>
    <w:p w:rsidR="00406CBE" w:rsidRDefault="00406CBE" w:rsidP="00952508"/>
    <w:p w:rsidR="00952508" w:rsidRDefault="00952508"/>
    <w:p w:rsidR="00952508" w:rsidRDefault="00952508"/>
    <w:sectPr w:rsidR="00952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C4E0B"/>
    <w:multiLevelType w:val="hybridMultilevel"/>
    <w:tmpl w:val="5CD6E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35291"/>
    <w:rsid w:val="000375FE"/>
    <w:rsid w:val="000467E2"/>
    <w:rsid w:val="00061660"/>
    <w:rsid w:val="00080544"/>
    <w:rsid w:val="000A1D9C"/>
    <w:rsid w:val="000E76CE"/>
    <w:rsid w:val="000F3CA5"/>
    <w:rsid w:val="000F7F3C"/>
    <w:rsid w:val="001109F2"/>
    <w:rsid w:val="001337A9"/>
    <w:rsid w:val="001340F4"/>
    <w:rsid w:val="0015329F"/>
    <w:rsid w:val="0017010E"/>
    <w:rsid w:val="00171A22"/>
    <w:rsid w:val="00197607"/>
    <w:rsid w:val="001A0521"/>
    <w:rsid w:val="001B5EB1"/>
    <w:rsid w:val="001E5D5A"/>
    <w:rsid w:val="0021268D"/>
    <w:rsid w:val="00283A3E"/>
    <w:rsid w:val="002B2209"/>
    <w:rsid w:val="002B7E48"/>
    <w:rsid w:val="002D0A4D"/>
    <w:rsid w:val="002F6538"/>
    <w:rsid w:val="00325A98"/>
    <w:rsid w:val="00326C89"/>
    <w:rsid w:val="00332E46"/>
    <w:rsid w:val="003948C2"/>
    <w:rsid w:val="003B6089"/>
    <w:rsid w:val="003E26D0"/>
    <w:rsid w:val="003F381F"/>
    <w:rsid w:val="003F7402"/>
    <w:rsid w:val="00406CBE"/>
    <w:rsid w:val="0041605A"/>
    <w:rsid w:val="004244E8"/>
    <w:rsid w:val="00456D6F"/>
    <w:rsid w:val="00486067"/>
    <w:rsid w:val="004A215E"/>
    <w:rsid w:val="004A2811"/>
    <w:rsid w:val="004C7FEB"/>
    <w:rsid w:val="004E7DBD"/>
    <w:rsid w:val="00542901"/>
    <w:rsid w:val="005651AA"/>
    <w:rsid w:val="005653A9"/>
    <w:rsid w:val="00567FFB"/>
    <w:rsid w:val="005749D8"/>
    <w:rsid w:val="00660192"/>
    <w:rsid w:val="00665AA0"/>
    <w:rsid w:val="00694696"/>
    <w:rsid w:val="006A5006"/>
    <w:rsid w:val="006A659A"/>
    <w:rsid w:val="006C58A2"/>
    <w:rsid w:val="006D7DAB"/>
    <w:rsid w:val="006F2EB8"/>
    <w:rsid w:val="006F2EFA"/>
    <w:rsid w:val="00741714"/>
    <w:rsid w:val="007469DF"/>
    <w:rsid w:val="00752C1F"/>
    <w:rsid w:val="007642E5"/>
    <w:rsid w:val="00781D37"/>
    <w:rsid w:val="00784582"/>
    <w:rsid w:val="007A3F63"/>
    <w:rsid w:val="007A7E66"/>
    <w:rsid w:val="007B57C1"/>
    <w:rsid w:val="007E7C8B"/>
    <w:rsid w:val="007E7D03"/>
    <w:rsid w:val="007F164F"/>
    <w:rsid w:val="007F195B"/>
    <w:rsid w:val="00810115"/>
    <w:rsid w:val="00833F0B"/>
    <w:rsid w:val="00840A8D"/>
    <w:rsid w:val="00863FB0"/>
    <w:rsid w:val="00877481"/>
    <w:rsid w:val="008860D9"/>
    <w:rsid w:val="008C01E1"/>
    <w:rsid w:val="008C106F"/>
    <w:rsid w:val="008C4D52"/>
    <w:rsid w:val="009119AA"/>
    <w:rsid w:val="0092271A"/>
    <w:rsid w:val="00927A81"/>
    <w:rsid w:val="009327FB"/>
    <w:rsid w:val="0093438B"/>
    <w:rsid w:val="00952508"/>
    <w:rsid w:val="00952F5F"/>
    <w:rsid w:val="00953C2C"/>
    <w:rsid w:val="0096475D"/>
    <w:rsid w:val="009658C8"/>
    <w:rsid w:val="009A2756"/>
    <w:rsid w:val="009F324C"/>
    <w:rsid w:val="00A1207C"/>
    <w:rsid w:val="00A13F23"/>
    <w:rsid w:val="00A46A41"/>
    <w:rsid w:val="00A47EAF"/>
    <w:rsid w:val="00A658A0"/>
    <w:rsid w:val="00AA3E3E"/>
    <w:rsid w:val="00AA463F"/>
    <w:rsid w:val="00AB343E"/>
    <w:rsid w:val="00AC4FF3"/>
    <w:rsid w:val="00AD20CA"/>
    <w:rsid w:val="00AD2D78"/>
    <w:rsid w:val="00AF127B"/>
    <w:rsid w:val="00B20A18"/>
    <w:rsid w:val="00B37848"/>
    <w:rsid w:val="00B47DA6"/>
    <w:rsid w:val="00B82F38"/>
    <w:rsid w:val="00B841F2"/>
    <w:rsid w:val="00BB5AA0"/>
    <w:rsid w:val="00BC2D7D"/>
    <w:rsid w:val="00BD01FB"/>
    <w:rsid w:val="00C11473"/>
    <w:rsid w:val="00C344EC"/>
    <w:rsid w:val="00C367FF"/>
    <w:rsid w:val="00C76EDA"/>
    <w:rsid w:val="00C81A53"/>
    <w:rsid w:val="00C926C3"/>
    <w:rsid w:val="00C95CB4"/>
    <w:rsid w:val="00CA292F"/>
    <w:rsid w:val="00CC3703"/>
    <w:rsid w:val="00CF0AAC"/>
    <w:rsid w:val="00CF2145"/>
    <w:rsid w:val="00CF3B2B"/>
    <w:rsid w:val="00D00F89"/>
    <w:rsid w:val="00D1346C"/>
    <w:rsid w:val="00D77B72"/>
    <w:rsid w:val="00DA1A47"/>
    <w:rsid w:val="00DA40DF"/>
    <w:rsid w:val="00DC3960"/>
    <w:rsid w:val="00DC41E6"/>
    <w:rsid w:val="00DF4074"/>
    <w:rsid w:val="00E370A7"/>
    <w:rsid w:val="00E5437F"/>
    <w:rsid w:val="00E9213E"/>
    <w:rsid w:val="00EA783F"/>
    <w:rsid w:val="00EB6041"/>
    <w:rsid w:val="00EF168A"/>
    <w:rsid w:val="00EF4675"/>
    <w:rsid w:val="00EF48AF"/>
    <w:rsid w:val="00EF54F2"/>
    <w:rsid w:val="00F1265E"/>
    <w:rsid w:val="00F252E3"/>
    <w:rsid w:val="00F364AE"/>
    <w:rsid w:val="00F42099"/>
    <w:rsid w:val="00F5304C"/>
    <w:rsid w:val="00F56DE1"/>
    <w:rsid w:val="00F57E79"/>
    <w:rsid w:val="00F763B5"/>
    <w:rsid w:val="00F86DC4"/>
    <w:rsid w:val="00FA49A8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Drazena Mucha</cp:lastModifiedBy>
  <cp:revision>11</cp:revision>
  <cp:lastPrinted>2015-05-12T09:25:00Z</cp:lastPrinted>
  <dcterms:created xsi:type="dcterms:W3CDTF">2017-12-11T09:05:00Z</dcterms:created>
  <dcterms:modified xsi:type="dcterms:W3CDTF">2017-12-13T11:36:00Z</dcterms:modified>
</cp:coreProperties>
</file>