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EA0" w:rsidRPr="000B3CCA" w:rsidRDefault="00A80EA0" w:rsidP="00A80EA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   </w:t>
      </w:r>
      <w:r w:rsidRPr="000B3CCA">
        <w:rPr>
          <w:rFonts w:ascii="Arial" w:eastAsia="Times New Roman" w:hAnsi="Arial" w:cs="Arial"/>
          <w:noProof/>
          <w:sz w:val="24"/>
          <w:szCs w:val="24"/>
          <w:lang w:eastAsia="hr-HR"/>
        </w:rPr>
        <w:t>PRIJEDLOG</w:t>
      </w:r>
    </w:p>
    <w:p w:rsidR="00A80EA0" w:rsidRPr="000B3CCA" w:rsidRDefault="00A80EA0" w:rsidP="00A80EA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A80EA0" w:rsidRPr="000B3CCA" w:rsidRDefault="00A80EA0" w:rsidP="00A80EA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B3CC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članka 43. i 45. Zakona o vatrogastvu (Narodne novine, broj 106/99, 117/01, 36/02, 96/03, 139/04, 174/04, 38/09 i 80/10) i članka 35. Zakona o lokalnoj i područnoj (regionalnoj) samoupravi (Narodne novine, broj 33/01, 60/01-vjerodostojno tumačenje, 129/05, 109/07, 125/08, 36/09, 150/11,144/12,19/13 i 137/15) te članka 35. Statuta Grada Ivanić-Grada (Službeni glasnik, broj 02/14), Gradsko vijeće Grada Ivanić-Grada na svojoj </w:t>
      </w:r>
      <w:r w:rsidR="000A6426" w:rsidRPr="000B3CCA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Pr="000B3CC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 ____. 201</w:t>
      </w:r>
      <w:r w:rsidR="00093E10" w:rsidRPr="000B3CCA">
        <w:rPr>
          <w:rFonts w:ascii="Arial" w:eastAsia="Times New Roman" w:hAnsi="Arial" w:cs="Arial"/>
          <w:noProof/>
          <w:sz w:val="24"/>
          <w:szCs w:val="24"/>
          <w:lang w:eastAsia="hr-HR"/>
        </w:rPr>
        <w:t>7</w:t>
      </w:r>
      <w:r w:rsidRPr="000B3CCA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sljedeću</w:t>
      </w:r>
    </w:p>
    <w:p w:rsidR="00A80EA0" w:rsidRPr="000B3CCA" w:rsidRDefault="00A80EA0" w:rsidP="00A80EA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80EA0" w:rsidRPr="000B3CCA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A80EA0" w:rsidRPr="000B3CCA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D L U K U </w:t>
      </w:r>
    </w:p>
    <w:p w:rsidR="00A80EA0" w:rsidRPr="000B3CCA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</w:t>
      </w:r>
      <w:r w:rsidR="000A6426" w:rsidRPr="000B3CC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0B3CC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 izmjenama i dopunama Odluke o raspodjeli sredstava za poslove vatrogastva Grada Ivanić-Grada za 201</w:t>
      </w:r>
      <w:r w:rsidR="00093E10" w:rsidRPr="000B3CC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7</w:t>
      </w:r>
      <w:r w:rsidRPr="000B3CC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godinu </w:t>
      </w:r>
    </w:p>
    <w:p w:rsidR="00A80EA0" w:rsidRPr="000B3CCA" w:rsidRDefault="00A80EA0" w:rsidP="00A80EA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A80EA0" w:rsidRPr="000B3CCA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80EA0" w:rsidRPr="000B3CCA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0B3CCA">
        <w:rPr>
          <w:rFonts w:ascii="Arial" w:eastAsia="Times New Roman" w:hAnsi="Arial"/>
          <w:sz w:val="24"/>
          <w:szCs w:val="20"/>
          <w:lang w:eastAsia="hr-HR"/>
        </w:rPr>
        <w:t>I.</w:t>
      </w:r>
    </w:p>
    <w:p w:rsidR="00A80EA0" w:rsidRPr="000B3CCA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80EA0" w:rsidRPr="000B3CCA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Odluci o raspodjeli sredstava za poslove vatrogastva Grada Ivanić-Grada za 201</w:t>
      </w:r>
      <w:r w:rsidR="00093E10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 (Službeni glasnik Grada Ivanić-Grada, 9/16):</w:t>
      </w:r>
    </w:p>
    <w:p w:rsidR="00A80EA0" w:rsidRPr="000B3CCA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točka II. mijenja se te glasi:</w:t>
      </w:r>
    </w:p>
    <w:p w:rsidR="005347BF" w:rsidRPr="000B3CCA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B3CC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   </w:t>
      </w:r>
    </w:p>
    <w:p w:rsidR="005B5039" w:rsidRPr="000B3CCA" w:rsidRDefault="00A80EA0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5B5039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ovom Odlukom rasporediti će se na sljedeći način:</w:t>
      </w:r>
      <w:r w:rsidR="005B5039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5B5039" w:rsidRPr="000B3CCA" w:rsidRDefault="005B5039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Vatrogasnoj postrojbi Grada Ivanić-Grada  u iznosu</w:t>
      </w:r>
      <w:r w:rsidR="00A80EA0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056576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</w:t>
      </w:r>
      <w:r w:rsidR="00470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519.555</w:t>
      </w:r>
      <w:r w:rsidR="00782515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761DC5" w:rsidRPr="000B3CCA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2.  Vatrogasnoj zajednici Grada Ivanić-Grada </w:t>
      </w:r>
      <w:r w:rsidR="00761DC5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dobrovoljnim vatrogasnim </w:t>
      </w:r>
    </w:p>
    <w:p w:rsidR="005B5039" w:rsidRPr="000B3CCA" w:rsidRDefault="00761DC5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društvima </w:t>
      </w:r>
      <w:r w:rsidR="005B5039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</w:t>
      </w:r>
      <w:r w:rsidR="00456331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A80EA0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</w:t>
      </w:r>
      <w:r w:rsidR="005B5039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782515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5B5039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 kn</w:t>
      </w:r>
      <w:r w:rsidR="00B50EE9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B50EE9" w:rsidRPr="000B3CCA" w:rsidRDefault="00B50EE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0B3CCA" w:rsidRDefault="00B50EE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točka III. mijenja se te glasi:</w:t>
      </w:r>
    </w:p>
    <w:p w:rsidR="005B5039" w:rsidRPr="000B3CCA" w:rsidRDefault="005B5039" w:rsidP="005B5039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61DC5" w:rsidRPr="000B3CCA" w:rsidRDefault="00B50EE9" w:rsidP="00BE3F07">
      <w:pPr>
        <w:pStyle w:val="Odlomakpopisa"/>
        <w:widowControl w:val="0"/>
        <w:spacing w:after="0" w:line="240" w:lineRule="auto"/>
        <w:ind w:left="1533"/>
        <w:rPr>
          <w:rFonts w:ascii="Arial" w:eastAsia="Times New Roman" w:hAnsi="Arial" w:cs="Arial"/>
          <w:sz w:val="24"/>
          <w:szCs w:val="24"/>
          <w:lang w:eastAsia="hr-HR"/>
        </w:rPr>
      </w:pPr>
      <w:r w:rsidRPr="000B3CCA">
        <w:rPr>
          <w:rFonts w:ascii="Arial" w:eastAsia="Times New Roman" w:hAnsi="Arial" w:cs="Arial"/>
          <w:sz w:val="24"/>
          <w:szCs w:val="24"/>
          <w:lang w:eastAsia="hr-HR"/>
        </w:rPr>
        <w:t>„</w:t>
      </w:r>
      <w:r w:rsidR="00456331" w:rsidRPr="000B3CCA"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="005B5039" w:rsidRPr="000B3CCA">
        <w:rPr>
          <w:rFonts w:ascii="Arial" w:eastAsia="Times New Roman" w:hAnsi="Arial" w:cs="Arial"/>
          <w:sz w:val="24"/>
          <w:szCs w:val="24"/>
          <w:lang w:eastAsia="hr-HR"/>
        </w:rPr>
        <w:t>atrogasna postrojba Grada Ivanić-Grada</w:t>
      </w:r>
    </w:p>
    <w:p w:rsidR="005B5039" w:rsidRPr="000B3CCA" w:rsidRDefault="00761DC5" w:rsidP="00BE3F07">
      <w:pPr>
        <w:pStyle w:val="Odlomakpopisa"/>
        <w:widowControl w:val="0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B3CCA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0B3CCA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:rsidR="005B5039" w:rsidRPr="000B3CCA" w:rsidRDefault="005B5039" w:rsidP="00BE3F07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0B3CCA">
        <w:rPr>
          <w:rFonts w:ascii="Arial" w:eastAsia="Times New Roman" w:hAnsi="Arial" w:cs="Arial"/>
          <w:sz w:val="24"/>
          <w:szCs w:val="24"/>
          <w:lang w:eastAsia="hr-HR"/>
        </w:rPr>
        <w:t xml:space="preserve">Izvor financiranja: </w:t>
      </w:r>
      <w:r w:rsidR="00056576" w:rsidRPr="000B3CCA">
        <w:rPr>
          <w:rFonts w:ascii="Arial" w:eastAsia="Times New Roman" w:hAnsi="Arial" w:cs="Arial"/>
          <w:sz w:val="24"/>
          <w:szCs w:val="24"/>
          <w:lang w:eastAsia="hr-HR"/>
        </w:rPr>
        <w:t>Opći prihodi i primici</w:t>
      </w:r>
      <w:r w:rsidRPr="000B3CC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456331" w:rsidRPr="000B3CCA" w:rsidRDefault="004369A0" w:rsidP="00BE3F07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</w:t>
      </w:r>
    </w:p>
    <w:p w:rsidR="00056576" w:rsidRPr="000B3CCA" w:rsidRDefault="00056576" w:rsidP="00056576">
      <w:pPr>
        <w:pStyle w:val="Odlomakpopisa"/>
        <w:widowControl w:val="0"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 (bruto)                                                           559.000,00 kn</w:t>
      </w:r>
    </w:p>
    <w:p w:rsidR="00456331" w:rsidRPr="000B3CCA" w:rsidRDefault="00456331" w:rsidP="00BE3F07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507700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="00782515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5B5039" w:rsidRPr="000B3CCA" w:rsidRDefault="00456331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507700" w:rsidRP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1.302.</w:t>
      </w:r>
      <w:r w:rsidR="00782515" w:rsidRP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</w:t>
      </w:r>
      <w:r w:rsidR="005B5039" w:rsidRP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B5039" w:rsidRPr="000B3CCA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1.</w:t>
      </w:r>
      <w:r w:rsidR="00056576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961.</w:t>
      </w:r>
      <w:r w:rsidR="00782515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Pr="000B3CCA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0B3CCA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Izvor financiranja :</w:t>
      </w:r>
      <w:r w:rsidR="00456331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</w:t>
      </w:r>
      <w:r w:rsidR="00782515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moći</w:t>
      </w:r>
    </w:p>
    <w:p w:rsidR="005B5039" w:rsidRPr="000B3CCA" w:rsidRDefault="004369A0" w:rsidP="00BE3F07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</w:t>
      </w:r>
    </w:p>
    <w:p w:rsidR="005B5039" w:rsidRPr="000B3CCA" w:rsidRDefault="005B5039" w:rsidP="00BE3F07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plaće(bruto)                                                         </w:t>
      </w:r>
      <w:r w:rsidR="00056576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2.965</w:t>
      </w:r>
      <w:r w:rsidR="00782515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80777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380777" w:rsidRPr="000B3CCA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5B5039" w:rsidRP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</w:t>
      </w:r>
      <w:r w:rsidR="005B5039" w:rsidRP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</w:t>
      </w:r>
      <w:r w:rsidRP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380777" w:rsidRP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56576" w:rsidRP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120.5</w:t>
      </w:r>
      <w:r w:rsidRP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380777" w:rsidRPr="000B3CCA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                                                                      3.</w:t>
      </w:r>
      <w:r w:rsidR="00056576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085</w:t>
      </w: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56576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B5039" w:rsidRPr="000B3CCA" w:rsidRDefault="004369A0" w:rsidP="00BE3F07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5B5039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:rsidR="00507700" w:rsidRPr="000B3CCA" w:rsidRDefault="00507700" w:rsidP="00BE3F07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</w:t>
      </w:r>
      <w:r w:rsidR="00056576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8.</w:t>
      </w: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5B5039" w:rsidRPr="000B3CCA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507700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86.</w:t>
      </w: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 kn</w:t>
      </w:r>
    </w:p>
    <w:p w:rsidR="00507700" w:rsidRPr="000B3CCA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rashodi za usluge                                                    </w:t>
      </w:r>
      <w:r w:rsidR="00380777" w:rsidRP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56576" w:rsidRP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20.5</w:t>
      </w:r>
      <w:r w:rsidRP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380777" w:rsidRPr="000B3CCA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1</w:t>
      </w:r>
      <w:r w:rsidR="00056576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14.5</w:t>
      </w: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00,00 kn </w:t>
      </w:r>
    </w:p>
    <w:p w:rsidR="005B5039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b+c :                                                          3.</w:t>
      </w:r>
      <w:r w:rsidR="00056576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</w:t>
      </w:r>
      <w:r w:rsidR="00B50EE9"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.Izvor financiranja: Vlastiti prihod</w:t>
      </w:r>
      <w:r w:rsidR="00A56D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Vatrogasne postrojbe</w:t>
      </w:r>
    </w:p>
    <w:p w:rsidR="005B5039" w:rsidRPr="00FD2F3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FD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</w:t>
      </w:r>
      <w:r w:rsidRPr="00FD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:rsidR="005B5039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290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947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-doprinosi na plaće                                               </w:t>
      </w:r>
      <w:r w:rsid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1.193</w:t>
      </w:r>
      <w:r w:rsidR="007825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7825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B947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Pr="00B947C0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47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</w:t>
      </w:r>
      <w:r w:rsid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483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BE3F0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materijalni rashodi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naknade troškova zaposlenim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90.800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446.500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    </w:t>
      </w:r>
      <w:r w:rsid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917.200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FD2F3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4E2DB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649.500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f.   financijski rashodi                                                                                  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</w:t>
      </w:r>
      <w:r w:rsid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FD2F3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 </w:t>
      </w:r>
      <w:r w:rsid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7825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7825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g. rashodi za nabavu proizvedene dugotrajne  imovine</w:t>
      </w:r>
    </w:p>
    <w:p w:rsidR="005B5039" w:rsidRPr="004369A0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 </w:t>
      </w:r>
      <w:r w:rsidR="004369A0"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13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                                       </w:t>
      </w:r>
      <w:r w:rsid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13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h. izdaci za otplatu glavnice primljenih kredita i zajmova</w:t>
      </w:r>
    </w:p>
    <w:p w:rsidR="005B5039" w:rsidRPr="004369A0" w:rsidRDefault="005B5039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</w:t>
      </w:r>
      <w:r w:rsid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5B5039" w:rsidRDefault="004369A0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</w:t>
      </w:r>
      <w:r w:rsid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.Nabava dugotrajne imovine</w:t>
      </w:r>
    </w:p>
    <w:p w:rsidR="004369A0" w:rsidRDefault="004369A0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:rsidR="004369A0" w:rsidRDefault="006429D1" w:rsidP="00BE3F07">
      <w:pPr>
        <w:pStyle w:val="Odlomakpopisa"/>
        <w:widowControl w:val="0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materijalni rashodi </w:t>
      </w:r>
    </w:p>
    <w:p w:rsidR="00782515" w:rsidRPr="00782515" w:rsidRDefault="006429D1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845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</w:t>
      </w:r>
      <w:r w:rsidR="008458DA" w:rsidRPr="008458D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</w:t>
      </w:r>
      <w:r w:rsidR="00782515" w:rsidRPr="008458D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stali nespomenuti rashodi poslovanja                       </w:t>
      </w:r>
      <w:r w:rsidR="000B3CC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35.000</w:t>
      </w:r>
      <w:r w:rsidR="00782515" w:rsidRPr="008458D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429D1" w:rsidRDefault="006429D1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470757" w:rsidRPr="00470757" w:rsidRDefault="00470757" w:rsidP="0047075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j</w:t>
      </w:r>
      <w:r w:rsidRPr="00470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 imovine</w:t>
      </w:r>
    </w:p>
    <w:p w:rsidR="00470757" w:rsidRDefault="00470757" w:rsidP="0047075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70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-građevinski objekti                                                                   0,00 kn</w:t>
      </w:r>
    </w:p>
    <w:p w:rsidR="00470757" w:rsidRPr="00470757" w:rsidRDefault="00470757" w:rsidP="0047075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470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-postrojenja i oprema                                                                0,00 kn</w:t>
      </w:r>
    </w:p>
    <w:p w:rsidR="00470757" w:rsidRDefault="00470757" w:rsidP="0047075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70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-prijevozna sredstva                                                                  0,00 kn</w:t>
      </w:r>
    </w:p>
    <w:p w:rsidR="00470757" w:rsidRPr="00470757" w:rsidRDefault="00470757" w:rsidP="0047075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47075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-nematerijalna proizvedena imovina                                 60.000,00 kn</w:t>
      </w:r>
    </w:p>
    <w:p w:rsidR="00470757" w:rsidRPr="00470757" w:rsidRDefault="00470757" w:rsidP="0047075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70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70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       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</w:t>
      </w:r>
      <w:r w:rsidRPr="004707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B5039" w:rsidRPr="00F14BCF" w:rsidRDefault="00F14BCF" w:rsidP="00F14BCF">
      <w:pPr>
        <w:widowControl w:val="0"/>
        <w:spacing w:after="0" w:line="240" w:lineRule="auto"/>
        <w:ind w:left="1173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470757" w:rsidRPr="00F14B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</w:t>
      </w:r>
      <w:proofErr w:type="spellEnd"/>
      <w:r w:rsidR="00470757" w:rsidRPr="00F14B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dugotrajne imovine</w:t>
      </w:r>
    </w:p>
    <w:p w:rsidR="00F14BCF" w:rsidRPr="00F14BCF" w:rsidRDefault="00F14BCF" w:rsidP="00F14BCF">
      <w:pPr>
        <w:pStyle w:val="Odlomakpopisa"/>
        <w:ind w:left="153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14B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Vatrogasne postrojbe</w:t>
      </w:r>
    </w:p>
    <w:p w:rsidR="00F14BCF" w:rsidRPr="00F14BCF" w:rsidRDefault="00F14BCF" w:rsidP="00F14BCF">
      <w:pPr>
        <w:pStyle w:val="Odlomakpopisa"/>
        <w:widowControl w:val="0"/>
        <w:spacing w:after="0" w:line="240" w:lineRule="auto"/>
        <w:ind w:left="1533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Manjak prihoda                                                                  98.555,00 kn</w:t>
      </w:r>
    </w:p>
    <w:p w:rsidR="005B5039" w:rsidRPr="00EF23BA" w:rsidRDefault="005B5039" w:rsidP="00BE3F07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           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</w:t>
      </w:r>
      <w:r w:rsidR="00F14B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519.555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C4197A" w:rsidRDefault="005B5039" w:rsidP="00C419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Ove </w:t>
      </w:r>
      <w:r w:rsid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izmjene i dopune Odluke o raspodjeli sredstava za poslove vatrogastva Grada Ivanić-Grada za 2017.g.sastavni su dio </w:t>
      </w:r>
      <w:r w:rsidR="000B3CC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 izmjena i dopuna Proračuna Grada Ivanić-Grada za 2017.godinu</w:t>
      </w:r>
      <w:r w:rsidR="00C4197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4197A">
        <w:rPr>
          <w:rFonts w:ascii="Arial" w:hAnsi="Arial" w:cs="Arial"/>
          <w:sz w:val="24"/>
          <w:szCs w:val="24"/>
        </w:rPr>
        <w:t>stupaju na snagu danom donošenja, a objavit će se u Službenom glasniku Grada Ivanić-Grada.</w:t>
      </w:r>
    </w:p>
    <w:p w:rsidR="005B5039" w:rsidRDefault="005B5039" w:rsidP="00B50EE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bookmarkStart w:id="0" w:name="_GoBack"/>
      <w:bookmarkEnd w:id="0"/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01619F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5B5039" w:rsidP="00F14BCF">
      <w:pPr>
        <w:spacing w:after="0" w:line="240" w:lineRule="auto"/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B50EE9">
        <w:rPr>
          <w:rFonts w:ascii="Arial" w:eastAsia="Times New Roman" w:hAnsi="Arial" w:cs="Arial"/>
          <w:sz w:val="24"/>
          <w:szCs w:val="24"/>
        </w:rPr>
        <w:t xml:space="preserve">        </w:t>
      </w:r>
      <w:r>
        <w:rPr>
          <w:rFonts w:ascii="Arial" w:eastAsia="Times New Roman" w:hAnsi="Arial" w:cs="Arial"/>
          <w:sz w:val="24"/>
          <w:szCs w:val="24"/>
        </w:rPr>
        <w:t>201</w:t>
      </w:r>
      <w:r w:rsidR="00B50EE9">
        <w:rPr>
          <w:rFonts w:ascii="Arial" w:eastAsia="Times New Roman" w:hAnsi="Arial" w:cs="Arial"/>
          <w:sz w:val="24"/>
          <w:szCs w:val="24"/>
        </w:rPr>
        <w:t xml:space="preserve">7.g.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="0001619F">
        <w:rPr>
          <w:rFonts w:ascii="Arial" w:eastAsia="Times New Roman" w:hAnsi="Arial" w:cs="Arial"/>
          <w:sz w:val="24"/>
          <w:szCs w:val="24"/>
        </w:rPr>
        <w:t xml:space="preserve">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123115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 w15:restartNumberingAfterBreak="0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 w15:restartNumberingAfterBreak="0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5" w15:restartNumberingAfterBreak="0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6" w15:restartNumberingAfterBreak="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 w15:restartNumberingAfterBreak="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75230CEA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039"/>
    <w:rsid w:val="0001619F"/>
    <w:rsid w:val="00047F87"/>
    <w:rsid w:val="00056576"/>
    <w:rsid w:val="00093E10"/>
    <w:rsid w:val="000A6426"/>
    <w:rsid w:val="000B3CCA"/>
    <w:rsid w:val="00123115"/>
    <w:rsid w:val="001D2D53"/>
    <w:rsid w:val="00217007"/>
    <w:rsid w:val="00242547"/>
    <w:rsid w:val="002B72A3"/>
    <w:rsid w:val="00380777"/>
    <w:rsid w:val="00416416"/>
    <w:rsid w:val="004369A0"/>
    <w:rsid w:val="00456331"/>
    <w:rsid w:val="00470757"/>
    <w:rsid w:val="0049480F"/>
    <w:rsid w:val="004E2DB6"/>
    <w:rsid w:val="00507700"/>
    <w:rsid w:val="005347BF"/>
    <w:rsid w:val="00580456"/>
    <w:rsid w:val="005B5039"/>
    <w:rsid w:val="00607930"/>
    <w:rsid w:val="006429D1"/>
    <w:rsid w:val="00732EBA"/>
    <w:rsid w:val="0073546E"/>
    <w:rsid w:val="00761DC5"/>
    <w:rsid w:val="00782515"/>
    <w:rsid w:val="00826063"/>
    <w:rsid w:val="008458DA"/>
    <w:rsid w:val="008A35AC"/>
    <w:rsid w:val="00953699"/>
    <w:rsid w:val="00A56D9B"/>
    <w:rsid w:val="00A7365C"/>
    <w:rsid w:val="00A80EA0"/>
    <w:rsid w:val="00AA05A0"/>
    <w:rsid w:val="00B50EE9"/>
    <w:rsid w:val="00BE3F07"/>
    <w:rsid w:val="00C4197A"/>
    <w:rsid w:val="00C75BC8"/>
    <w:rsid w:val="00E2713B"/>
    <w:rsid w:val="00F14BCF"/>
    <w:rsid w:val="00F54E55"/>
    <w:rsid w:val="00F8341F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C1467"/>
  <w15:docId w15:val="{9F933AE8-78E9-4AF7-AF6B-855C6791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8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Martina Kovac Crncec</cp:lastModifiedBy>
  <cp:revision>4</cp:revision>
  <cp:lastPrinted>2017-12-12T15:01:00Z</cp:lastPrinted>
  <dcterms:created xsi:type="dcterms:W3CDTF">2017-12-13T08:54:00Z</dcterms:created>
  <dcterms:modified xsi:type="dcterms:W3CDTF">2017-12-14T11:30:00Z</dcterms:modified>
</cp:coreProperties>
</file>