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922" w:rsidRPr="00473797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016922" w:rsidRDefault="001311FF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5</w:t>
      </w:r>
      <w:r w:rsidR="00016922" w:rsidRPr="0041391B">
        <w:rPr>
          <w:rFonts w:ascii="Arial" w:hAnsi="Arial" w:cs="Arial"/>
          <w:sz w:val="24"/>
          <w:szCs w:val="24"/>
        </w:rPr>
        <w:t>. sjednice</w:t>
      </w:r>
      <w:r w:rsidR="00016922">
        <w:rPr>
          <w:rFonts w:ascii="Arial" w:hAnsi="Arial" w:cs="Arial"/>
          <w:sz w:val="24"/>
          <w:szCs w:val="24"/>
        </w:rPr>
        <w:t xml:space="preserve"> Odbora za statut i poslovnik </w:t>
      </w:r>
      <w:r w:rsidR="00016922" w:rsidRPr="0041391B">
        <w:rPr>
          <w:rFonts w:ascii="Arial" w:hAnsi="Arial" w:cs="Arial"/>
          <w:sz w:val="24"/>
          <w:szCs w:val="24"/>
        </w:rPr>
        <w:t>Gradskog vijeća Gr</w:t>
      </w:r>
      <w:r w:rsidR="00016922">
        <w:rPr>
          <w:rFonts w:ascii="Arial" w:hAnsi="Arial" w:cs="Arial"/>
          <w:sz w:val="24"/>
          <w:szCs w:val="24"/>
        </w:rPr>
        <w:t xml:space="preserve">ada Ivanić-Grada održane dana </w:t>
      </w:r>
      <w:r w:rsidR="0020037C">
        <w:rPr>
          <w:rFonts w:ascii="Arial" w:eastAsia="Calibri" w:hAnsi="Arial" w:cs="Arial"/>
          <w:b/>
          <w:color w:val="000000" w:themeColor="text1"/>
          <w:sz w:val="24"/>
          <w:szCs w:val="24"/>
        </w:rPr>
        <w:t>18</w:t>
      </w:r>
      <w:r w:rsidR="00D55AB6">
        <w:rPr>
          <w:rFonts w:ascii="Arial" w:eastAsia="Calibri" w:hAnsi="Arial" w:cs="Arial"/>
          <w:b/>
          <w:color w:val="000000" w:themeColor="text1"/>
          <w:sz w:val="24"/>
          <w:szCs w:val="24"/>
        </w:rPr>
        <w:t>. prosinca</w:t>
      </w:r>
      <w:r w:rsidR="0062587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016922">
        <w:rPr>
          <w:rFonts w:ascii="Arial" w:eastAsia="Calibri" w:hAnsi="Arial" w:cs="Arial"/>
          <w:b/>
          <w:sz w:val="24"/>
          <w:szCs w:val="24"/>
        </w:rPr>
        <w:t>2017.</w:t>
      </w:r>
      <w:r w:rsidR="00016922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016922" w:rsidRPr="0014782A">
        <w:rPr>
          <w:rFonts w:ascii="Arial" w:hAnsi="Arial" w:cs="Arial"/>
          <w:sz w:val="24"/>
          <w:szCs w:val="24"/>
        </w:rPr>
        <w:t>godine s početkom u 1</w:t>
      </w:r>
      <w:r w:rsidR="00016922">
        <w:rPr>
          <w:rFonts w:ascii="Arial" w:hAnsi="Arial" w:cs="Arial"/>
          <w:sz w:val="24"/>
          <w:szCs w:val="24"/>
        </w:rPr>
        <w:t>7</w:t>
      </w:r>
      <w:r w:rsidR="00016922" w:rsidRPr="0014782A">
        <w:rPr>
          <w:rFonts w:ascii="Arial" w:hAnsi="Arial" w:cs="Arial"/>
          <w:sz w:val="24"/>
          <w:szCs w:val="24"/>
        </w:rPr>
        <w:t>.00 sati</w:t>
      </w:r>
      <w:r w:rsidR="00016922" w:rsidRPr="0041391B">
        <w:rPr>
          <w:rFonts w:ascii="Arial" w:hAnsi="Arial" w:cs="Arial"/>
          <w:sz w:val="24"/>
          <w:szCs w:val="24"/>
        </w:rPr>
        <w:t xml:space="preserve"> u </w:t>
      </w:r>
      <w:r w:rsidR="00016922">
        <w:rPr>
          <w:rFonts w:ascii="Arial" w:hAnsi="Arial" w:cs="Arial"/>
          <w:sz w:val="24"/>
          <w:szCs w:val="24"/>
        </w:rPr>
        <w:t xml:space="preserve"> Gradskoj upravi Grada Ivanić-Gra</w:t>
      </w:r>
      <w:r w:rsidR="00204C0F">
        <w:rPr>
          <w:rFonts w:ascii="Arial" w:hAnsi="Arial" w:cs="Arial"/>
          <w:sz w:val="24"/>
          <w:szCs w:val="24"/>
        </w:rPr>
        <w:t>da, Park hrvatskih branitelja 1</w:t>
      </w:r>
      <w:bookmarkStart w:id="0" w:name="_GoBack"/>
      <w:bookmarkEnd w:id="0"/>
    </w:p>
    <w:p w:rsidR="00016922" w:rsidRPr="00016922" w:rsidRDefault="00D55AB6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– Tihana Vuković Počuč</w:t>
      </w:r>
      <w:r w:rsidR="00016922"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voditeljica Odsjeka za poslove Gradskog vijeća i Gradonačelnika</w:t>
      </w: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016922" w:rsidRPr="0041391B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Uzelac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  <w:r>
        <w:rPr>
          <w:rFonts w:ascii="Arial" w:hAnsi="Arial" w:cs="Arial"/>
          <w:sz w:val="24"/>
          <w:szCs w:val="24"/>
        </w:rPr>
        <w:t>ica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- član</w:t>
      </w:r>
    </w:p>
    <w:p w:rsidR="00016922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:rsidR="00D55AB6" w:rsidRPr="00D55AB6" w:rsidRDefault="00D55AB6" w:rsidP="00D55AB6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Tihana Vuković Počuč</w:t>
      </w:r>
      <w:r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voditeljica Odsjeka za poslove Gradskog vijeća i Gradonačelnika</w:t>
      </w:r>
    </w:p>
    <w:p w:rsidR="00016922" w:rsidRPr="00E879FA" w:rsidRDefault="00016922" w:rsidP="0001692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D55AB6">
        <w:rPr>
          <w:rFonts w:ascii="Arial" w:hAnsi="Arial" w:cs="Arial"/>
          <w:sz w:val="24"/>
          <w:szCs w:val="24"/>
        </w:rPr>
        <w:t xml:space="preserve"> 5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statut i poslovnik, konstatirao </w:t>
      </w:r>
      <w:r w:rsidR="00D55AB6">
        <w:rPr>
          <w:rFonts w:ascii="Arial" w:hAnsi="Arial" w:cs="Arial"/>
          <w:sz w:val="24"/>
          <w:szCs w:val="24"/>
        </w:rPr>
        <w:t>da je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</w:t>
      </w:r>
      <w:r w:rsidR="00D55AB6">
        <w:rPr>
          <w:rFonts w:ascii="Arial" w:hAnsi="Arial" w:cs="Arial"/>
          <w:sz w:val="24"/>
          <w:szCs w:val="24"/>
        </w:rPr>
        <w:t>sjednici prisutna većina</w:t>
      </w:r>
      <w:r w:rsidRPr="0041391B">
        <w:rPr>
          <w:rFonts w:ascii="Arial" w:hAnsi="Arial" w:cs="Arial"/>
          <w:sz w:val="24"/>
          <w:szCs w:val="24"/>
        </w:rPr>
        <w:t xml:space="preserve"> članov</w:t>
      </w:r>
      <w:r>
        <w:rPr>
          <w:rFonts w:ascii="Arial" w:hAnsi="Arial" w:cs="Arial"/>
          <w:sz w:val="24"/>
          <w:szCs w:val="24"/>
        </w:rPr>
        <w:t>i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016922" w:rsidRPr="00016922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016922" w:rsidRPr="00016922" w:rsidRDefault="00016922" w:rsidP="0001692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D55AB6" w:rsidRPr="00D55AB6" w:rsidRDefault="00016922" w:rsidP="00D55AB6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16922">
        <w:rPr>
          <w:rFonts w:ascii="Arial" w:eastAsia="Times New Roman" w:hAnsi="Arial" w:cs="Arial"/>
          <w:sz w:val="24"/>
          <w:szCs w:val="24"/>
        </w:rPr>
        <w:t xml:space="preserve">  </w:t>
      </w:r>
      <w:proofErr w:type="spellStart"/>
      <w:r w:rsidR="00D55AB6" w:rsidRPr="00D55AB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="00D55AB6" w:rsidRPr="00D55AB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D55AB6" w:rsidRPr="00D55AB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="00D55AB6" w:rsidRPr="00D55AB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="00D55AB6" w:rsidRPr="00D55AB6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Odluke o pokretanju projekta rekonstrukcije, modernizacije i upravljanja sustavom javne rasvjete Grada Ivanić-Grada ( projekt </w:t>
      </w:r>
      <w:proofErr w:type="spellStart"/>
      <w:r w:rsidR="00D55AB6" w:rsidRPr="00D55AB6">
        <w:rPr>
          <w:rFonts w:ascii="Arial" w:eastAsia="Times New Roman" w:hAnsi="Arial" w:cs="Arial"/>
          <w:b/>
          <w:sz w:val="24"/>
          <w:szCs w:val="24"/>
          <w:lang w:eastAsia="zh-CN"/>
        </w:rPr>
        <w:t>Newlight</w:t>
      </w:r>
      <w:proofErr w:type="spellEnd"/>
      <w:r w:rsidR="00D55AB6" w:rsidRPr="00D55AB6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) </w:t>
      </w:r>
    </w:p>
    <w:p w:rsidR="00D55AB6" w:rsidRPr="00D55AB6" w:rsidRDefault="00D55AB6" w:rsidP="00D55AB6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</w:rPr>
      </w:pPr>
    </w:p>
    <w:p w:rsidR="00D55AB6" w:rsidRPr="00D55AB6" w:rsidRDefault="00D55AB6" w:rsidP="00D55AB6">
      <w:pPr>
        <w:widowControl w:val="0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D55AB6">
        <w:rPr>
          <w:rFonts w:ascii="Arial" w:eastAsia="Calibri" w:hAnsi="Arial" w:cs="Arial"/>
          <w:b/>
          <w:sz w:val="24"/>
          <w:szCs w:val="24"/>
          <w:lang w:eastAsia="zh-CN"/>
        </w:rPr>
        <w:t>Razmatranje prijedloga Odluke o uvjetima  i načinu držanja kućnih ljubimaca i načinu postupanja s  napuštenim i izgubljenim životinjama</w:t>
      </w:r>
    </w:p>
    <w:p w:rsidR="00D55AB6" w:rsidRPr="00D55AB6" w:rsidRDefault="00D55AB6" w:rsidP="00D55AB6">
      <w:pPr>
        <w:ind w:left="720"/>
        <w:contextualSpacing/>
        <w:rPr>
          <w:rFonts w:ascii="Arial" w:eastAsia="Calibri" w:hAnsi="Arial" w:cs="Arial"/>
          <w:b/>
          <w:sz w:val="24"/>
          <w:szCs w:val="24"/>
          <w:lang w:eastAsia="zh-CN"/>
        </w:rPr>
      </w:pPr>
    </w:p>
    <w:p w:rsidR="00D55AB6" w:rsidRPr="00D55AB6" w:rsidRDefault="00D55AB6" w:rsidP="00D55AB6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D55AB6">
        <w:rPr>
          <w:rFonts w:ascii="Arial" w:eastAsia="Calibri" w:hAnsi="Arial" w:cs="Arial"/>
          <w:b/>
          <w:bCs/>
          <w:kern w:val="3"/>
          <w:sz w:val="24"/>
          <w:szCs w:val="24"/>
        </w:rPr>
        <w:t>Razmatranje prijedloga i donošenje Odluke</w:t>
      </w:r>
      <w:r w:rsidRPr="00D55AB6">
        <w:rPr>
          <w:rFonts w:ascii="Arial" w:eastAsia="Calibri" w:hAnsi="Arial" w:cs="Arial"/>
          <w:bCs/>
          <w:kern w:val="3"/>
          <w:sz w:val="24"/>
          <w:szCs w:val="24"/>
        </w:rPr>
        <w:t xml:space="preserve"> </w:t>
      </w:r>
      <w:r w:rsidRPr="00D55AB6">
        <w:rPr>
          <w:rFonts w:ascii="Arial" w:eastAsia="Times New Roman" w:hAnsi="Arial" w:cs="Arial"/>
          <w:b/>
          <w:sz w:val="24"/>
          <w:szCs w:val="24"/>
          <w:lang w:eastAsia="zh-CN"/>
        </w:rPr>
        <w:t>o izmjeni Odluke o načinu financiranja djelatnosti Vijeća mjesnih odbora  na području Grada Ivanić-Grada</w:t>
      </w:r>
    </w:p>
    <w:p w:rsidR="00D55AB6" w:rsidRPr="00D55AB6" w:rsidRDefault="00D55AB6" w:rsidP="00D55AB6">
      <w:pPr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D55AB6" w:rsidRPr="00D55AB6" w:rsidRDefault="00D55AB6" w:rsidP="00D55AB6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D55AB6">
        <w:rPr>
          <w:rFonts w:ascii="Arial" w:eastAsia="Times New Roman" w:hAnsi="Arial" w:cs="Arial"/>
          <w:b/>
          <w:sz w:val="24"/>
          <w:szCs w:val="24"/>
          <w:lang w:eastAsia="zh-CN"/>
        </w:rPr>
        <w:t>Razno</w:t>
      </w:r>
    </w:p>
    <w:p w:rsidR="00016922" w:rsidRPr="00646C4A" w:rsidRDefault="00016922" w:rsidP="00D55AB6">
      <w:pPr>
        <w:contextualSpacing/>
        <w:jc w:val="both"/>
        <w:rPr>
          <w:rFonts w:ascii="Arial" w:eastAsia="Calibri" w:hAnsi="Arial" w:cs="Arial"/>
          <w:b/>
          <w:noProof/>
          <w:sz w:val="24"/>
          <w:szCs w:val="24"/>
        </w:rPr>
      </w:pPr>
    </w:p>
    <w:p w:rsidR="00016922" w:rsidRDefault="00016922" w:rsidP="00016922">
      <w:pPr>
        <w:ind w:left="142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>R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</w:t>
      </w:r>
      <w:r w:rsidRPr="00E21D40">
        <w:rPr>
          <w:rFonts w:ascii="Arial" w:eastAsia="Times New Roman" w:hAnsi="Arial" w:cs="Arial"/>
          <w:sz w:val="24"/>
          <w:szCs w:val="24"/>
          <w:lang w:val="en-GB"/>
        </w:rPr>
        <w:t>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D55AB6"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D55AB6" w:rsidRPr="002E462F" w:rsidRDefault="00D55AB6" w:rsidP="00016922">
      <w:pPr>
        <w:ind w:left="142"/>
        <w:jc w:val="both"/>
        <w:rPr>
          <w:rFonts w:ascii="Arial" w:hAnsi="Arial" w:cs="Arial"/>
          <w:b/>
          <w:noProof/>
          <w:sz w:val="24"/>
          <w:szCs w:val="24"/>
        </w:rPr>
      </w:pPr>
    </w:p>
    <w:p w:rsidR="00ED110C" w:rsidRDefault="00ED110C" w:rsidP="00016922">
      <w:pPr>
        <w:jc w:val="center"/>
        <w:rPr>
          <w:rFonts w:ascii="Arial" w:hAnsi="Arial" w:cs="Arial"/>
          <w:b/>
          <w:sz w:val="24"/>
          <w:szCs w:val="24"/>
        </w:rPr>
      </w:pPr>
    </w:p>
    <w:p w:rsidR="00016922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lastRenderedPageBreak/>
        <w:t>TOČKA 1.</w:t>
      </w:r>
    </w:p>
    <w:p w:rsidR="00D55AB6" w:rsidRDefault="00016922" w:rsidP="00D55AB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t xml:space="preserve">G. Željko Pongrac – obrazložio je </w:t>
      </w:r>
      <w:r w:rsidR="00D55AB6">
        <w:rPr>
          <w:rFonts w:ascii="Arial" w:hAnsi="Arial" w:cs="Arial"/>
          <w:sz w:val="24"/>
          <w:szCs w:val="24"/>
        </w:rPr>
        <w:t xml:space="preserve">razloge donošenja </w:t>
      </w:r>
      <w:r w:rsidR="00D55AB6" w:rsidRPr="00D55AB6">
        <w:rPr>
          <w:rFonts w:ascii="Arial" w:eastAsia="Times New Roman" w:hAnsi="Arial" w:cs="Arial"/>
          <w:sz w:val="24"/>
          <w:szCs w:val="24"/>
          <w:lang w:eastAsia="zh-CN"/>
        </w:rPr>
        <w:t xml:space="preserve">Odluke o pokretanju projekta rekonstrukcije, modernizacije i upravljanja sustavom javne rasvjete Grada Ivanić-Grada ( projekt </w:t>
      </w:r>
      <w:proofErr w:type="spellStart"/>
      <w:r w:rsidR="00D55AB6" w:rsidRPr="00D55AB6">
        <w:rPr>
          <w:rFonts w:ascii="Arial" w:eastAsia="Times New Roman" w:hAnsi="Arial" w:cs="Arial"/>
          <w:sz w:val="24"/>
          <w:szCs w:val="24"/>
          <w:lang w:eastAsia="zh-CN"/>
        </w:rPr>
        <w:t>Newlight</w:t>
      </w:r>
      <w:proofErr w:type="spellEnd"/>
      <w:r w:rsidR="00D55AB6" w:rsidRPr="00D55AB6">
        <w:rPr>
          <w:rFonts w:ascii="Arial" w:eastAsia="Times New Roman" w:hAnsi="Arial" w:cs="Arial"/>
          <w:sz w:val="24"/>
          <w:szCs w:val="24"/>
          <w:lang w:eastAsia="zh-CN"/>
        </w:rPr>
        <w:t xml:space="preserve">) </w:t>
      </w:r>
    </w:p>
    <w:p w:rsidR="00D55AB6" w:rsidRPr="00D55AB6" w:rsidRDefault="00D55AB6" w:rsidP="00D55AB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016922" w:rsidRDefault="00D55AB6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</w:t>
      </w:r>
      <w:proofErr w:type="spellStart"/>
      <w:r>
        <w:rPr>
          <w:rFonts w:ascii="Arial" w:hAnsi="Arial" w:cs="Arial"/>
          <w:sz w:val="24"/>
          <w:szCs w:val="24"/>
        </w:rPr>
        <w:t>rasprave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16922">
        <w:rPr>
          <w:rFonts w:ascii="Arial" w:hAnsi="Arial" w:cs="Arial"/>
          <w:sz w:val="24"/>
          <w:szCs w:val="24"/>
        </w:rPr>
        <w:t xml:space="preserve"> Odbor za statut i poslovnik jednoglasno donio sljedeći 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D55AB6" w:rsidRPr="00D55AB6" w:rsidRDefault="00D55AB6" w:rsidP="00D55A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D55AB6" w:rsidRPr="00D55AB6" w:rsidRDefault="00D55AB6" w:rsidP="00D55AB6">
      <w:pPr>
        <w:suppressAutoHyphens/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D55AB6">
        <w:rPr>
          <w:rFonts w:ascii="Arial" w:eastAsia="Calibri" w:hAnsi="Arial" w:cs="Arial"/>
          <w:sz w:val="24"/>
          <w:szCs w:val="24"/>
        </w:rPr>
        <w:t xml:space="preserve">Odluke o pokretanju postupka rekonstrukcije, modernizacije i upravljanja sustavom javne rasvjete Grada Ivanić-Grada ( projekt </w:t>
      </w:r>
      <w:proofErr w:type="spellStart"/>
      <w:r w:rsidRPr="00D55AB6">
        <w:rPr>
          <w:rFonts w:ascii="Arial" w:eastAsia="Calibri" w:hAnsi="Arial" w:cs="Arial"/>
          <w:sz w:val="24"/>
          <w:szCs w:val="24"/>
        </w:rPr>
        <w:t>Newlight</w:t>
      </w:r>
      <w:proofErr w:type="spellEnd"/>
      <w:r w:rsidRPr="00D55AB6">
        <w:rPr>
          <w:rFonts w:ascii="Arial" w:eastAsia="Calibri" w:hAnsi="Arial" w:cs="Arial"/>
          <w:sz w:val="24"/>
          <w:szCs w:val="24"/>
        </w:rPr>
        <w:t xml:space="preserve"> )</w:t>
      </w:r>
    </w:p>
    <w:p w:rsidR="00D55AB6" w:rsidRPr="00D55AB6" w:rsidRDefault="00D55AB6" w:rsidP="00D55AB6">
      <w:pPr>
        <w:spacing w:after="0" w:line="240" w:lineRule="auto"/>
        <w:jc w:val="both"/>
        <w:rPr>
          <w:rFonts w:ascii="Arial" w:eastAsia="Calibri" w:hAnsi="Arial" w:cs="Arial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zaključuje kako je u zaglavlju predmetne Odluke potrebno umjesto : „…članka 58. Zakona o ugostiteljskoj djelatnosti ( Narodne novine 85/15 i 121/16 ) …“ </w:t>
      </w:r>
      <w:r w:rsidRPr="00D55AB6">
        <w:rPr>
          <w:rFonts w:ascii="Arial" w:eastAsia="Times New Roman" w:hAnsi="Arial" w:cs="Arial"/>
          <w:b/>
          <w:sz w:val="24"/>
          <w:szCs w:val="24"/>
          <w:lang w:eastAsia="hr-HR"/>
        </w:rPr>
        <w:t>navesti: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 xml:space="preserve"> „…</w:t>
      </w:r>
      <w:r w:rsidRPr="00D55AB6">
        <w:rPr>
          <w:rFonts w:ascii="Arial" w:eastAsia="Times New Roman" w:hAnsi="Arial" w:cs="Arial"/>
          <w:sz w:val="24"/>
          <w:szCs w:val="24"/>
        </w:rPr>
        <w:t>članka 35. Zakona o lokalnoj i područnoj (regionalnoj) samoupravi (Narodne novine, broj 33/01, 60/01, 129/05, 109/07, 125/08, 36/09, 150/11, 144/12, 19/13, 137/15).</w:t>
      </w:r>
    </w:p>
    <w:p w:rsidR="00D55AB6" w:rsidRPr="00D55AB6" w:rsidRDefault="00D55AB6" w:rsidP="00D55A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/>
        <w:ind w:firstLine="708"/>
        <w:rPr>
          <w:rFonts w:ascii="Arial" w:eastAsia="Calibri" w:hAnsi="Arial" w:cs="Arial"/>
          <w:sz w:val="24"/>
          <w:szCs w:val="24"/>
        </w:rPr>
      </w:pPr>
      <w:r w:rsidRPr="00D55AB6">
        <w:rPr>
          <w:rFonts w:ascii="Arial" w:eastAsia="Calibri" w:hAnsi="Arial" w:cs="Arial"/>
          <w:sz w:val="24"/>
          <w:szCs w:val="24"/>
        </w:rPr>
        <w:t xml:space="preserve">                                                         III.</w:t>
      </w:r>
    </w:p>
    <w:p w:rsidR="00D55AB6" w:rsidRPr="00D55AB6" w:rsidRDefault="00D55AB6" w:rsidP="00D55AB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D55AB6" w:rsidRPr="00D55AB6" w:rsidRDefault="00D55AB6" w:rsidP="00D55A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D55AB6" w:rsidRPr="00D55AB6" w:rsidRDefault="00D55AB6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016922" w:rsidRDefault="00016922" w:rsidP="00016922">
      <w:pPr>
        <w:pStyle w:val="Bezproreda"/>
      </w:pP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016922" w:rsidRPr="00154800" w:rsidRDefault="00016922" w:rsidP="00154800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t>G. Že</w:t>
      </w:r>
      <w:r w:rsidR="00D55AB6">
        <w:rPr>
          <w:rFonts w:ascii="Arial" w:hAnsi="Arial" w:cs="Arial"/>
          <w:sz w:val="24"/>
          <w:szCs w:val="24"/>
        </w:rPr>
        <w:t xml:space="preserve">ljko Pongrac – obrazložio je kako je predmetnu </w:t>
      </w:r>
      <w:r w:rsidR="00D55AB6" w:rsidRPr="00D55AB6">
        <w:rPr>
          <w:rFonts w:ascii="Arial" w:eastAsia="Calibri" w:hAnsi="Arial" w:cs="Arial"/>
          <w:sz w:val="24"/>
          <w:szCs w:val="24"/>
          <w:lang w:eastAsia="zh-CN"/>
        </w:rPr>
        <w:t>Odluku o uvjetima  i načinu držanja kućnih ljubimaca i načinu postupanja s  napuštenim i izgubljenim životinjama</w:t>
      </w:r>
      <w:r w:rsidR="00154800">
        <w:rPr>
          <w:rFonts w:ascii="Arial" w:eastAsia="Calibri" w:hAnsi="Arial" w:cs="Arial"/>
          <w:sz w:val="24"/>
          <w:szCs w:val="24"/>
          <w:lang w:eastAsia="zh-CN"/>
        </w:rPr>
        <w:t xml:space="preserve"> potrebno donijeti obzirom za jedinice lokalne samouprave navedena obveza proizlazi iz novousvojenog Zakona o zaštiti životinja. Članovima Odbora posebno su obrazložene kaznene odredbe predmetne Odluke kao i posebne lokacije na kojima se psi mogu kretati bez povodca. </w:t>
      </w:r>
    </w:p>
    <w:p w:rsidR="00016922" w:rsidRDefault="00016922" w:rsidP="0001692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922" w:rsidRPr="00D84CD1" w:rsidRDefault="00154800" w:rsidP="00D84CD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Nakon kraće rasprave</w:t>
      </w:r>
      <w:r w:rsidR="00016922">
        <w:rPr>
          <w:rFonts w:ascii="Arial" w:hAnsi="Arial" w:cs="Arial"/>
          <w:sz w:val="24"/>
          <w:szCs w:val="24"/>
        </w:rPr>
        <w:t xml:space="preserve"> Odbor za statut i poslovnik jednoglasno donio sljedeći 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15480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154800">
        <w:rPr>
          <w:rFonts w:ascii="Arial" w:eastAsia="Times New Roman" w:hAnsi="Arial" w:cs="Times New Roman"/>
          <w:sz w:val="24"/>
          <w:szCs w:val="24"/>
        </w:rPr>
        <w:t>azmatra</w:t>
      </w:r>
      <w:r w:rsidRPr="0015480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154800">
        <w:rPr>
          <w:rFonts w:ascii="Arial" w:eastAsia="Times New Roman" w:hAnsi="Arial" w:cs="Times New Roman"/>
          <w:sz w:val="24"/>
          <w:szCs w:val="24"/>
        </w:rPr>
        <w:t>prijedlog</w:t>
      </w:r>
      <w:r w:rsidRPr="00154800">
        <w:rPr>
          <w:rFonts w:ascii="Arial" w:eastAsia="Calibri" w:hAnsi="Arial" w:cs="Times New Roman"/>
          <w:sz w:val="24"/>
          <w:szCs w:val="24"/>
        </w:rPr>
        <w:t xml:space="preserve"> Odluke o uvjetima i načinu držanja kućnih ljubimaca i načinu postupanja s napuštenim i izgubljenim životinjama.</w:t>
      </w:r>
    </w:p>
    <w:p w:rsidR="00154800" w:rsidRPr="00154800" w:rsidRDefault="00154800" w:rsidP="00154800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154800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154800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54800" w:rsidRPr="00154800" w:rsidRDefault="00154800" w:rsidP="001548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16922" w:rsidRPr="00646C4A" w:rsidRDefault="00016922" w:rsidP="001548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646C4A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646C4A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b/>
          <w:sz w:val="24"/>
          <w:szCs w:val="24"/>
          <w:lang w:eastAsia="hr-HR"/>
        </w:rPr>
        <w:t>TOČKA 3.</w:t>
      </w:r>
    </w:p>
    <w:p w:rsidR="00016922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91B81" w:rsidRPr="00C91B81" w:rsidRDefault="00016922" w:rsidP="00C91B81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922">
        <w:rPr>
          <w:rFonts w:ascii="Arial" w:eastAsia="Times New Roman" w:hAnsi="Arial" w:cs="Arial"/>
          <w:sz w:val="24"/>
          <w:szCs w:val="24"/>
          <w:lang w:eastAsia="hr-HR"/>
        </w:rPr>
        <w:t>g.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Željko Pongrac – uvodno </w:t>
      </w:r>
      <w:r w:rsidR="00154800">
        <w:rPr>
          <w:rFonts w:ascii="Arial" w:eastAsia="Times New Roman" w:hAnsi="Arial" w:cs="Arial"/>
          <w:sz w:val="24"/>
          <w:szCs w:val="24"/>
          <w:lang w:eastAsia="hr-HR"/>
        </w:rPr>
        <w:t xml:space="preserve">je obrazložio razloge donošenja </w:t>
      </w:r>
      <w:r w:rsidR="00154800" w:rsidRPr="00154800">
        <w:rPr>
          <w:rFonts w:ascii="Arial" w:eastAsia="Calibri" w:hAnsi="Arial" w:cs="Arial"/>
          <w:bCs/>
          <w:kern w:val="3"/>
          <w:sz w:val="24"/>
          <w:szCs w:val="24"/>
        </w:rPr>
        <w:t xml:space="preserve">Odluke </w:t>
      </w:r>
      <w:r w:rsidR="00154800" w:rsidRPr="00154800">
        <w:rPr>
          <w:rFonts w:ascii="Arial" w:eastAsia="Times New Roman" w:hAnsi="Arial" w:cs="Arial"/>
          <w:sz w:val="24"/>
          <w:szCs w:val="24"/>
          <w:lang w:eastAsia="zh-CN"/>
        </w:rPr>
        <w:t>o izmjeni Odluke o načinu financiranja djelatnosti Vijeća mjesnih odbora  na području Grada Ivanić-Grada</w:t>
      </w:r>
      <w:r w:rsidR="00C91B81">
        <w:rPr>
          <w:rFonts w:ascii="Arial" w:eastAsia="Times New Roman" w:hAnsi="Arial" w:cs="Arial"/>
          <w:sz w:val="24"/>
          <w:szCs w:val="24"/>
          <w:lang w:eastAsia="zh-CN"/>
        </w:rPr>
        <w:t xml:space="preserve"> koja se u bitnome donosi radi provedbe cjelovitih projekata po pojedinom MO-u.  </w:t>
      </w:r>
      <w:r w:rsidR="00C91B81" w:rsidRPr="00C91B81">
        <w:rPr>
          <w:rFonts w:ascii="Arial" w:eastAsia="Times New Roman" w:hAnsi="Arial" w:cs="Arial"/>
          <w:sz w:val="24"/>
          <w:szCs w:val="24"/>
        </w:rPr>
        <w:t>Proračunom Grada Ivanić-Grada za 2018. godinu osigurana su sredstva za financiranje djelatnosti Vijeća mjesnih odbora u ukupnom iznosu od 210.000,00 kuna, i to za mjesne odbore u čija se vijeća bira 3 člana 5.000,00 kuna, za mjesne odbore u čija se vijeća bira 5 članova 10.000,00 kuna i za mjesne odbore u čija se vijeća bira 7 članova 15.000,00 kuna.</w:t>
      </w:r>
    </w:p>
    <w:p w:rsidR="00C91B81" w:rsidRPr="00C91B81" w:rsidRDefault="00C91B81" w:rsidP="00C91B81">
      <w:pPr>
        <w:autoSpaceDN w:val="0"/>
        <w:spacing w:after="160" w:line="244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1B81">
        <w:rPr>
          <w:rFonts w:ascii="Arial" w:eastAsia="Times New Roman" w:hAnsi="Arial" w:cs="Arial"/>
          <w:sz w:val="24"/>
          <w:szCs w:val="24"/>
        </w:rPr>
        <w:t>Istovremeno, proračunom se planira nova stavka u ukupnom iznosu od 200.000,00 kuna, namijenjena za financiranje usluga tekućeg i investicijskog održavanja građevinskih objekata (društvenih domova). Time su ukupna proračunska sredstva namijenjena za financiranje programa održavanja po zahtjevima mjesnih odbora ostala nepromijenjena u odnosu na 2017. godinu.</w:t>
      </w:r>
    </w:p>
    <w:p w:rsidR="00016922" w:rsidRPr="00F164C1" w:rsidRDefault="00016922" w:rsidP="00C91B81">
      <w:pPr>
        <w:pStyle w:val="Bezproreda"/>
        <w:rPr>
          <w:rFonts w:ascii="Arial" w:hAnsi="Arial" w:cs="Arial"/>
          <w:b/>
          <w:sz w:val="24"/>
          <w:szCs w:val="24"/>
        </w:rPr>
      </w:pPr>
    </w:p>
    <w:p w:rsidR="00D84CD1" w:rsidRPr="00D84CD1" w:rsidRDefault="00C91B81" w:rsidP="00D84CD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</w:t>
      </w:r>
      <w:r w:rsidR="00D84CD1">
        <w:rPr>
          <w:rFonts w:ascii="Arial" w:hAnsi="Arial" w:cs="Arial"/>
          <w:sz w:val="24"/>
          <w:szCs w:val="24"/>
        </w:rPr>
        <w:t xml:space="preserve">Odbor za statut i poslovnik jednoglasno </w:t>
      </w:r>
      <w:r>
        <w:rPr>
          <w:rFonts w:ascii="Arial" w:hAnsi="Arial" w:cs="Arial"/>
          <w:sz w:val="24"/>
          <w:szCs w:val="24"/>
        </w:rPr>
        <w:t xml:space="preserve">je </w:t>
      </w:r>
      <w:r w:rsidR="00D84CD1">
        <w:rPr>
          <w:rFonts w:ascii="Arial" w:hAnsi="Arial" w:cs="Arial"/>
          <w:sz w:val="24"/>
          <w:szCs w:val="24"/>
        </w:rPr>
        <w:t xml:space="preserve">donio sljedeći 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Odbor za Statut i Poslovnik </w:t>
      </w:r>
      <w:r w:rsidRPr="00C91B81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C91B81">
        <w:rPr>
          <w:rFonts w:ascii="Arial" w:eastAsia="Times New Roman" w:hAnsi="Arial" w:cs="Times New Roman"/>
          <w:sz w:val="24"/>
          <w:szCs w:val="24"/>
        </w:rPr>
        <w:t>azmatra</w:t>
      </w:r>
      <w:r w:rsidRPr="00C91B81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C91B81">
        <w:rPr>
          <w:rFonts w:ascii="Arial" w:eastAsia="Times New Roman" w:hAnsi="Arial" w:cs="Times New Roman"/>
          <w:sz w:val="24"/>
          <w:szCs w:val="24"/>
        </w:rPr>
        <w:t>prijedlog</w:t>
      </w:r>
      <w:r w:rsidRPr="00C91B81">
        <w:rPr>
          <w:rFonts w:ascii="Arial" w:eastAsia="Calibri" w:hAnsi="Arial" w:cs="Times New Roman"/>
          <w:sz w:val="24"/>
          <w:szCs w:val="24"/>
        </w:rPr>
        <w:t xml:space="preserve"> Odluke o izmjeni Odluke o načinu financiranja djelatnosti Vijeća mjesnih odbora na području Grada Ivanić-Grada.</w:t>
      </w:r>
    </w:p>
    <w:p w:rsidR="00C91B81" w:rsidRPr="00C91B81" w:rsidRDefault="00C91B81" w:rsidP="00C91B81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C91B81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C91B81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91B81" w:rsidRPr="00C91B81" w:rsidRDefault="00C91B81" w:rsidP="00C91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Pr="00032F8F" w:rsidRDefault="00C91B81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4</w:t>
      </w:r>
      <w:r w:rsidR="00032F8F" w:rsidRPr="00032F8F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032F8F" w:rsidRPr="00F164C1" w:rsidRDefault="00032F8F" w:rsidP="00032F8F">
      <w:pPr>
        <w:pStyle w:val="Bezproreda"/>
        <w:rPr>
          <w:rFonts w:ascii="Arial" w:hAnsi="Arial" w:cs="Arial"/>
          <w:sz w:val="24"/>
          <w:szCs w:val="24"/>
        </w:rPr>
      </w:pPr>
    </w:p>
    <w:p w:rsidR="00032F8F" w:rsidRPr="00F164C1" w:rsidRDefault="00032F8F" w:rsidP="00032F8F">
      <w:pPr>
        <w:pStyle w:val="Bezproreda"/>
        <w:rPr>
          <w:rFonts w:ascii="Arial" w:hAnsi="Arial" w:cs="Arial"/>
          <w:sz w:val="24"/>
          <w:szCs w:val="24"/>
        </w:rPr>
      </w:pPr>
      <w:r w:rsidRPr="00F164C1">
        <w:rPr>
          <w:rFonts w:ascii="Arial" w:hAnsi="Arial" w:cs="Arial"/>
          <w:sz w:val="24"/>
          <w:szCs w:val="24"/>
        </w:rPr>
        <w:t xml:space="preserve">Pod </w:t>
      </w:r>
      <w:r>
        <w:rPr>
          <w:rFonts w:ascii="Arial" w:hAnsi="Arial" w:cs="Arial"/>
          <w:sz w:val="24"/>
          <w:szCs w:val="24"/>
        </w:rPr>
        <w:t>predmetnom</w:t>
      </w:r>
      <w:r w:rsidRPr="00F164C1">
        <w:rPr>
          <w:rFonts w:ascii="Arial" w:hAnsi="Arial" w:cs="Arial"/>
          <w:sz w:val="24"/>
          <w:szCs w:val="24"/>
        </w:rPr>
        <w:t xml:space="preserve"> točkom nije bilo rasprave.</w:t>
      </w:r>
    </w:p>
    <w:p w:rsidR="00032F8F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32F8F" w:rsidRDefault="00032F8F" w:rsidP="00032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Dovršeno u 17,20 sati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Predsjednik Odbora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0D5BF1" w:rsidRDefault="00C91B81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16922">
        <w:rPr>
          <w:rFonts w:ascii="Arial" w:eastAsia="Times New Roman" w:hAnsi="Arial" w:cs="Arial"/>
          <w:sz w:val="24"/>
          <w:szCs w:val="24"/>
          <w:lang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016922" w:rsidRPr="00422E85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41391B" w:rsidRDefault="00016922" w:rsidP="000169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016922" w:rsidRDefault="00016922" w:rsidP="000169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021-05/17-02/6</w:t>
      </w:r>
    </w:p>
    <w:p w:rsidR="00016922" w:rsidRPr="0041391B" w:rsidRDefault="00016922" w:rsidP="000169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</w:t>
      </w:r>
      <w:r w:rsidR="00C91B81">
        <w:rPr>
          <w:rFonts w:ascii="Arial" w:hAnsi="Arial" w:cs="Arial"/>
          <w:sz w:val="24"/>
          <w:szCs w:val="24"/>
        </w:rPr>
        <w:t>238/10-01-17-17</w:t>
      </w:r>
    </w:p>
    <w:p w:rsidR="00836D6C" w:rsidRDefault="00836D6C"/>
    <w:sectPr w:rsidR="00836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71BA8"/>
    <w:multiLevelType w:val="hybridMultilevel"/>
    <w:tmpl w:val="CBA2BA4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C7C49DB"/>
    <w:multiLevelType w:val="hybridMultilevel"/>
    <w:tmpl w:val="DE1671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D33B6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3C02564B"/>
    <w:multiLevelType w:val="hybridMultilevel"/>
    <w:tmpl w:val="6CFA15E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F862C4F"/>
    <w:multiLevelType w:val="hybridMultilevel"/>
    <w:tmpl w:val="9EA8277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6F"/>
    <w:rsid w:val="00016922"/>
    <w:rsid w:val="00032F8F"/>
    <w:rsid w:val="001311FF"/>
    <w:rsid w:val="00154800"/>
    <w:rsid w:val="0020037C"/>
    <w:rsid w:val="00204C0F"/>
    <w:rsid w:val="0062587A"/>
    <w:rsid w:val="00836D6C"/>
    <w:rsid w:val="00C91B81"/>
    <w:rsid w:val="00D55AB6"/>
    <w:rsid w:val="00D84CD1"/>
    <w:rsid w:val="00DA576F"/>
    <w:rsid w:val="00ED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6922"/>
    <w:pPr>
      <w:ind w:left="720"/>
      <w:contextualSpacing/>
    </w:pPr>
  </w:style>
  <w:style w:type="paragraph" w:styleId="Bezproreda">
    <w:name w:val="No Spacing"/>
    <w:uiPriority w:val="1"/>
    <w:qFormat/>
    <w:rsid w:val="0001692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D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1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6922"/>
    <w:pPr>
      <w:ind w:left="720"/>
      <w:contextualSpacing/>
    </w:pPr>
  </w:style>
  <w:style w:type="paragraph" w:styleId="Bezproreda">
    <w:name w:val="No Spacing"/>
    <w:uiPriority w:val="1"/>
    <w:qFormat/>
    <w:rsid w:val="0001692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D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Tihana Vukovic Pocuc</cp:lastModifiedBy>
  <cp:revision>2</cp:revision>
  <cp:lastPrinted>2017-12-19T13:42:00Z</cp:lastPrinted>
  <dcterms:created xsi:type="dcterms:W3CDTF">2018-01-22T11:59:00Z</dcterms:created>
  <dcterms:modified xsi:type="dcterms:W3CDTF">2018-01-22T11:59:00Z</dcterms:modified>
</cp:coreProperties>
</file>