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B74" w:rsidRPr="00F15B74" w:rsidRDefault="00F15B74" w:rsidP="009D015A">
      <w:pPr>
        <w:pStyle w:val="Naslov3"/>
        <w:jc w:val="center"/>
        <w:rPr>
          <w:rFonts w:ascii="Arial" w:eastAsia="Times New Roman" w:hAnsi="Arial" w:cs="Arial"/>
          <w:color w:val="auto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Cs w:val="0"/>
          <w:color w:val="auto"/>
          <w:sz w:val="24"/>
          <w:szCs w:val="24"/>
          <w:lang w:eastAsia="hr-HR"/>
        </w:rPr>
        <w:t>J</w:t>
      </w:r>
      <w:r w:rsidRPr="00F15B74">
        <w:rPr>
          <w:rFonts w:ascii="Arial" w:eastAsia="Times New Roman" w:hAnsi="Arial" w:cs="Arial"/>
          <w:color w:val="auto"/>
          <w:sz w:val="24"/>
          <w:szCs w:val="24"/>
          <w:lang w:eastAsia="hr-HR"/>
        </w:rPr>
        <w:t>avni</w:t>
      </w:r>
      <w:r w:rsidR="007C650A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</w:t>
      </w:r>
      <w:r w:rsidR="008838FF">
        <w:rPr>
          <w:rFonts w:ascii="Arial" w:eastAsia="Times New Roman" w:hAnsi="Arial" w:cs="Arial"/>
          <w:color w:val="auto"/>
          <w:sz w:val="24"/>
          <w:szCs w:val="24"/>
          <w:lang w:eastAsia="hr-HR"/>
        </w:rPr>
        <w:t>natječaj</w:t>
      </w:r>
      <w:r w:rsidR="007C650A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za financiranje programa udruga</w:t>
      </w:r>
      <w:r w:rsidR="00A65095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u području</w:t>
      </w:r>
      <w:r w:rsidRPr="00F15B74">
        <w:rPr>
          <w:rFonts w:ascii="Arial" w:eastAsia="Times New Roman" w:hAnsi="Arial" w:cs="Arial"/>
          <w:bCs w:val="0"/>
          <w:color w:val="auto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color w:val="auto"/>
          <w:sz w:val="24"/>
          <w:szCs w:val="24"/>
          <w:lang w:eastAsia="hr-HR"/>
        </w:rPr>
        <w:t>poljoprivrede iz pror</w:t>
      </w:r>
      <w:r w:rsidR="00B94659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ačuna Grada Ivanić-Grada za </w:t>
      </w:r>
      <w:r w:rsidR="00DB198E">
        <w:rPr>
          <w:rFonts w:ascii="Arial" w:eastAsia="Times New Roman" w:hAnsi="Arial" w:cs="Arial"/>
          <w:color w:val="auto"/>
          <w:sz w:val="24"/>
          <w:szCs w:val="24"/>
          <w:lang w:eastAsia="hr-HR"/>
        </w:rPr>
        <w:t>2021</w:t>
      </w:r>
      <w:r w:rsidR="008838FF">
        <w:rPr>
          <w:rFonts w:ascii="Arial" w:eastAsia="Times New Roman" w:hAnsi="Arial" w:cs="Arial"/>
          <w:color w:val="auto"/>
          <w:sz w:val="24"/>
          <w:szCs w:val="24"/>
          <w:lang w:eastAsia="hr-HR"/>
        </w:rPr>
        <w:t>.</w:t>
      </w:r>
      <w:r w:rsidR="00A26742">
        <w:rPr>
          <w:rFonts w:ascii="Arial" w:eastAsia="Times New Roman" w:hAnsi="Arial" w:cs="Arial"/>
          <w:color w:val="auto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color w:val="auto"/>
          <w:sz w:val="24"/>
          <w:szCs w:val="24"/>
          <w:lang w:eastAsia="hr-HR"/>
        </w:rPr>
        <w:t>godinu</w:t>
      </w:r>
    </w:p>
    <w:p w:rsidR="00F15B74" w:rsidRPr="00F15B74" w:rsidRDefault="00F15B74" w:rsidP="00A26742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15B74" w:rsidRPr="00F15B74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Park hrvatskih branitelja 1,</w:t>
      </w:r>
    </w:p>
    <w:p w:rsidR="00F15B74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D189F">
        <w:rPr>
          <w:rFonts w:ascii="Arial" w:eastAsia="Times New Roman" w:hAnsi="Arial" w:cs="Arial"/>
          <w:sz w:val="24"/>
          <w:szCs w:val="24"/>
          <w:lang w:eastAsia="hr-HR"/>
        </w:rPr>
        <w:t xml:space="preserve">Upravni odjel za </w:t>
      </w:r>
      <w:r w:rsidR="003B1AA1">
        <w:rPr>
          <w:rFonts w:ascii="Arial" w:eastAsia="Times New Roman" w:hAnsi="Arial" w:cs="Arial"/>
          <w:sz w:val="24"/>
          <w:szCs w:val="24"/>
          <w:lang w:eastAsia="hr-HR"/>
        </w:rPr>
        <w:t xml:space="preserve">komunalno </w:t>
      </w:r>
      <w:r w:rsidRPr="000D189F">
        <w:rPr>
          <w:rFonts w:ascii="Arial" w:eastAsia="Times New Roman" w:hAnsi="Arial" w:cs="Arial"/>
          <w:sz w:val="24"/>
          <w:szCs w:val="24"/>
          <w:lang w:eastAsia="hr-HR"/>
        </w:rPr>
        <w:t>gospodarstvo,</w:t>
      </w:r>
      <w:r w:rsidRPr="006518F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F15B74" w:rsidRDefault="003B1AA1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prostorno planiranje, gospodarstvo i poljoprivredu</w:t>
      </w:r>
    </w:p>
    <w:p w:rsidR="003B1AA1" w:rsidRPr="00F15B74" w:rsidRDefault="003B1AA1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15B74" w:rsidRPr="003B1AA1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A26742" w:rsidRPr="00A2674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B198E">
        <w:rPr>
          <w:rFonts w:ascii="Arial" w:eastAsia="Times New Roman" w:hAnsi="Arial" w:cs="Arial"/>
          <w:sz w:val="24"/>
          <w:szCs w:val="24"/>
          <w:lang w:eastAsia="hr-HR"/>
        </w:rPr>
        <w:t>320-01/21-01/79</w:t>
      </w:r>
    </w:p>
    <w:p w:rsidR="00F15B74" w:rsidRPr="003B1AA1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B1AA1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F46298" w:rsidRPr="003B1AA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B1AA1" w:rsidRPr="003B1AA1">
        <w:rPr>
          <w:rFonts w:ascii="Arial" w:eastAsia="Times New Roman" w:hAnsi="Arial" w:cs="Arial"/>
          <w:sz w:val="24"/>
          <w:szCs w:val="24"/>
          <w:lang w:eastAsia="hr-HR"/>
        </w:rPr>
        <w:t>238/10-02-</w:t>
      </w:r>
      <w:proofErr w:type="spellStart"/>
      <w:r w:rsidR="003B1AA1" w:rsidRPr="003B1AA1">
        <w:rPr>
          <w:rFonts w:ascii="Arial" w:eastAsia="Times New Roman" w:hAnsi="Arial" w:cs="Arial"/>
          <w:sz w:val="24"/>
          <w:szCs w:val="24"/>
          <w:lang w:eastAsia="hr-HR"/>
        </w:rPr>
        <w:t>02</w:t>
      </w:r>
      <w:proofErr w:type="spellEnd"/>
      <w:r w:rsidR="003B1AA1" w:rsidRPr="003B1AA1">
        <w:rPr>
          <w:rFonts w:ascii="Arial" w:eastAsia="Times New Roman" w:hAnsi="Arial" w:cs="Arial"/>
          <w:sz w:val="24"/>
          <w:szCs w:val="24"/>
          <w:lang w:eastAsia="hr-HR"/>
        </w:rPr>
        <w:t>-03/1-2</w:t>
      </w:r>
      <w:r w:rsidR="00DB198E">
        <w:rPr>
          <w:rFonts w:ascii="Arial" w:eastAsia="Times New Roman" w:hAnsi="Arial" w:cs="Arial"/>
          <w:sz w:val="24"/>
          <w:szCs w:val="24"/>
          <w:lang w:eastAsia="hr-HR"/>
        </w:rPr>
        <w:t>1-3</w:t>
      </w:r>
    </w:p>
    <w:p w:rsidR="00F15B74" w:rsidRPr="00F15B74" w:rsidRDefault="00F15B74" w:rsidP="00A267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B1AA1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B768F4">
        <w:rPr>
          <w:rFonts w:ascii="Arial" w:eastAsia="Times New Roman" w:hAnsi="Arial" w:cs="Arial"/>
          <w:sz w:val="24"/>
          <w:szCs w:val="24"/>
          <w:lang w:eastAsia="hr-HR"/>
        </w:rPr>
        <w:t>14</w:t>
      </w:r>
      <w:r w:rsidR="00A26742" w:rsidRPr="003B1AA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3B1AA1" w:rsidRPr="003B1AA1">
        <w:rPr>
          <w:rFonts w:ascii="Arial" w:eastAsia="Times New Roman" w:hAnsi="Arial" w:cs="Arial"/>
          <w:sz w:val="24"/>
          <w:szCs w:val="24"/>
          <w:lang w:eastAsia="hr-HR"/>
        </w:rPr>
        <w:t>rujna</w:t>
      </w:r>
      <w:r w:rsidR="00A26742" w:rsidRPr="003B1AA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B198E">
        <w:rPr>
          <w:rFonts w:ascii="Arial" w:eastAsia="Times New Roman" w:hAnsi="Arial" w:cs="Arial"/>
          <w:sz w:val="24"/>
          <w:szCs w:val="24"/>
          <w:lang w:eastAsia="hr-HR"/>
        </w:rPr>
        <w:t>2021</w:t>
      </w:r>
      <w:r w:rsidR="008838FF" w:rsidRPr="003B1AA1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0A410D" w:rsidRPr="003B1AA1">
        <w:rPr>
          <w:rFonts w:ascii="Arial" w:eastAsia="Times New Roman" w:hAnsi="Arial" w:cs="Arial"/>
          <w:sz w:val="24"/>
          <w:szCs w:val="24"/>
          <w:lang w:eastAsia="hr-HR"/>
        </w:rPr>
        <w:t xml:space="preserve"> godine</w:t>
      </w:r>
    </w:p>
    <w:p w:rsidR="00F15B74" w:rsidRPr="00F15B74" w:rsidRDefault="00F15B74" w:rsidP="00F15B7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 </w:t>
      </w:r>
    </w:p>
    <w:p w:rsidR="00F15B74" w:rsidRPr="00F15B74" w:rsidRDefault="00F15B74" w:rsidP="005D3448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Temeljem Pravilnika o  financiranju javnih potreba iz Proračuna Grada Ivanić-Grada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>(KLASA:022-05/16-01/77,URBROJ:238/</w:t>
      </w:r>
      <w:r w:rsidR="00DB198E">
        <w:rPr>
          <w:rFonts w:ascii="Arial" w:eastAsia="Times New Roman" w:hAnsi="Arial" w:cs="Arial"/>
          <w:sz w:val="24"/>
          <w:szCs w:val="24"/>
          <w:lang w:eastAsia="hr-HR"/>
        </w:rPr>
        <w:t>10-02/14-16-10 od 30.12.2016.),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Odluke o načinu raspodjele raspoloživih sredstava iz Pror</w:t>
      </w:r>
      <w:r w:rsidR="00DB198E">
        <w:rPr>
          <w:rFonts w:ascii="Arial" w:eastAsia="Times New Roman" w:hAnsi="Arial" w:cs="Arial"/>
          <w:sz w:val="24"/>
          <w:szCs w:val="24"/>
          <w:lang w:eastAsia="hr-HR"/>
        </w:rPr>
        <w:t>ačuna Grada Ivanić-Grada za 2021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godinu namijenjenih financiranju </w:t>
      </w:r>
      <w:r w:rsidR="007C650A" w:rsidRPr="00C851BE">
        <w:rPr>
          <w:rFonts w:ascii="Arial" w:eastAsia="Times New Roman" w:hAnsi="Arial" w:cs="Arial"/>
          <w:sz w:val="24"/>
          <w:szCs w:val="24"/>
          <w:lang w:eastAsia="hr-HR"/>
        </w:rPr>
        <w:t>programa udruga</w:t>
      </w:r>
      <w:r w:rsidR="00374857"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 iz područja</w:t>
      </w:r>
      <w:r w:rsidR="007C76EB" w:rsidRPr="00C851BE">
        <w:rPr>
          <w:rFonts w:ascii="Arial" w:eastAsia="Times New Roman" w:hAnsi="Arial" w:cs="Arial"/>
          <w:sz w:val="24"/>
          <w:szCs w:val="24"/>
          <w:lang w:eastAsia="hr-HR"/>
        </w:rPr>
        <w:t xml:space="preserve"> poljoprivrede </w:t>
      </w:r>
      <w:r w:rsidRPr="002B23DD">
        <w:rPr>
          <w:rFonts w:ascii="Arial" w:eastAsia="Times New Roman" w:hAnsi="Arial" w:cs="Arial"/>
          <w:sz w:val="24"/>
          <w:szCs w:val="24"/>
          <w:lang w:eastAsia="hr-HR"/>
        </w:rPr>
        <w:t>(</w:t>
      </w:r>
      <w:r w:rsidR="005D3448" w:rsidRPr="005D3448">
        <w:rPr>
          <w:rFonts w:ascii="Arial" w:eastAsia="Times New Roman" w:hAnsi="Arial" w:cs="Arial"/>
          <w:sz w:val="24"/>
          <w:szCs w:val="24"/>
          <w:lang w:eastAsia="hr-HR"/>
        </w:rPr>
        <w:t>KLASA: 022-05/</w:t>
      </w:r>
      <w:r w:rsidR="005D3448">
        <w:rPr>
          <w:rFonts w:ascii="Arial" w:eastAsia="Times New Roman" w:hAnsi="Arial" w:cs="Arial"/>
          <w:sz w:val="24"/>
          <w:szCs w:val="24"/>
          <w:lang w:eastAsia="hr-HR"/>
        </w:rPr>
        <w:t xml:space="preserve">21-01/95; </w:t>
      </w:r>
      <w:r w:rsidR="005D3448" w:rsidRPr="005D3448">
        <w:rPr>
          <w:rFonts w:ascii="Arial" w:eastAsia="Times New Roman" w:hAnsi="Arial" w:cs="Arial"/>
          <w:sz w:val="24"/>
          <w:szCs w:val="24"/>
          <w:lang w:eastAsia="hr-HR"/>
        </w:rPr>
        <w:t>URBROJ: 238/10-02-</w:t>
      </w:r>
      <w:proofErr w:type="spellStart"/>
      <w:r w:rsidR="005D3448" w:rsidRPr="005D3448">
        <w:rPr>
          <w:rFonts w:ascii="Arial" w:eastAsia="Times New Roman" w:hAnsi="Arial" w:cs="Arial"/>
          <w:sz w:val="24"/>
          <w:szCs w:val="24"/>
          <w:lang w:eastAsia="hr-HR"/>
        </w:rPr>
        <w:t>02</w:t>
      </w:r>
      <w:proofErr w:type="spellEnd"/>
      <w:r w:rsidR="005D3448" w:rsidRPr="005D3448">
        <w:rPr>
          <w:rFonts w:ascii="Arial" w:eastAsia="Times New Roman" w:hAnsi="Arial" w:cs="Arial"/>
          <w:sz w:val="24"/>
          <w:szCs w:val="24"/>
          <w:lang w:eastAsia="hr-HR"/>
        </w:rPr>
        <w:t>-03/1-21-1</w:t>
      </w:r>
      <w:r w:rsidRPr="005D3448">
        <w:rPr>
          <w:rFonts w:ascii="Arial" w:eastAsia="Times New Roman" w:hAnsi="Arial" w:cs="Arial"/>
          <w:sz w:val="24"/>
          <w:szCs w:val="24"/>
          <w:lang w:eastAsia="hr-HR"/>
        </w:rPr>
        <w:t>, od</w:t>
      </w:r>
      <w:r w:rsidR="005D3448">
        <w:rPr>
          <w:rFonts w:ascii="Arial" w:eastAsia="Times New Roman" w:hAnsi="Arial" w:cs="Arial"/>
          <w:sz w:val="24"/>
          <w:szCs w:val="24"/>
          <w:lang w:eastAsia="hr-HR"/>
        </w:rPr>
        <w:t xml:space="preserve"> 08</w:t>
      </w:r>
      <w:r w:rsidR="00A26742" w:rsidRPr="005D3448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5D3448">
        <w:rPr>
          <w:rFonts w:ascii="Arial" w:eastAsia="Times New Roman" w:hAnsi="Arial" w:cs="Arial"/>
          <w:sz w:val="24"/>
          <w:szCs w:val="24"/>
          <w:lang w:eastAsia="hr-HR"/>
        </w:rPr>
        <w:t>rujna</w:t>
      </w:r>
      <w:r w:rsidR="00A26742" w:rsidRPr="005D344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D3448">
        <w:rPr>
          <w:rFonts w:ascii="Arial" w:eastAsia="Times New Roman" w:hAnsi="Arial" w:cs="Arial"/>
          <w:sz w:val="24"/>
          <w:szCs w:val="24"/>
          <w:lang w:eastAsia="hr-HR"/>
        </w:rPr>
        <w:t>2021</w:t>
      </w:r>
      <w:r w:rsidR="008838FF" w:rsidRPr="005D3448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0A410D" w:rsidRPr="005D3448">
        <w:rPr>
          <w:rFonts w:ascii="Arial" w:eastAsia="Times New Roman" w:hAnsi="Arial" w:cs="Arial"/>
          <w:sz w:val="24"/>
          <w:szCs w:val="24"/>
          <w:lang w:eastAsia="hr-HR"/>
        </w:rPr>
        <w:t>g</w:t>
      </w:r>
      <w:r w:rsidR="000A410D" w:rsidRPr="005D344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.</w:t>
      </w:r>
      <w:r w:rsidR="00DB198E" w:rsidRPr="005D344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)</w:t>
      </w:r>
      <w:r w:rsidR="00DB198E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 i Odluke o raspisivanju Javnog natječaja za </w:t>
      </w:r>
      <w:r w:rsidR="00DB198E" w:rsidRPr="00DB198E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financiranje programa udruga u području poljoprivrede iz proračuna Grada Ivanić-Grada za 2021. </w:t>
      </w:r>
      <w:r w:rsidR="00DB198E" w:rsidRPr="005D344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godinu (</w:t>
      </w:r>
      <w:r w:rsidR="005D3448" w:rsidRPr="005D344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KLASA: 022-05/21-01/95</w:t>
      </w:r>
      <w:r w:rsidR="005D344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; URBROJ: 238/10-02-</w:t>
      </w:r>
      <w:proofErr w:type="spellStart"/>
      <w:r w:rsidR="005D344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02</w:t>
      </w:r>
      <w:proofErr w:type="spellEnd"/>
      <w:r w:rsidR="005D344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-03/1-21-2</w:t>
      </w:r>
      <w:r w:rsidR="005D3448" w:rsidRPr="005D344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, od 08. rujna 2021.g</w:t>
      </w:r>
      <w:r w:rsidR="00DB198E" w:rsidRPr="005D3448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>),</w:t>
      </w:r>
      <w:r w:rsidR="00DB198E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eastAsia="hr-HR"/>
        </w:rPr>
        <w:t xml:space="preserve"> </w:t>
      </w:r>
      <w:r w:rsidR="00C61120" w:rsidRPr="00C61120">
        <w:rPr>
          <w:rFonts w:ascii="Arial" w:eastAsia="Times New Roman" w:hAnsi="Arial" w:cs="Arial"/>
          <w:sz w:val="24"/>
          <w:szCs w:val="24"/>
          <w:lang w:eastAsia="hr-HR"/>
        </w:rPr>
        <w:t xml:space="preserve">Upravni odjel za komunalno gospodarstvo, prostorno planiranje, gospodarstvo i poljoprivredu 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>Grada Ivanić-Grada raspisuje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Javni </w:t>
      </w:r>
      <w:r w:rsidR="008838F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natječaj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za financiranje </w:t>
      </w:r>
      <w:r w:rsidR="007C650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programa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udru</w:t>
      </w:r>
      <w:r w:rsidR="007C650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ga</w:t>
      </w:r>
      <w:r w:rsidR="00A65095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u području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7C76E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poljoprivrede</w:t>
      </w:r>
      <w:r w:rsidR="009D015A" w:rsidRPr="009D015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iz proračuna </w:t>
      </w:r>
      <w:r w:rsidR="00B94659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Grada Ivanić-Grada za </w:t>
      </w:r>
      <w:r w:rsidR="00DB198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2021</w:t>
      </w:r>
      <w:r w:rsidR="008838F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7C76E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godinu</w:t>
      </w:r>
    </w:p>
    <w:p w:rsidR="001B0BCE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1.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Grad Ivanić-Grad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poziva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udruge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65095">
        <w:rPr>
          <w:rFonts w:ascii="Arial" w:eastAsia="Times New Roman" w:hAnsi="Arial" w:cs="Arial"/>
          <w:sz w:val="24"/>
          <w:szCs w:val="24"/>
          <w:lang w:eastAsia="hr-HR"/>
        </w:rPr>
        <w:t>koje obavljaju djelatnosti u području</w:t>
      </w:r>
      <w:r w:rsidR="00374857" w:rsidRPr="00374857">
        <w:rPr>
          <w:rFonts w:ascii="Arial" w:eastAsia="Times New Roman" w:hAnsi="Arial" w:cs="Arial"/>
          <w:sz w:val="24"/>
          <w:szCs w:val="24"/>
          <w:lang w:eastAsia="hr-HR"/>
        </w:rPr>
        <w:t xml:space="preserve"> poljoprivrede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da se prijave za financijsku podršku iz pror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 xml:space="preserve">ačuna Grada Ivanić-Grada za </w:t>
      </w:r>
      <w:r w:rsidR="00DB198E">
        <w:rPr>
          <w:rFonts w:ascii="Arial" w:eastAsia="Times New Roman" w:hAnsi="Arial" w:cs="Arial"/>
          <w:sz w:val="24"/>
          <w:szCs w:val="24"/>
          <w:lang w:eastAsia="hr-HR"/>
        </w:rPr>
        <w:t>2021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>godinu.</w:t>
      </w:r>
      <w:r w:rsidR="007455D3">
        <w:rPr>
          <w:rFonts w:ascii="Arial" w:eastAsia="Times New Roman" w:hAnsi="Arial" w:cs="Arial"/>
          <w:sz w:val="24"/>
          <w:szCs w:val="24"/>
          <w:lang w:eastAsia="hr-HR"/>
        </w:rPr>
        <w:t xml:space="preserve"> Svrha Javnog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7455D3">
        <w:rPr>
          <w:rFonts w:ascii="Arial" w:eastAsia="Times New Roman" w:hAnsi="Arial" w:cs="Arial"/>
          <w:sz w:val="24"/>
          <w:szCs w:val="24"/>
          <w:lang w:eastAsia="hr-HR"/>
        </w:rPr>
        <w:t>a je dodjela financijskih potpora za udruge koje svojim programima i projektima osiguravaju promicanje poljoprivrede Grada Ivanić-Grada.</w:t>
      </w:r>
    </w:p>
    <w:p w:rsidR="00F15B74" w:rsidRPr="00F15B74" w:rsidRDefault="001C5387" w:rsidP="005A1C0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Predmet ovog J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a nije financiranje programa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455D3">
        <w:rPr>
          <w:rFonts w:ascii="Arial" w:eastAsia="Times New Roman" w:hAnsi="Arial" w:cs="Arial"/>
          <w:sz w:val="24"/>
          <w:szCs w:val="24"/>
          <w:lang w:eastAsia="hr-HR"/>
        </w:rPr>
        <w:t>udruga</w:t>
      </w:r>
      <w:r w:rsidR="00D408F8" w:rsidRPr="006518FA">
        <w:rPr>
          <w:rFonts w:ascii="Arial" w:eastAsia="Times New Roman" w:hAnsi="Arial" w:cs="Arial"/>
          <w:sz w:val="24"/>
          <w:szCs w:val="24"/>
          <w:lang w:eastAsia="hr-HR"/>
        </w:rPr>
        <w:t xml:space="preserve"> čiji je osnivač ili suosnivač Grad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ili se na drugi način sufinanciraju iz Proračuna Grada Ivanić-Grada za tekuću godinu.</w:t>
      </w:r>
    </w:p>
    <w:p w:rsidR="00F15B74" w:rsidRPr="00A26742" w:rsidRDefault="007C76EB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Prioritetno područje:</w:t>
      </w:r>
      <w:r w:rsidR="00DC429A" w:rsidRPr="00A2674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P</w:t>
      </w:r>
      <w:r w:rsidR="00FC6ED9"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oljoprivreda</w:t>
      </w:r>
    </w:p>
    <w:p w:rsidR="00F15B74" w:rsidRPr="00F15B74" w:rsidRDefault="007455D3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55D3">
        <w:rPr>
          <w:rFonts w:ascii="Arial" w:eastAsia="Times New Roman" w:hAnsi="Arial" w:cs="Arial"/>
          <w:b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Za financiranje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projekata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u okviru ovog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FC6ED9">
        <w:rPr>
          <w:rFonts w:ascii="Arial" w:eastAsia="Times New Roman" w:hAnsi="Arial" w:cs="Arial"/>
          <w:sz w:val="24"/>
          <w:szCs w:val="24"/>
          <w:lang w:eastAsia="hr-HR"/>
        </w:rPr>
        <w:t xml:space="preserve">a raspoloživ je iznos od </w:t>
      </w:r>
      <w:r w:rsidR="00B768F4" w:rsidRPr="00B768F4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="00D347C0" w:rsidRPr="00B768F4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15B74" w:rsidRPr="00B768F4">
        <w:rPr>
          <w:rFonts w:ascii="Arial" w:eastAsia="Times New Roman" w:hAnsi="Arial" w:cs="Arial"/>
          <w:sz w:val="24"/>
          <w:szCs w:val="24"/>
          <w:lang w:eastAsia="hr-HR"/>
        </w:rPr>
        <w:t>.000,00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kuna.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 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Najmanji iznos sredstava koji se može zatražiti i odobriti  za financiranje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 xml:space="preserve"> programa</w:t>
      </w:r>
      <w:r w:rsidR="00FC6ED9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 w:rsidR="007C650A" w:rsidRPr="007C650A">
        <w:rPr>
          <w:rFonts w:ascii="Arial" w:eastAsia="Times New Roman" w:hAnsi="Arial" w:cs="Arial"/>
          <w:sz w:val="24"/>
          <w:szCs w:val="24"/>
          <w:lang w:eastAsia="hr-HR"/>
        </w:rPr>
        <w:t xml:space="preserve">3.000,00 </w:t>
      </w:r>
      <w:r w:rsidR="007C76EB" w:rsidRPr="007C650A">
        <w:rPr>
          <w:rFonts w:ascii="Arial" w:eastAsia="Times New Roman" w:hAnsi="Arial" w:cs="Arial"/>
          <w:sz w:val="24"/>
          <w:szCs w:val="24"/>
          <w:lang w:eastAsia="hr-HR"/>
        </w:rPr>
        <w:t xml:space="preserve">kuna, a najveći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10.000,00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kuna.</w:t>
      </w:r>
    </w:p>
    <w:p w:rsidR="00F15B74" w:rsidRPr="00F15B74" w:rsidRDefault="007C650A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Programi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se mogu financirati u 100% iznosu ukupnih </w:t>
      </w:r>
      <w:r>
        <w:rPr>
          <w:rFonts w:ascii="Arial" w:eastAsia="Times New Roman" w:hAnsi="Arial" w:cs="Arial"/>
          <w:sz w:val="24"/>
          <w:szCs w:val="24"/>
          <w:lang w:eastAsia="hr-HR"/>
        </w:rPr>
        <w:t>prihvatljivih troškova 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, pri čemu potencijalni prijavitelji i partneri nisu dužni osigurati sufinanciranje iz vlastitih sredstva. </w:t>
      </w:r>
    </w:p>
    <w:p w:rsidR="00F15B74" w:rsidRDefault="007455D3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. Rok za podnošenje prijedloga progra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ma</w:t>
      </w:r>
      <w:r w:rsidR="00D408F8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 w:rsidR="00D408F8" w:rsidRPr="00905390">
        <w:rPr>
          <w:rFonts w:ascii="Arial" w:eastAsia="Times New Roman" w:hAnsi="Arial" w:cs="Arial"/>
          <w:sz w:val="24"/>
          <w:szCs w:val="24"/>
          <w:lang w:eastAsia="hr-HR"/>
        </w:rPr>
        <w:t>od</w:t>
      </w:r>
      <w:r w:rsidR="00FD7D6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768F4">
        <w:rPr>
          <w:rFonts w:ascii="Arial" w:eastAsia="Times New Roman" w:hAnsi="Arial" w:cs="Arial"/>
          <w:sz w:val="24"/>
          <w:szCs w:val="24"/>
          <w:lang w:eastAsia="hr-HR"/>
        </w:rPr>
        <w:t>14</w:t>
      </w:r>
      <w:r w:rsidR="005316F7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2B23DD" w:rsidRPr="002B23DD">
        <w:rPr>
          <w:rFonts w:ascii="Arial" w:eastAsia="Times New Roman" w:hAnsi="Arial" w:cs="Arial"/>
          <w:sz w:val="24"/>
          <w:szCs w:val="24"/>
          <w:lang w:eastAsia="hr-HR"/>
        </w:rPr>
        <w:t>rujna</w:t>
      </w:r>
      <w:r w:rsidR="005316F7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B198E">
        <w:rPr>
          <w:rFonts w:ascii="Arial" w:eastAsia="Times New Roman" w:hAnsi="Arial" w:cs="Arial"/>
          <w:sz w:val="24"/>
          <w:szCs w:val="24"/>
          <w:lang w:eastAsia="hr-HR"/>
        </w:rPr>
        <w:t>2021</w:t>
      </w:r>
      <w:r w:rsidR="008838FF" w:rsidRPr="002B23DD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F15B74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408F8" w:rsidRPr="002B23DD">
        <w:rPr>
          <w:rFonts w:ascii="Arial" w:eastAsia="Times New Roman" w:hAnsi="Arial" w:cs="Arial"/>
          <w:sz w:val="24"/>
          <w:szCs w:val="24"/>
          <w:lang w:eastAsia="hr-HR"/>
        </w:rPr>
        <w:t>zaključno do</w:t>
      </w:r>
      <w:r w:rsidR="00B768F4">
        <w:rPr>
          <w:rFonts w:ascii="Arial" w:eastAsia="Times New Roman" w:hAnsi="Arial" w:cs="Arial"/>
          <w:sz w:val="24"/>
          <w:szCs w:val="24"/>
          <w:lang w:eastAsia="hr-HR"/>
        </w:rPr>
        <w:t xml:space="preserve"> 14</w:t>
      </w:r>
      <w:r w:rsidR="005316F7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2B23DD" w:rsidRPr="002B23DD">
        <w:rPr>
          <w:rFonts w:ascii="Arial" w:eastAsia="Times New Roman" w:hAnsi="Arial" w:cs="Arial"/>
          <w:sz w:val="24"/>
          <w:szCs w:val="24"/>
          <w:lang w:eastAsia="hr-HR"/>
        </w:rPr>
        <w:t>listopada</w:t>
      </w:r>
      <w:r w:rsidR="00867B6C" w:rsidRPr="002B23D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B198E">
        <w:rPr>
          <w:rFonts w:ascii="Arial" w:eastAsia="Times New Roman" w:hAnsi="Arial" w:cs="Arial"/>
          <w:sz w:val="24"/>
          <w:szCs w:val="24"/>
          <w:lang w:eastAsia="hr-HR"/>
        </w:rPr>
        <w:t>2021</w:t>
      </w:r>
      <w:r w:rsidR="008838FF" w:rsidRPr="002B23DD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460DBE" w:rsidRDefault="00460DBE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60DBE" w:rsidRPr="00F15B74" w:rsidRDefault="00460DBE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15B74" w:rsidRPr="00F15B74" w:rsidRDefault="007455D3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455D3">
        <w:rPr>
          <w:rFonts w:ascii="Arial" w:eastAsia="Times New Roman" w:hAnsi="Arial" w:cs="Arial"/>
          <w:b/>
          <w:sz w:val="24"/>
          <w:szCs w:val="24"/>
          <w:lang w:eastAsia="hr-HR"/>
        </w:rPr>
        <w:t>4.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402A05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Prijave se dostavljaju isključivo na propisanim obrascima, koji su zajedno s Uputama za prijavitelje, dostupni na mrežnim stranicama Grada Ivanić-Grada </w:t>
      </w:r>
      <w:hyperlink r:id="rId5" w:history="1">
        <w:r w:rsidR="00402A05" w:rsidRPr="00D70D90">
          <w:rPr>
            <w:rStyle w:val="Hiperveza"/>
            <w:rFonts w:ascii="Arial" w:eastAsia="Times New Roman" w:hAnsi="Arial" w:cs="Arial"/>
            <w:sz w:val="24"/>
            <w:szCs w:val="24"/>
            <w:lang w:eastAsia="hr-HR"/>
          </w:rPr>
          <w:t>www.ivanic-grad.hr</w:t>
        </w:r>
      </w:hyperlink>
      <w:r w:rsidR="00402A05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Obvezne obrasce i propisanu dokumentaciju potrebno je poslat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>i u papirnatom obliku (jedan izvornik).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Prijava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sadržava obvezne obrasce vlastoručno potpisane od strane osobe ovlaštene za zastupanje, i ovjerene služb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enim pečatom udruge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Natječajnu dokumentaciju treba poslati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preporučeno poštom, </w:t>
      </w:r>
      <w:r w:rsidR="001D0217">
        <w:rPr>
          <w:rFonts w:ascii="Arial" w:eastAsia="Times New Roman" w:hAnsi="Arial" w:cs="Arial"/>
          <w:sz w:val="24"/>
          <w:szCs w:val="24"/>
          <w:lang w:eastAsia="hr-HR"/>
        </w:rPr>
        <w:t>putem dostavljača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ili osobno (predaja zatvorene omotnice s propisanom dokumentacijom u urudžbenom uredu Gradske uprave Grada Ivanić-Grada, Park hrvatskih branitelja 1, Ivanić-Grad, soba 1).</w:t>
      </w:r>
    </w:p>
    <w:p w:rsidR="00F15B74" w:rsidRPr="00A26742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hr-HR"/>
        </w:rPr>
      </w:pPr>
      <w:r w:rsidRPr="00A26742">
        <w:rPr>
          <w:rFonts w:ascii="Arial" w:eastAsia="Times New Roman" w:hAnsi="Arial" w:cs="Arial"/>
          <w:b/>
          <w:bCs/>
          <w:sz w:val="24"/>
          <w:szCs w:val="24"/>
          <w:u w:val="single"/>
          <w:lang w:eastAsia="hr-HR"/>
        </w:rPr>
        <w:t>Prijave se šalju na sljedeću adresu:</w:t>
      </w:r>
    </w:p>
    <w:p w:rsidR="00F15B74" w:rsidRPr="00A26742" w:rsidRDefault="00F15B74" w:rsidP="00A26742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Grad Ivanić-Grad</w:t>
      </w:r>
    </w:p>
    <w:p w:rsidR="005E2893" w:rsidRDefault="005E2893" w:rsidP="00A2674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E2893">
        <w:rPr>
          <w:rFonts w:ascii="Arial" w:eastAsia="Times New Roman" w:hAnsi="Arial" w:cs="Arial"/>
          <w:b/>
          <w:sz w:val="24"/>
          <w:szCs w:val="24"/>
          <w:lang w:eastAsia="hr-HR"/>
        </w:rPr>
        <w:t>Upravni odjel za komunalno gospodarstvo,</w:t>
      </w:r>
    </w:p>
    <w:p w:rsidR="005E2893" w:rsidRDefault="005E2893" w:rsidP="00A2674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E289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prostorno planiranje, gospodarstvo i poljoprivredu </w:t>
      </w:r>
    </w:p>
    <w:p w:rsidR="00F15B74" w:rsidRPr="00A26742" w:rsidRDefault="00F15B74" w:rsidP="00A2674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Park hrvatskih branitelja 1</w:t>
      </w:r>
    </w:p>
    <w:p w:rsidR="00F15B74" w:rsidRPr="00A26742" w:rsidRDefault="00E91E29" w:rsidP="00A26742">
      <w:pPr>
        <w:spacing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sz w:val="24"/>
          <w:szCs w:val="24"/>
          <w:lang w:eastAsia="hr-HR"/>
        </w:rPr>
        <w:t>10310 Ivanić-Grad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s naznakom:</w:t>
      </w:r>
    </w:p>
    <w:p w:rsidR="00F15B74" w:rsidRPr="00A26742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hr-HR"/>
        </w:rPr>
      </w:pP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„Prijava na Javni </w:t>
      </w:r>
      <w:r w:rsidR="008838FF">
        <w:rPr>
          <w:rFonts w:ascii="Arial" w:eastAsia="Times New Roman" w:hAnsi="Arial" w:cs="Arial"/>
          <w:b/>
          <w:i/>
          <w:sz w:val="24"/>
          <w:szCs w:val="24"/>
          <w:lang w:eastAsia="hr-HR"/>
        </w:rPr>
        <w:t>natječaj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za financiranje programa</w:t>
      </w:r>
      <w:r w:rsidR="00FC6ED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udruga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u području </w:t>
      </w:r>
      <w:r w:rsidR="00E91E2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poljoprivrede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iz pror</w:t>
      </w:r>
      <w:r w:rsidR="00867B6C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ačuna Grada Ivanić-Grada za </w:t>
      </w:r>
      <w:r w:rsidR="00DB198E">
        <w:rPr>
          <w:rFonts w:ascii="Arial" w:eastAsia="Times New Roman" w:hAnsi="Arial" w:cs="Arial"/>
          <w:b/>
          <w:i/>
          <w:sz w:val="24"/>
          <w:szCs w:val="24"/>
          <w:lang w:eastAsia="hr-HR"/>
        </w:rPr>
        <w:t>2021</w:t>
      </w:r>
      <w:r w:rsidR="008838FF">
        <w:rPr>
          <w:rFonts w:ascii="Arial" w:eastAsia="Times New Roman" w:hAnsi="Arial" w:cs="Arial"/>
          <w:b/>
          <w:i/>
          <w:sz w:val="24"/>
          <w:szCs w:val="24"/>
          <w:lang w:eastAsia="hr-HR"/>
        </w:rPr>
        <w:t>.</w:t>
      </w:r>
      <w:r w:rsidR="00FC6ED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</w:t>
      </w:r>
      <w:r w:rsidR="000A410D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g</w:t>
      </w:r>
      <w:r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odinu</w:t>
      </w:r>
      <w:r w:rsidR="00E91E29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 xml:space="preserve"> – </w:t>
      </w:r>
      <w:r w:rsidR="00402A05" w:rsidRPr="00A26742">
        <w:rPr>
          <w:rFonts w:ascii="Arial" w:eastAsia="Times New Roman" w:hAnsi="Arial" w:cs="Arial"/>
          <w:b/>
          <w:i/>
          <w:sz w:val="24"/>
          <w:szCs w:val="24"/>
          <w:lang w:eastAsia="hr-HR"/>
        </w:rPr>
        <w:t>NE OTVARATI“</w:t>
      </w:r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Prijave dostavljene na neki drugi način (npr. faksom ili elektroničkom poštom) ili dostavljene na drugu adresu neće se razmatrati.</w:t>
      </w:r>
    </w:p>
    <w:p w:rsidR="00F15B74" w:rsidRPr="00F15B74" w:rsidRDefault="001B0BCE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5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Svaka </w:t>
      </w:r>
      <w:r w:rsidR="00FC6ED9">
        <w:rPr>
          <w:rFonts w:ascii="Arial" w:eastAsia="Times New Roman" w:hAnsi="Arial" w:cs="Arial"/>
          <w:sz w:val="24"/>
          <w:szCs w:val="24"/>
          <w:lang w:eastAsia="hr-HR"/>
        </w:rPr>
        <w:t>udruga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može prijaviti više od jednog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 programa</w:t>
      </w:r>
      <w:r w:rsidR="00E91E2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u okviru ovog Natječaja, na razdoblje provedbe od 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>01.01.</w:t>
      </w:r>
      <w:r w:rsidR="00DB198E">
        <w:rPr>
          <w:rFonts w:ascii="Arial" w:eastAsia="Times New Roman" w:hAnsi="Arial" w:cs="Arial"/>
          <w:sz w:val="24"/>
          <w:szCs w:val="24"/>
          <w:lang w:eastAsia="hr-HR"/>
        </w:rPr>
        <w:t>2021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867B6C">
        <w:rPr>
          <w:rFonts w:ascii="Arial" w:eastAsia="Times New Roman" w:hAnsi="Arial" w:cs="Arial"/>
          <w:sz w:val="24"/>
          <w:szCs w:val="24"/>
          <w:lang w:eastAsia="hr-HR"/>
        </w:rPr>
        <w:t xml:space="preserve"> do 31.12.</w:t>
      </w:r>
      <w:r w:rsidR="00DB198E">
        <w:rPr>
          <w:rFonts w:ascii="Arial" w:eastAsia="Times New Roman" w:hAnsi="Arial" w:cs="Arial"/>
          <w:sz w:val="24"/>
          <w:szCs w:val="24"/>
          <w:lang w:eastAsia="hr-HR"/>
        </w:rPr>
        <w:t>2021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15B74" w:rsidRPr="00F15B74" w:rsidRDefault="00FC6ED9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Ista udruga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može biti partner na više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6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 Prijavu </w:t>
      </w:r>
      <w:r w:rsidR="007C650A">
        <w:rPr>
          <w:rFonts w:ascii="Arial" w:eastAsia="Times New Roman" w:hAnsi="Arial" w:cs="Arial"/>
          <w:sz w:val="24"/>
          <w:szCs w:val="24"/>
          <w:lang w:eastAsia="hr-HR"/>
        </w:rPr>
        <w:t>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na Natječaj može podnijeti udruga ako je upisana u Registar udruga i djeluje najmanje jednu godinu u Gradu Ivanić-Gradu zaključno s danom objave ovog Javnog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a, koja je programs</w:t>
      </w:r>
      <w:r w:rsidR="00FB7CFD">
        <w:rPr>
          <w:rFonts w:ascii="Arial" w:eastAsia="Times New Roman" w:hAnsi="Arial" w:cs="Arial"/>
          <w:sz w:val="24"/>
          <w:szCs w:val="24"/>
          <w:lang w:eastAsia="hr-HR"/>
        </w:rPr>
        <w:t>ki usmjerena na rad u navedenom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prioritetnom području, što je vidljivo iz ciljeva i popisa djelatnosti u statutu udruge, koja je upisana u Registar neprofitnih organizacija i vodi transparentno financijsko poslovanje u skladu s propisima o računovodstvu neprofitnih organizacija i koja je ispunila ugovorne obveze prema Gradu Ivanić-Gradu i svim drugim davateljima financijskih sredstava iz javnih izvora.</w:t>
      </w:r>
    </w:p>
    <w:p w:rsidR="00F15B74" w:rsidRPr="00F15B74" w:rsidRDefault="00C61120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Prije potpisivanja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ugovora udruga će morati priložiti dokaze da se protiv odgovorne osobe u udruzi i voditelja projekta ne vodi kazneni postupak, te da udruga ima podmirene sve doprinose i plaćen porez.</w:t>
      </w:r>
    </w:p>
    <w:p w:rsidR="008C231A" w:rsidRDefault="00402A05" w:rsidP="000A410D">
      <w:pPr>
        <w:pStyle w:val="Default"/>
        <w:spacing w:line="276" w:lineRule="auto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b/>
          <w:bCs/>
          <w:lang w:eastAsia="hr-HR"/>
        </w:rPr>
        <w:t>7</w:t>
      </w:r>
      <w:r w:rsidR="00F15B74" w:rsidRPr="00F15B74">
        <w:rPr>
          <w:rFonts w:ascii="Arial" w:eastAsia="Times New Roman" w:hAnsi="Arial" w:cs="Arial"/>
          <w:b/>
          <w:bCs/>
          <w:lang w:eastAsia="hr-HR"/>
        </w:rPr>
        <w:t>.</w:t>
      </w:r>
      <w:r w:rsidR="00F15B74" w:rsidRPr="00F15B74">
        <w:rPr>
          <w:rFonts w:ascii="Arial" w:eastAsia="Times New Roman" w:hAnsi="Arial" w:cs="Arial"/>
          <w:lang w:eastAsia="hr-HR"/>
        </w:rPr>
        <w:t xml:space="preserve"> Cjelokupni postupak zaprimanja i pregleda dostavljenih prijava, ocjenjivanja prijava, donošenja odluke o dodjeli financijskih sredstava, podnošenje prigovora, ugovaranja, modelima plaćanja, postupanja s dokumentacijom kao i indikativni kalendar provedbe Natječaja detaljno su opisani u Pravilniku o financiranju javnih potreba iz Proračuna </w:t>
      </w:r>
    </w:p>
    <w:p w:rsidR="008C231A" w:rsidRDefault="008C231A" w:rsidP="000A410D">
      <w:pPr>
        <w:pStyle w:val="Default"/>
        <w:spacing w:line="276" w:lineRule="auto"/>
        <w:jc w:val="both"/>
        <w:rPr>
          <w:rFonts w:ascii="Arial" w:eastAsia="Times New Roman" w:hAnsi="Arial" w:cs="Arial"/>
          <w:lang w:eastAsia="hr-HR"/>
        </w:rPr>
      </w:pPr>
    </w:p>
    <w:p w:rsidR="008C231A" w:rsidRDefault="008C231A" w:rsidP="000A410D">
      <w:pPr>
        <w:pStyle w:val="Default"/>
        <w:spacing w:line="276" w:lineRule="auto"/>
        <w:jc w:val="both"/>
        <w:rPr>
          <w:rFonts w:ascii="Arial" w:eastAsia="Times New Roman" w:hAnsi="Arial" w:cs="Arial"/>
          <w:lang w:eastAsia="hr-HR"/>
        </w:rPr>
      </w:pPr>
    </w:p>
    <w:p w:rsidR="008C231A" w:rsidRDefault="008C231A" w:rsidP="000A410D">
      <w:pPr>
        <w:pStyle w:val="Default"/>
        <w:spacing w:line="276" w:lineRule="auto"/>
        <w:jc w:val="both"/>
        <w:rPr>
          <w:rFonts w:ascii="Arial" w:eastAsia="Times New Roman" w:hAnsi="Arial" w:cs="Arial"/>
          <w:lang w:eastAsia="hr-HR"/>
        </w:rPr>
      </w:pPr>
    </w:p>
    <w:p w:rsidR="00503E6D" w:rsidRDefault="00F15B74" w:rsidP="000A410D">
      <w:pPr>
        <w:pStyle w:val="Default"/>
        <w:spacing w:line="276" w:lineRule="auto"/>
        <w:jc w:val="both"/>
        <w:rPr>
          <w:rFonts w:ascii="Arial" w:eastAsia="Times New Roman" w:hAnsi="Arial" w:cs="Arial"/>
          <w:lang w:eastAsia="hr-HR"/>
        </w:rPr>
      </w:pPr>
      <w:r w:rsidRPr="00F15B74">
        <w:rPr>
          <w:rFonts w:ascii="Arial" w:eastAsia="Times New Roman" w:hAnsi="Arial" w:cs="Arial"/>
          <w:lang w:eastAsia="hr-HR"/>
        </w:rPr>
        <w:t>Grada Ivanić-Grada   (KLASA:</w:t>
      </w:r>
      <w:r w:rsidR="00190E6C">
        <w:rPr>
          <w:rFonts w:ascii="Arial" w:eastAsia="Times New Roman" w:hAnsi="Arial" w:cs="Arial"/>
          <w:lang w:eastAsia="hr-HR"/>
        </w:rPr>
        <w:t xml:space="preserve"> </w:t>
      </w:r>
      <w:r w:rsidRPr="00F15B74">
        <w:rPr>
          <w:rFonts w:ascii="Arial" w:eastAsia="Times New Roman" w:hAnsi="Arial" w:cs="Arial"/>
          <w:lang w:eastAsia="hr-HR"/>
        </w:rPr>
        <w:t>022-05/16-01/77, URBROJ:</w:t>
      </w:r>
      <w:r w:rsidR="00190E6C">
        <w:rPr>
          <w:rFonts w:ascii="Arial" w:eastAsia="Times New Roman" w:hAnsi="Arial" w:cs="Arial"/>
          <w:lang w:eastAsia="hr-HR"/>
        </w:rPr>
        <w:t xml:space="preserve"> </w:t>
      </w:r>
      <w:r w:rsidRPr="00F15B74">
        <w:rPr>
          <w:rFonts w:ascii="Arial" w:eastAsia="Times New Roman" w:hAnsi="Arial" w:cs="Arial"/>
          <w:lang w:eastAsia="hr-HR"/>
        </w:rPr>
        <w:t>238/10-02/14-16-10 od 30.</w:t>
      </w:r>
      <w:r w:rsidR="00190E6C">
        <w:rPr>
          <w:rFonts w:ascii="Arial" w:eastAsia="Times New Roman" w:hAnsi="Arial" w:cs="Arial"/>
          <w:lang w:eastAsia="hr-HR"/>
        </w:rPr>
        <w:t xml:space="preserve"> </w:t>
      </w:r>
      <w:r w:rsidRPr="00F15B74">
        <w:rPr>
          <w:rFonts w:ascii="Arial" w:eastAsia="Times New Roman" w:hAnsi="Arial" w:cs="Arial"/>
          <w:lang w:eastAsia="hr-HR"/>
        </w:rPr>
        <w:t xml:space="preserve">prosinca 2016.) i Uputama za </w:t>
      </w:r>
      <w:r w:rsidRPr="00207E38">
        <w:rPr>
          <w:rFonts w:ascii="Arial" w:eastAsia="Times New Roman" w:hAnsi="Arial" w:cs="Arial"/>
          <w:lang w:eastAsia="hr-HR"/>
        </w:rPr>
        <w:t>prijavitelje (</w:t>
      </w:r>
      <w:r w:rsidRPr="002B23DD">
        <w:rPr>
          <w:rFonts w:ascii="Arial" w:eastAsia="Times New Roman" w:hAnsi="Arial" w:cs="Arial"/>
          <w:lang w:eastAsia="hr-HR"/>
        </w:rPr>
        <w:t>KLASA:</w:t>
      </w:r>
      <w:r w:rsidR="000A410D" w:rsidRPr="002B23DD">
        <w:rPr>
          <w:rFonts w:ascii="Arial" w:eastAsia="Times New Roman" w:hAnsi="Arial" w:cs="Arial"/>
          <w:lang w:eastAsia="hr-HR"/>
        </w:rPr>
        <w:t xml:space="preserve"> </w:t>
      </w:r>
      <w:r w:rsidR="00DB198E">
        <w:rPr>
          <w:rFonts w:ascii="Arial" w:hAnsi="Arial" w:cs="Arial"/>
        </w:rPr>
        <w:t>320-01/21-01/79</w:t>
      </w:r>
      <w:r w:rsidRPr="002B23DD">
        <w:rPr>
          <w:rFonts w:ascii="Arial" w:eastAsia="Times New Roman" w:hAnsi="Arial" w:cs="Arial"/>
          <w:lang w:eastAsia="hr-HR"/>
        </w:rPr>
        <w:t>, URBROJ:</w:t>
      </w:r>
      <w:r w:rsidR="00190E6C" w:rsidRPr="002B23DD">
        <w:rPr>
          <w:rFonts w:ascii="Arial" w:eastAsia="Times New Roman" w:hAnsi="Arial" w:cs="Arial"/>
          <w:lang w:eastAsia="hr-HR"/>
        </w:rPr>
        <w:t xml:space="preserve"> </w:t>
      </w:r>
      <w:r w:rsidR="002B23DD" w:rsidRPr="002B23DD">
        <w:rPr>
          <w:rFonts w:ascii="Arial" w:hAnsi="Arial" w:cs="Arial"/>
        </w:rPr>
        <w:t>238/10-02-</w:t>
      </w:r>
      <w:proofErr w:type="spellStart"/>
      <w:r w:rsidR="002B23DD" w:rsidRPr="002B23DD">
        <w:rPr>
          <w:rFonts w:ascii="Arial" w:hAnsi="Arial" w:cs="Arial"/>
        </w:rPr>
        <w:t>02</w:t>
      </w:r>
      <w:proofErr w:type="spellEnd"/>
      <w:r w:rsidR="002B23DD" w:rsidRPr="002B23DD">
        <w:rPr>
          <w:rFonts w:ascii="Arial" w:hAnsi="Arial" w:cs="Arial"/>
        </w:rPr>
        <w:t>-03</w:t>
      </w:r>
      <w:r w:rsidR="00855344" w:rsidRPr="002B23DD">
        <w:rPr>
          <w:rFonts w:ascii="Arial" w:hAnsi="Arial" w:cs="Arial"/>
        </w:rPr>
        <w:t>/</w:t>
      </w:r>
      <w:r w:rsidR="00DB198E">
        <w:rPr>
          <w:rFonts w:ascii="Arial" w:hAnsi="Arial" w:cs="Arial"/>
        </w:rPr>
        <w:t>01-21-4</w:t>
      </w:r>
      <w:r w:rsidR="006071BE" w:rsidRPr="002B23DD">
        <w:rPr>
          <w:rFonts w:ascii="Arial" w:eastAsia="Times New Roman" w:hAnsi="Arial" w:cs="Arial"/>
          <w:lang w:eastAsia="hr-HR"/>
        </w:rPr>
        <w:t xml:space="preserve"> od </w:t>
      </w:r>
      <w:r w:rsidR="00E32094">
        <w:rPr>
          <w:rFonts w:ascii="Arial" w:hAnsi="Arial" w:cs="Arial"/>
        </w:rPr>
        <w:t>14</w:t>
      </w:r>
      <w:bookmarkStart w:id="0" w:name="_GoBack"/>
      <w:bookmarkEnd w:id="0"/>
      <w:r w:rsidR="00207E38" w:rsidRPr="002B23DD">
        <w:rPr>
          <w:rFonts w:ascii="Arial" w:hAnsi="Arial" w:cs="Arial"/>
        </w:rPr>
        <w:t xml:space="preserve">. </w:t>
      </w:r>
      <w:r w:rsidR="002B23DD" w:rsidRPr="002B23DD">
        <w:rPr>
          <w:rFonts w:ascii="Arial" w:hAnsi="Arial" w:cs="Arial"/>
        </w:rPr>
        <w:t>rujna</w:t>
      </w:r>
      <w:r w:rsidR="00207E38" w:rsidRPr="002B23DD">
        <w:rPr>
          <w:rFonts w:ascii="Arial" w:eastAsia="Times New Roman" w:hAnsi="Arial" w:cs="Arial"/>
          <w:lang w:eastAsia="hr-HR"/>
        </w:rPr>
        <w:t xml:space="preserve"> </w:t>
      </w:r>
      <w:r w:rsidR="00DB198E">
        <w:rPr>
          <w:rFonts w:ascii="Arial" w:eastAsia="Times New Roman" w:hAnsi="Arial" w:cs="Arial"/>
          <w:lang w:eastAsia="hr-HR"/>
        </w:rPr>
        <w:t>2021</w:t>
      </w:r>
      <w:r w:rsidR="008838FF" w:rsidRPr="002B23DD">
        <w:rPr>
          <w:rFonts w:ascii="Arial" w:eastAsia="Times New Roman" w:hAnsi="Arial" w:cs="Arial"/>
          <w:lang w:eastAsia="hr-HR"/>
        </w:rPr>
        <w:t>.</w:t>
      </w:r>
      <w:r w:rsidR="008B18A8" w:rsidRPr="002B23DD">
        <w:rPr>
          <w:rFonts w:ascii="Arial" w:eastAsia="Times New Roman" w:hAnsi="Arial" w:cs="Arial"/>
          <w:lang w:eastAsia="hr-HR"/>
        </w:rPr>
        <w:t xml:space="preserve"> </w:t>
      </w:r>
      <w:r w:rsidR="000A410D" w:rsidRPr="002B23DD">
        <w:rPr>
          <w:rFonts w:ascii="Arial" w:eastAsia="Times New Roman" w:hAnsi="Arial" w:cs="Arial"/>
          <w:lang w:eastAsia="hr-HR"/>
        </w:rPr>
        <w:t>g</w:t>
      </w:r>
      <w:r w:rsidR="00855344" w:rsidRPr="002B23DD">
        <w:rPr>
          <w:rFonts w:ascii="Arial" w:eastAsia="Times New Roman" w:hAnsi="Arial" w:cs="Arial"/>
          <w:lang w:eastAsia="hr-HR"/>
        </w:rPr>
        <w:t>odine</w:t>
      </w:r>
      <w:r w:rsidRPr="002B23DD">
        <w:rPr>
          <w:rFonts w:ascii="Arial" w:eastAsia="Times New Roman" w:hAnsi="Arial" w:cs="Arial"/>
          <w:lang w:eastAsia="hr-HR"/>
        </w:rPr>
        <w:t xml:space="preserve">) koji su zajedno s </w:t>
      </w:r>
      <w:r w:rsidRPr="00BF374B">
        <w:rPr>
          <w:rFonts w:ascii="Arial" w:eastAsia="Times New Roman" w:hAnsi="Arial" w:cs="Arial"/>
          <w:lang w:eastAsia="hr-HR"/>
        </w:rPr>
        <w:t xml:space="preserve">Odlukom o načinu </w:t>
      </w:r>
    </w:p>
    <w:p w:rsidR="00F15B74" w:rsidRPr="000A410D" w:rsidRDefault="00F15B74" w:rsidP="000A410D">
      <w:pPr>
        <w:pStyle w:val="Default"/>
        <w:spacing w:line="276" w:lineRule="auto"/>
        <w:jc w:val="both"/>
        <w:rPr>
          <w:rFonts w:ascii="Arial" w:hAnsi="Arial" w:cs="Arial"/>
        </w:rPr>
      </w:pPr>
      <w:r w:rsidRPr="00BF374B">
        <w:rPr>
          <w:rFonts w:ascii="Arial" w:eastAsia="Times New Roman" w:hAnsi="Arial" w:cs="Arial"/>
          <w:lang w:eastAsia="hr-HR"/>
        </w:rPr>
        <w:t>raspodjele raspoloživih sredstava iz Pror</w:t>
      </w:r>
      <w:r w:rsidR="00207E38" w:rsidRPr="00BF374B">
        <w:rPr>
          <w:rFonts w:ascii="Arial" w:eastAsia="Times New Roman" w:hAnsi="Arial" w:cs="Arial"/>
          <w:lang w:eastAsia="hr-HR"/>
        </w:rPr>
        <w:t xml:space="preserve">ačuna Grada Ivanić-Grada za </w:t>
      </w:r>
      <w:r w:rsidR="00BF374B" w:rsidRPr="00BF374B">
        <w:rPr>
          <w:rFonts w:ascii="Arial" w:eastAsia="Times New Roman" w:hAnsi="Arial" w:cs="Arial"/>
          <w:lang w:eastAsia="hr-HR"/>
        </w:rPr>
        <w:t>2021</w:t>
      </w:r>
      <w:r w:rsidR="008838FF" w:rsidRPr="00BF374B">
        <w:rPr>
          <w:rFonts w:ascii="Arial" w:eastAsia="Times New Roman" w:hAnsi="Arial" w:cs="Arial"/>
          <w:lang w:eastAsia="hr-HR"/>
        </w:rPr>
        <w:t>.</w:t>
      </w:r>
      <w:r w:rsidRPr="00BF374B">
        <w:rPr>
          <w:rFonts w:ascii="Arial" w:eastAsia="Times New Roman" w:hAnsi="Arial" w:cs="Arial"/>
          <w:lang w:eastAsia="hr-HR"/>
        </w:rPr>
        <w:t xml:space="preserve"> godinu namijenjenih financiranju programa</w:t>
      </w:r>
      <w:r w:rsidR="00FC6ED9" w:rsidRPr="00BF374B">
        <w:rPr>
          <w:rFonts w:ascii="Arial" w:eastAsia="Times New Roman" w:hAnsi="Arial" w:cs="Arial"/>
          <w:lang w:eastAsia="hr-HR"/>
        </w:rPr>
        <w:t xml:space="preserve"> udruga</w:t>
      </w:r>
      <w:r w:rsidR="006071BE" w:rsidRPr="00BF374B">
        <w:rPr>
          <w:rFonts w:ascii="Arial" w:eastAsia="Times New Roman" w:hAnsi="Arial" w:cs="Arial"/>
          <w:lang w:eastAsia="hr-HR"/>
        </w:rPr>
        <w:t xml:space="preserve"> iz područja</w:t>
      </w:r>
      <w:r w:rsidRPr="00BF374B">
        <w:rPr>
          <w:rFonts w:ascii="Arial" w:eastAsia="Times New Roman" w:hAnsi="Arial" w:cs="Arial"/>
          <w:lang w:eastAsia="hr-HR"/>
        </w:rPr>
        <w:t xml:space="preserve"> </w:t>
      </w:r>
      <w:r w:rsidR="00FC6ED9" w:rsidRPr="00BF374B">
        <w:rPr>
          <w:rFonts w:ascii="Arial" w:eastAsia="Times New Roman" w:hAnsi="Arial" w:cs="Arial"/>
          <w:lang w:eastAsia="hr-HR"/>
        </w:rPr>
        <w:t>poljoprivrede</w:t>
      </w:r>
      <w:r w:rsidRPr="00BF374B">
        <w:rPr>
          <w:rFonts w:ascii="Arial" w:eastAsia="Times New Roman" w:hAnsi="Arial" w:cs="Arial"/>
          <w:lang w:eastAsia="hr-HR"/>
        </w:rPr>
        <w:t xml:space="preserve"> (</w:t>
      </w:r>
      <w:r w:rsidR="00BF374B" w:rsidRPr="00BF374B">
        <w:rPr>
          <w:rFonts w:ascii="Arial" w:eastAsia="Times New Roman" w:hAnsi="Arial" w:cs="Arial"/>
          <w:lang w:eastAsia="hr-HR"/>
        </w:rPr>
        <w:t>KLASA: 022-05/21-01/95; URBROJ: 238/10-02-</w:t>
      </w:r>
      <w:proofErr w:type="spellStart"/>
      <w:r w:rsidR="00BF374B" w:rsidRPr="00BF374B">
        <w:rPr>
          <w:rFonts w:ascii="Arial" w:eastAsia="Times New Roman" w:hAnsi="Arial" w:cs="Arial"/>
          <w:lang w:eastAsia="hr-HR"/>
        </w:rPr>
        <w:t>02</w:t>
      </w:r>
      <w:proofErr w:type="spellEnd"/>
      <w:r w:rsidR="00BF374B" w:rsidRPr="00BF374B">
        <w:rPr>
          <w:rFonts w:ascii="Arial" w:eastAsia="Times New Roman" w:hAnsi="Arial" w:cs="Arial"/>
          <w:lang w:eastAsia="hr-HR"/>
        </w:rPr>
        <w:t>-03/1-21-1, od 08. rujna 2021.g.</w:t>
      </w:r>
      <w:r w:rsidR="00C61120" w:rsidRPr="00BF374B">
        <w:rPr>
          <w:rFonts w:ascii="Arial" w:eastAsia="Times New Roman" w:hAnsi="Arial" w:cs="Arial"/>
          <w:lang w:eastAsia="hr-HR"/>
        </w:rPr>
        <w:t>)</w:t>
      </w:r>
      <w:r w:rsidR="00DB198E" w:rsidRPr="00BF374B">
        <w:rPr>
          <w:rFonts w:ascii="Arial" w:eastAsia="Times New Roman" w:hAnsi="Arial" w:cs="Arial"/>
          <w:lang w:eastAsia="hr-HR"/>
        </w:rPr>
        <w:t>,</w:t>
      </w:r>
      <w:r w:rsidR="00DB198E">
        <w:rPr>
          <w:rFonts w:ascii="Arial" w:eastAsia="Times New Roman" w:hAnsi="Arial" w:cs="Arial"/>
          <w:lang w:eastAsia="hr-HR"/>
        </w:rPr>
        <w:t xml:space="preserve"> </w:t>
      </w:r>
      <w:r w:rsidR="00DB198E" w:rsidRPr="00BF374B">
        <w:rPr>
          <w:rFonts w:ascii="Arial" w:eastAsia="Times New Roman" w:hAnsi="Arial" w:cs="Arial"/>
          <w:lang w:eastAsia="hr-HR"/>
        </w:rPr>
        <w:t>Odlukom za raspisivanje Javnog natječaja za financiranje programa udruga u području poljoprivrede iz proračuna Grada Ivanić-Grada za 2021. godinu (</w:t>
      </w:r>
      <w:r w:rsidR="00BF374B" w:rsidRPr="00BF374B">
        <w:rPr>
          <w:rFonts w:ascii="Arial" w:eastAsia="Times New Roman" w:hAnsi="Arial" w:cs="Arial"/>
          <w:lang w:eastAsia="hr-HR"/>
        </w:rPr>
        <w:t>KLASA: 022-05/21-01/95; URBROJ: 238/10-02-</w:t>
      </w:r>
      <w:proofErr w:type="spellStart"/>
      <w:r w:rsidR="00BF374B" w:rsidRPr="00BF374B">
        <w:rPr>
          <w:rFonts w:ascii="Arial" w:eastAsia="Times New Roman" w:hAnsi="Arial" w:cs="Arial"/>
          <w:lang w:eastAsia="hr-HR"/>
        </w:rPr>
        <w:t>02</w:t>
      </w:r>
      <w:proofErr w:type="spellEnd"/>
      <w:r w:rsidR="00BF374B" w:rsidRPr="00BF374B">
        <w:rPr>
          <w:rFonts w:ascii="Arial" w:eastAsia="Times New Roman" w:hAnsi="Arial" w:cs="Arial"/>
          <w:lang w:eastAsia="hr-HR"/>
        </w:rPr>
        <w:t>-03/1-21-2, od 08. rujna 2021.g)</w:t>
      </w:r>
      <w:r w:rsidR="00BF374B">
        <w:rPr>
          <w:rFonts w:ascii="Arial" w:eastAsia="Times New Roman" w:hAnsi="Arial" w:cs="Arial"/>
          <w:lang w:eastAsia="hr-HR"/>
        </w:rPr>
        <w:t xml:space="preserve"> </w:t>
      </w:r>
      <w:r w:rsidR="00DB198E">
        <w:rPr>
          <w:rFonts w:ascii="Arial" w:eastAsia="Times New Roman" w:hAnsi="Arial" w:cs="Arial"/>
          <w:lang w:eastAsia="hr-HR"/>
        </w:rPr>
        <w:t>i</w:t>
      </w:r>
      <w:r w:rsidR="00DB198E" w:rsidRPr="00DB198E">
        <w:rPr>
          <w:rFonts w:ascii="Arial" w:eastAsia="Times New Roman" w:hAnsi="Arial" w:cs="Arial"/>
          <w:lang w:eastAsia="hr-HR"/>
        </w:rPr>
        <w:t xml:space="preserve"> </w:t>
      </w:r>
      <w:r w:rsidRPr="002B23DD">
        <w:rPr>
          <w:rFonts w:ascii="Arial" w:eastAsia="Times New Roman" w:hAnsi="Arial" w:cs="Arial"/>
          <w:lang w:eastAsia="hr-HR"/>
        </w:rPr>
        <w:t xml:space="preserve">ostalom natječajnom dokumentacijom, dostupni na mrežnim stranicama Grada Ivanić-Grada, </w:t>
      </w:r>
      <w:hyperlink r:id="rId6" w:history="1">
        <w:r w:rsidRPr="002B23DD">
          <w:rPr>
            <w:rFonts w:ascii="Arial" w:eastAsia="Times New Roman" w:hAnsi="Arial" w:cs="Arial"/>
            <w:u w:val="single"/>
            <w:lang w:eastAsia="hr-HR"/>
          </w:rPr>
          <w:t>www.ivanic-grad.hr</w:t>
        </w:r>
      </w:hyperlink>
    </w:p>
    <w:p w:rsidR="00F15B74" w:rsidRPr="00F15B74" w:rsidRDefault="00F15B74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15B74">
        <w:rPr>
          <w:rFonts w:ascii="Arial" w:eastAsia="Times New Roman" w:hAnsi="Arial" w:cs="Arial"/>
          <w:sz w:val="24"/>
          <w:szCs w:val="24"/>
          <w:lang w:eastAsia="hr-HR"/>
        </w:rPr>
        <w:t>Prijave koje n</w:t>
      </w:r>
      <w:r w:rsidR="002B23DD">
        <w:rPr>
          <w:rFonts w:ascii="Arial" w:eastAsia="Times New Roman" w:hAnsi="Arial" w:cs="Arial"/>
          <w:sz w:val="24"/>
          <w:szCs w:val="24"/>
          <w:lang w:eastAsia="hr-HR"/>
        </w:rPr>
        <w:t>isu dostavljene u roku određenom</w:t>
      </w:r>
      <w:r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ovim Natječajem te koje u cijelosti ne zadovoljavaju propisane uvjete ovog Natječaja neće se razmatrati.</w:t>
      </w:r>
    </w:p>
    <w:p w:rsidR="00F15B74" w:rsidRPr="00F15B74" w:rsidRDefault="00402A05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8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Prijavitelji koji su nezadovoljni odlukom o dodjeli financijskih sredstava mogu podnijeti prigovor na odluku o dodjeli financijskih sredstava. Prigovor se može podnijeti isključivo na natječajni postupak te eventualno bodovanje nekog kriterija s 0 bodova, ukoliko udruga smatra da je u svojoj prijavi dostavila dovoljno argumenata za drukčije bodovanje. Prigovori se podnose </w:t>
      </w:r>
      <w:r w:rsidR="001D0217" w:rsidRPr="001D0217">
        <w:rPr>
          <w:rFonts w:ascii="Arial" w:eastAsia="Times New Roman" w:hAnsi="Arial" w:cs="Arial"/>
          <w:sz w:val="24"/>
          <w:szCs w:val="24"/>
          <w:lang w:eastAsia="hr-HR"/>
        </w:rPr>
        <w:t>Upravni odjel za komunalno gospodarstvo, prostorno planiranje, gospodarstvo i poljoprivredu</w:t>
      </w:r>
      <w:r w:rsidR="00E91E2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nadležnom za javni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, u pisanom obliku, u roku od 8 dana od dana dostave pisane obavijesti o rezultatima javnog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, a odluku o prigovoru, uzimajući u obzir sve činjenice, donosi Gradonačelnik Grada Ivanić-Grada.</w:t>
      </w:r>
    </w:p>
    <w:p w:rsidR="00F15B74" w:rsidRPr="00F15B74" w:rsidRDefault="001B0BCE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10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Financijske potpore koje će biti odobrene korisnicima financijskih sredstava za provedbu</w:t>
      </w:r>
      <w:r w:rsidR="002014D0">
        <w:rPr>
          <w:rFonts w:ascii="Arial" w:eastAsia="Times New Roman" w:hAnsi="Arial" w:cs="Arial"/>
          <w:sz w:val="24"/>
          <w:szCs w:val="24"/>
          <w:lang w:eastAsia="hr-HR"/>
        </w:rPr>
        <w:t xml:space="preserve"> programa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utvrđuju se ugovorom i isplatit će se na žiro račun korisnika prema modelima plaćanja navedenim u Uputama za prijavitelje.</w:t>
      </w:r>
    </w:p>
    <w:p w:rsidR="00F15B74" w:rsidRPr="00F15B74" w:rsidRDefault="001B0BCE" w:rsidP="00F15B7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11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C6607A">
        <w:rPr>
          <w:rFonts w:ascii="Arial" w:eastAsia="Times New Roman" w:hAnsi="Arial" w:cs="Arial"/>
          <w:sz w:val="24"/>
          <w:szCs w:val="24"/>
          <w:lang w:eastAsia="hr-HR"/>
        </w:rPr>
        <w:t xml:space="preserve"> Ako ovlaštena osoba udruge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ne pristupi potpisivanju Ugovora, a svoj nedolazak ne opravda u roku od pet dana od primanja </w:t>
      </w:r>
      <w:r w:rsidR="008838FF">
        <w:rPr>
          <w:rFonts w:ascii="Arial" w:eastAsia="Times New Roman" w:hAnsi="Arial" w:cs="Arial"/>
          <w:sz w:val="24"/>
          <w:szCs w:val="24"/>
          <w:lang w:eastAsia="hr-HR"/>
        </w:rPr>
        <w:t>natječaj</w:t>
      </w:r>
      <w:r w:rsidR="002014D0">
        <w:rPr>
          <w:rFonts w:ascii="Arial" w:eastAsia="Times New Roman" w:hAnsi="Arial" w:cs="Arial"/>
          <w:sz w:val="24"/>
          <w:szCs w:val="24"/>
          <w:lang w:eastAsia="hr-HR"/>
        </w:rPr>
        <w:t>a, smatrat će se da je udruga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odustala od ostvarivanja potpore.</w:t>
      </w:r>
    </w:p>
    <w:p w:rsidR="00743289" w:rsidRDefault="001B0BCE" w:rsidP="004614D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12</w:t>
      </w:r>
      <w:r w:rsidR="00F15B74" w:rsidRPr="00F15B7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 xml:space="preserve"> Sva pitanja vezana uz ovaj Natječaj mogu se postaviti isključivo elektroničkim putem, slanjem upita na sljedeću adresu: </w:t>
      </w:r>
      <w:hyperlink r:id="rId7" w:history="1">
        <w:r w:rsidR="008838FF" w:rsidRPr="00322907">
          <w:rPr>
            <w:rStyle w:val="Hiperveza"/>
            <w:rFonts w:ascii="Arial" w:eastAsia="Times New Roman" w:hAnsi="Arial" w:cs="Arial"/>
            <w:sz w:val="24"/>
            <w:szCs w:val="24"/>
            <w:lang w:eastAsia="hr-HR"/>
          </w:rPr>
          <w:t>anita.susac@ivanic-grad.hr</w:t>
        </w:r>
      </w:hyperlink>
      <w:r w:rsidR="00F15B74" w:rsidRPr="00F15B74">
        <w:rPr>
          <w:rFonts w:ascii="Arial" w:eastAsia="Times New Roman" w:hAnsi="Arial" w:cs="Arial"/>
          <w:sz w:val="24"/>
          <w:szCs w:val="24"/>
          <w:lang w:eastAsia="hr-HR"/>
        </w:rPr>
        <w:t> i to najkasnije 15 dana prije isteka roka za podnošenje prijava iz ovog Natječaja.</w:t>
      </w:r>
    </w:p>
    <w:p w:rsidR="00743289" w:rsidRPr="00743289" w:rsidRDefault="00743289" w:rsidP="00743289">
      <w:pPr>
        <w:tabs>
          <w:tab w:val="left" w:pos="5320"/>
        </w:tabs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716"/>
      </w:tblGrid>
      <w:tr w:rsidR="00743289" w:rsidTr="00743289">
        <w:tc>
          <w:tcPr>
            <w:tcW w:w="4715" w:type="dxa"/>
          </w:tcPr>
          <w:p w:rsidR="00743289" w:rsidRDefault="00743289" w:rsidP="00743289">
            <w:pPr>
              <w:tabs>
                <w:tab w:val="left" w:pos="5320"/>
              </w:tabs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4716" w:type="dxa"/>
          </w:tcPr>
          <w:p w:rsidR="00743289" w:rsidRDefault="00743289" w:rsidP="00743289">
            <w:pPr>
              <w:tabs>
                <w:tab w:val="left" w:pos="532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  <w:tr w:rsidR="00743289" w:rsidTr="00743289">
        <w:tc>
          <w:tcPr>
            <w:tcW w:w="4715" w:type="dxa"/>
          </w:tcPr>
          <w:p w:rsidR="00743289" w:rsidRDefault="00743289" w:rsidP="00743289">
            <w:pPr>
              <w:tabs>
                <w:tab w:val="left" w:pos="5320"/>
              </w:tabs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4716" w:type="dxa"/>
          </w:tcPr>
          <w:p w:rsidR="00743289" w:rsidRDefault="00743289" w:rsidP="00743289">
            <w:pPr>
              <w:tabs>
                <w:tab w:val="left" w:pos="532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  <w:tr w:rsidR="00743289" w:rsidTr="00743289">
        <w:tc>
          <w:tcPr>
            <w:tcW w:w="4715" w:type="dxa"/>
          </w:tcPr>
          <w:p w:rsidR="00743289" w:rsidRDefault="00743289" w:rsidP="00743289">
            <w:pPr>
              <w:tabs>
                <w:tab w:val="left" w:pos="5320"/>
              </w:tabs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  <w:tc>
          <w:tcPr>
            <w:tcW w:w="4716" w:type="dxa"/>
          </w:tcPr>
          <w:p w:rsidR="00743289" w:rsidRDefault="00743289" w:rsidP="00743289">
            <w:pPr>
              <w:tabs>
                <w:tab w:val="left" w:pos="5320"/>
              </w:tabs>
              <w:jc w:val="center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</w:tc>
      </w:tr>
    </w:tbl>
    <w:p w:rsidR="00573B4F" w:rsidRPr="00743289" w:rsidRDefault="00E32094" w:rsidP="00743289">
      <w:pPr>
        <w:tabs>
          <w:tab w:val="left" w:pos="5320"/>
        </w:tabs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573B4F" w:rsidRPr="00743289" w:rsidSect="00503E6D">
      <w:pgSz w:w="11906" w:h="16838"/>
      <w:pgMar w:top="0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B74"/>
    <w:rsid w:val="0006107D"/>
    <w:rsid w:val="00091EAB"/>
    <w:rsid w:val="000A410D"/>
    <w:rsid w:val="000D189F"/>
    <w:rsid w:val="00190E6C"/>
    <w:rsid w:val="001B0BCE"/>
    <w:rsid w:val="001C5387"/>
    <w:rsid w:val="001D0217"/>
    <w:rsid w:val="00201082"/>
    <w:rsid w:val="002014D0"/>
    <w:rsid w:val="00207E38"/>
    <w:rsid w:val="002578D2"/>
    <w:rsid w:val="002B23DD"/>
    <w:rsid w:val="00326660"/>
    <w:rsid w:val="00374857"/>
    <w:rsid w:val="00383EF8"/>
    <w:rsid w:val="003A5173"/>
    <w:rsid w:val="003B1AA1"/>
    <w:rsid w:val="00402A05"/>
    <w:rsid w:val="00460DBE"/>
    <w:rsid w:val="004614D2"/>
    <w:rsid w:val="00503E6D"/>
    <w:rsid w:val="005316F7"/>
    <w:rsid w:val="005A1C0E"/>
    <w:rsid w:val="005D3448"/>
    <w:rsid w:val="005E2893"/>
    <w:rsid w:val="006071BE"/>
    <w:rsid w:val="00743289"/>
    <w:rsid w:val="007455D3"/>
    <w:rsid w:val="007C650A"/>
    <w:rsid w:val="007C76EB"/>
    <w:rsid w:val="00855344"/>
    <w:rsid w:val="00867B6C"/>
    <w:rsid w:val="008838FF"/>
    <w:rsid w:val="008B18A8"/>
    <w:rsid w:val="008C231A"/>
    <w:rsid w:val="008E0F4D"/>
    <w:rsid w:val="00905390"/>
    <w:rsid w:val="00917736"/>
    <w:rsid w:val="009D015A"/>
    <w:rsid w:val="00A26742"/>
    <w:rsid w:val="00A65095"/>
    <w:rsid w:val="00A97129"/>
    <w:rsid w:val="00B768F4"/>
    <w:rsid w:val="00B94659"/>
    <w:rsid w:val="00BF374B"/>
    <w:rsid w:val="00C27F87"/>
    <w:rsid w:val="00C61120"/>
    <w:rsid w:val="00C6607A"/>
    <w:rsid w:val="00C851BE"/>
    <w:rsid w:val="00CE069D"/>
    <w:rsid w:val="00D347C0"/>
    <w:rsid w:val="00D408F8"/>
    <w:rsid w:val="00D74D31"/>
    <w:rsid w:val="00D9739D"/>
    <w:rsid w:val="00DB198E"/>
    <w:rsid w:val="00DC429A"/>
    <w:rsid w:val="00DE2320"/>
    <w:rsid w:val="00E32094"/>
    <w:rsid w:val="00E91E29"/>
    <w:rsid w:val="00F15B74"/>
    <w:rsid w:val="00F3367D"/>
    <w:rsid w:val="00F46298"/>
    <w:rsid w:val="00FB7CFD"/>
    <w:rsid w:val="00FC6ED9"/>
    <w:rsid w:val="00FD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15B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F15B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0A4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1B0BC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02A05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4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F15B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F15B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0A41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1B0BC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402A05"/>
    <w:rPr>
      <w:color w:val="0000FF" w:themeColor="hyperlink"/>
      <w:u w:val="single"/>
    </w:rPr>
  </w:style>
  <w:style w:type="table" w:styleId="Reetkatablice">
    <w:name w:val="Table Grid"/>
    <w:basedOn w:val="Obinatablica"/>
    <w:uiPriority w:val="59"/>
    <w:rsid w:val="0074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ita.susac@ivanic-grad.h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vanic-grad.hr/" TargetMode="External"/><Relationship Id="rId5" Type="http://schemas.openxmlformats.org/officeDocument/2006/relationships/hyperlink" Target="http://www.ivanic-grad.h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Vnucec Perko</dc:creator>
  <cp:lastModifiedBy>Anita Susac</cp:lastModifiedBy>
  <cp:revision>27</cp:revision>
  <cp:lastPrinted>2017-02-28T10:24:00Z</cp:lastPrinted>
  <dcterms:created xsi:type="dcterms:W3CDTF">2018-03-07T13:28:00Z</dcterms:created>
  <dcterms:modified xsi:type="dcterms:W3CDTF">2021-09-14T10:19:00Z</dcterms:modified>
</cp:coreProperties>
</file>