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76C6" w14:textId="6310114E" w:rsidR="00F41D5E" w:rsidRPr="00F26FDE" w:rsidRDefault="00386FA4" w:rsidP="00CB5227">
      <w:pPr>
        <w:spacing w:after="0"/>
      </w:pPr>
      <w:r w:rsidRPr="00E75657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A054D5C" wp14:editId="3237029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0080" cy="719455"/>
            <wp:effectExtent l="0" t="0" r="7620" b="4445"/>
            <wp:wrapTopAndBottom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8DC" w:rsidRPr="00386FA4">
        <w:rPr>
          <w:rFonts w:ascii="Arial" w:hAnsi="Arial" w:cs="Arial"/>
          <w:sz w:val="24"/>
          <w:szCs w:val="24"/>
        </w:rPr>
        <w:t xml:space="preserve">REPUBLIKA HRVATSKA </w:t>
      </w:r>
    </w:p>
    <w:p w14:paraId="549D364E" w14:textId="056C1F4F" w:rsidR="00F328DC" w:rsidRPr="00386FA4" w:rsidRDefault="00F328DC" w:rsidP="00CB5227">
      <w:pPr>
        <w:spacing w:after="0"/>
        <w:rPr>
          <w:rFonts w:ascii="Arial" w:hAnsi="Arial" w:cs="Arial"/>
          <w:sz w:val="24"/>
          <w:szCs w:val="24"/>
        </w:rPr>
      </w:pPr>
      <w:r w:rsidRPr="00386FA4">
        <w:rPr>
          <w:rFonts w:ascii="Arial" w:hAnsi="Arial" w:cs="Arial"/>
          <w:sz w:val="24"/>
          <w:szCs w:val="24"/>
        </w:rPr>
        <w:t>ZAGREBAČKA ŽUPANIJA</w:t>
      </w:r>
    </w:p>
    <w:p w14:paraId="2D464273" w14:textId="2A874A55" w:rsidR="00CB5227" w:rsidRPr="00386FA4" w:rsidRDefault="00F328DC" w:rsidP="00CB5227">
      <w:pPr>
        <w:spacing w:after="0"/>
        <w:rPr>
          <w:rFonts w:ascii="Arial" w:hAnsi="Arial" w:cs="Arial"/>
          <w:sz w:val="24"/>
          <w:szCs w:val="24"/>
        </w:rPr>
      </w:pPr>
      <w:r w:rsidRPr="00386FA4">
        <w:rPr>
          <w:rFonts w:ascii="Arial" w:hAnsi="Arial" w:cs="Arial"/>
          <w:sz w:val="24"/>
          <w:szCs w:val="24"/>
        </w:rPr>
        <w:t>GRAD IVANIĆ-GRAD</w:t>
      </w:r>
    </w:p>
    <w:p w14:paraId="7F8C36AC" w14:textId="31D54C23" w:rsidR="00F328DC" w:rsidRPr="00386FA4" w:rsidRDefault="00F328DC" w:rsidP="00F328DC">
      <w:pPr>
        <w:jc w:val="both"/>
        <w:rPr>
          <w:rFonts w:ascii="Arial" w:hAnsi="Arial" w:cs="Arial"/>
          <w:sz w:val="24"/>
          <w:szCs w:val="24"/>
        </w:rPr>
      </w:pPr>
      <w:r w:rsidRPr="00386FA4">
        <w:rPr>
          <w:rFonts w:ascii="Arial" w:hAnsi="Arial" w:cs="Arial"/>
          <w:sz w:val="24"/>
          <w:szCs w:val="24"/>
        </w:rPr>
        <w:t>Temeljem članka 11. stavka 3. Zakona o financiranju političkih aktivnosti, izborne promidžbe i referenduma (Narodne novine, broj 29/19</w:t>
      </w:r>
      <w:r w:rsidR="005B75E2">
        <w:rPr>
          <w:rFonts w:ascii="Arial" w:hAnsi="Arial" w:cs="Arial"/>
          <w:sz w:val="24"/>
          <w:szCs w:val="24"/>
        </w:rPr>
        <w:t>,</w:t>
      </w:r>
      <w:r w:rsidRPr="00386FA4">
        <w:rPr>
          <w:rFonts w:ascii="Arial" w:hAnsi="Arial" w:cs="Arial"/>
          <w:sz w:val="24"/>
          <w:szCs w:val="24"/>
        </w:rPr>
        <w:t xml:space="preserve"> 98/19</w:t>
      </w:r>
      <w:r w:rsidR="005B75E2">
        <w:rPr>
          <w:rFonts w:ascii="Arial" w:hAnsi="Arial" w:cs="Arial"/>
          <w:sz w:val="24"/>
          <w:szCs w:val="24"/>
        </w:rPr>
        <w:t xml:space="preserve"> i 126/21</w:t>
      </w:r>
      <w:r w:rsidRPr="00386FA4">
        <w:rPr>
          <w:rFonts w:ascii="Arial" w:hAnsi="Arial" w:cs="Arial"/>
          <w:sz w:val="24"/>
          <w:szCs w:val="24"/>
        </w:rPr>
        <w:t>) te Odluke Gradskog vijeća Grada Ivanić-Grada o raspoređivanju sredstava iz Proračuna Grada Ivanić-Grada za 202</w:t>
      </w:r>
      <w:r w:rsidR="00CB5227">
        <w:rPr>
          <w:rFonts w:ascii="Arial" w:hAnsi="Arial" w:cs="Arial"/>
          <w:sz w:val="24"/>
          <w:szCs w:val="24"/>
        </w:rPr>
        <w:t>3</w:t>
      </w:r>
      <w:r w:rsidRPr="00386FA4">
        <w:rPr>
          <w:rFonts w:ascii="Arial" w:hAnsi="Arial" w:cs="Arial"/>
          <w:sz w:val="24"/>
          <w:szCs w:val="24"/>
        </w:rPr>
        <w:t>. godinu za redovito financiranje političkih stranaka i nezavisnih vijećnika zastupljenih u Gradskom vijeću Grada Ivanić-Grada (Službeni glasnik Grada Ivanić-Grada</w:t>
      </w:r>
      <w:r w:rsidR="00386FA4" w:rsidRPr="00386FA4">
        <w:rPr>
          <w:rFonts w:ascii="Arial" w:hAnsi="Arial" w:cs="Arial"/>
          <w:sz w:val="24"/>
          <w:szCs w:val="24"/>
        </w:rPr>
        <w:t xml:space="preserve">, broj </w:t>
      </w:r>
      <w:r w:rsidR="005B75E2">
        <w:rPr>
          <w:rFonts w:ascii="Arial" w:hAnsi="Arial" w:cs="Arial"/>
          <w:sz w:val="24"/>
          <w:szCs w:val="24"/>
        </w:rPr>
        <w:t>09</w:t>
      </w:r>
      <w:r w:rsidR="00386FA4" w:rsidRPr="00386FA4">
        <w:rPr>
          <w:rFonts w:ascii="Arial" w:hAnsi="Arial" w:cs="Arial"/>
          <w:sz w:val="24"/>
          <w:szCs w:val="24"/>
        </w:rPr>
        <w:t>/2</w:t>
      </w:r>
      <w:r w:rsidR="00CB5227">
        <w:rPr>
          <w:rFonts w:ascii="Arial" w:hAnsi="Arial" w:cs="Arial"/>
          <w:sz w:val="24"/>
          <w:szCs w:val="24"/>
        </w:rPr>
        <w:t>2</w:t>
      </w:r>
      <w:r w:rsidR="00386FA4" w:rsidRPr="00386FA4">
        <w:rPr>
          <w:rFonts w:ascii="Arial" w:hAnsi="Arial" w:cs="Arial"/>
          <w:sz w:val="24"/>
          <w:szCs w:val="24"/>
        </w:rPr>
        <w:t>), Grad Ivanić-Grad</w:t>
      </w:r>
      <w:r w:rsidR="00F26FDE">
        <w:rPr>
          <w:rFonts w:ascii="Arial" w:hAnsi="Arial" w:cs="Arial"/>
          <w:sz w:val="24"/>
          <w:szCs w:val="24"/>
        </w:rPr>
        <w:t xml:space="preserve"> d</w:t>
      </w:r>
      <w:r w:rsidR="004D0C88">
        <w:rPr>
          <w:rFonts w:ascii="Arial" w:hAnsi="Arial" w:cs="Arial"/>
          <w:sz w:val="24"/>
          <w:szCs w:val="24"/>
        </w:rPr>
        <w:t xml:space="preserve">onio je dana </w:t>
      </w:r>
      <w:r w:rsidR="00CA3392">
        <w:rPr>
          <w:rFonts w:ascii="Arial" w:hAnsi="Arial" w:cs="Arial"/>
          <w:sz w:val="24"/>
          <w:szCs w:val="24"/>
        </w:rPr>
        <w:t>5.</w:t>
      </w:r>
      <w:r w:rsidR="00F26FDE">
        <w:rPr>
          <w:rFonts w:ascii="Arial" w:hAnsi="Arial" w:cs="Arial"/>
          <w:sz w:val="24"/>
          <w:szCs w:val="24"/>
        </w:rPr>
        <w:t xml:space="preserve"> </w:t>
      </w:r>
      <w:r w:rsidR="005B75E2">
        <w:rPr>
          <w:rFonts w:ascii="Arial" w:hAnsi="Arial" w:cs="Arial"/>
          <w:sz w:val="24"/>
          <w:szCs w:val="24"/>
        </w:rPr>
        <w:t>siječnja</w:t>
      </w:r>
      <w:r w:rsidR="00F26FDE">
        <w:rPr>
          <w:rFonts w:ascii="Arial" w:hAnsi="Arial" w:cs="Arial"/>
          <w:sz w:val="24"/>
          <w:szCs w:val="24"/>
        </w:rPr>
        <w:t xml:space="preserve"> 202</w:t>
      </w:r>
      <w:r w:rsidR="00CB5227">
        <w:rPr>
          <w:rFonts w:ascii="Arial" w:hAnsi="Arial" w:cs="Arial"/>
          <w:sz w:val="24"/>
          <w:szCs w:val="24"/>
        </w:rPr>
        <w:t>4</w:t>
      </w:r>
      <w:r w:rsidR="00F26FDE">
        <w:rPr>
          <w:rFonts w:ascii="Arial" w:hAnsi="Arial" w:cs="Arial"/>
          <w:sz w:val="24"/>
          <w:szCs w:val="24"/>
        </w:rPr>
        <w:t>.</w:t>
      </w:r>
      <w:r w:rsidR="00386FA4" w:rsidRPr="00386FA4">
        <w:rPr>
          <w:rFonts w:ascii="Arial" w:hAnsi="Arial" w:cs="Arial"/>
          <w:sz w:val="24"/>
          <w:szCs w:val="24"/>
        </w:rPr>
        <w:t xml:space="preserve"> </w:t>
      </w:r>
      <w:r w:rsidR="004D0C88">
        <w:rPr>
          <w:rFonts w:ascii="Arial" w:hAnsi="Arial" w:cs="Arial"/>
          <w:sz w:val="24"/>
          <w:szCs w:val="24"/>
        </w:rPr>
        <w:t>sljedeće</w:t>
      </w:r>
      <w:r w:rsidR="00386FA4" w:rsidRPr="00386FA4">
        <w:rPr>
          <w:rFonts w:ascii="Arial" w:hAnsi="Arial" w:cs="Arial"/>
          <w:sz w:val="24"/>
          <w:szCs w:val="24"/>
        </w:rPr>
        <w:t xml:space="preserve"> </w:t>
      </w:r>
    </w:p>
    <w:p w14:paraId="5BDB4238" w14:textId="3E856FCC" w:rsidR="00386FA4" w:rsidRPr="00F26FDE" w:rsidRDefault="00386FA4" w:rsidP="00F26F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6FA4">
        <w:rPr>
          <w:rFonts w:ascii="Arial" w:hAnsi="Arial" w:cs="Arial"/>
          <w:b/>
          <w:bCs/>
          <w:sz w:val="24"/>
          <w:szCs w:val="24"/>
        </w:rPr>
        <w:t>IZVJEŠĆE O  IZNOSU RASPOREĐENIH I ISPLAĆENIH SREDSTAVA IZ PRORAČUNA GRADA IVANIĆ-GRADA ZA REDOVITO FINANCIRANJE POLITIČKIH STRANAKA I NEZAVISNIH VIJEĆNIKA GRADA IVANIĆ-GRADA ZA RAZDOBLJE OD SIJEČNJA DO PROSINCA 202</w:t>
      </w:r>
      <w:r w:rsidR="00CB5227">
        <w:rPr>
          <w:rFonts w:ascii="Arial" w:hAnsi="Arial" w:cs="Arial"/>
          <w:b/>
          <w:bCs/>
          <w:sz w:val="24"/>
          <w:szCs w:val="24"/>
        </w:rPr>
        <w:t>3</w:t>
      </w:r>
      <w:r w:rsidRPr="00386FA4">
        <w:rPr>
          <w:rFonts w:ascii="Arial" w:hAnsi="Arial" w:cs="Arial"/>
          <w:b/>
          <w:bCs/>
          <w:sz w:val="24"/>
          <w:szCs w:val="24"/>
        </w:rPr>
        <w:t>. GODINE</w:t>
      </w:r>
    </w:p>
    <w:tbl>
      <w:tblPr>
        <w:tblStyle w:val="Reetkatablice1"/>
        <w:tblW w:w="9067" w:type="dxa"/>
        <w:jc w:val="center"/>
        <w:tblLook w:val="04A0" w:firstRow="1" w:lastRow="0" w:firstColumn="1" w:lastColumn="0" w:noHBand="0" w:noVBand="1"/>
      </w:tblPr>
      <w:tblGrid>
        <w:gridCol w:w="791"/>
        <w:gridCol w:w="2011"/>
        <w:gridCol w:w="3800"/>
        <w:gridCol w:w="2465"/>
      </w:tblGrid>
      <w:tr w:rsidR="004254BE" w:rsidRPr="008863F8" w14:paraId="5F69C4C8" w14:textId="77777777" w:rsidTr="005B75E2">
        <w:trPr>
          <w:trHeight w:val="691"/>
          <w:jc w:val="center"/>
        </w:trPr>
        <w:tc>
          <w:tcPr>
            <w:tcW w:w="791" w:type="dxa"/>
          </w:tcPr>
          <w:p w14:paraId="00DDF6FE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bookmarkStart w:id="0" w:name="_Hlk95478069"/>
            <w:r w:rsidRPr="008863F8">
              <w:rPr>
                <w:rFonts w:ascii="Arial" w:hAnsi="Arial" w:cs="Arial"/>
              </w:rPr>
              <w:t xml:space="preserve">Redni broj </w:t>
            </w:r>
          </w:p>
        </w:tc>
        <w:tc>
          <w:tcPr>
            <w:tcW w:w="2011" w:type="dxa"/>
          </w:tcPr>
          <w:p w14:paraId="5E59177C" w14:textId="1537C49D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N</w:t>
            </w:r>
            <w:r w:rsidR="005B75E2">
              <w:rPr>
                <w:rFonts w:ascii="Arial" w:hAnsi="Arial" w:cs="Arial"/>
              </w:rPr>
              <w:t>aziv</w:t>
            </w:r>
            <w:r w:rsidRPr="008863F8">
              <w:rPr>
                <w:rFonts w:ascii="Arial" w:hAnsi="Arial" w:cs="Arial"/>
              </w:rPr>
              <w:t xml:space="preserve"> političke stranke</w:t>
            </w:r>
          </w:p>
        </w:tc>
        <w:tc>
          <w:tcPr>
            <w:tcW w:w="3800" w:type="dxa"/>
          </w:tcPr>
          <w:p w14:paraId="1AE6C625" w14:textId="18EAF13F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Broj članova G</w:t>
            </w:r>
            <w:r w:rsidR="005B75E2">
              <w:rPr>
                <w:rFonts w:ascii="Arial" w:hAnsi="Arial" w:cs="Arial"/>
              </w:rPr>
              <w:t>radskog vijeća,</w:t>
            </w:r>
            <w:r w:rsidRPr="008863F8">
              <w:rPr>
                <w:rFonts w:ascii="Arial" w:hAnsi="Arial" w:cs="Arial"/>
              </w:rPr>
              <w:t xml:space="preserve"> od toga br</w:t>
            </w:r>
            <w:r w:rsidR="00895BCE" w:rsidRPr="008863F8">
              <w:rPr>
                <w:rFonts w:ascii="Arial" w:hAnsi="Arial" w:cs="Arial"/>
              </w:rPr>
              <w:t xml:space="preserve">oj </w:t>
            </w:r>
            <w:r w:rsidRPr="008863F8">
              <w:rPr>
                <w:rFonts w:ascii="Arial" w:hAnsi="Arial" w:cs="Arial"/>
              </w:rPr>
              <w:t xml:space="preserve">podzastupljenog spola </w:t>
            </w:r>
          </w:p>
        </w:tc>
        <w:tc>
          <w:tcPr>
            <w:tcW w:w="2465" w:type="dxa"/>
          </w:tcPr>
          <w:p w14:paraId="224C2D12" w14:textId="2BE555A8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Za isplatu 01</w:t>
            </w:r>
            <w:r w:rsidR="005B75E2">
              <w:rPr>
                <w:rFonts w:ascii="Arial" w:hAnsi="Arial" w:cs="Arial"/>
              </w:rPr>
              <w:t>.</w:t>
            </w:r>
            <w:r w:rsidRPr="008863F8">
              <w:rPr>
                <w:rFonts w:ascii="Arial" w:hAnsi="Arial" w:cs="Arial"/>
              </w:rPr>
              <w:t>-12</w:t>
            </w:r>
            <w:r w:rsidR="00895BCE" w:rsidRPr="008863F8">
              <w:rPr>
                <w:rFonts w:ascii="Arial" w:hAnsi="Arial" w:cs="Arial"/>
              </w:rPr>
              <w:t xml:space="preserve">. </w:t>
            </w:r>
            <w:proofErr w:type="spellStart"/>
            <w:r w:rsidRPr="008863F8">
              <w:rPr>
                <w:rFonts w:ascii="Arial" w:hAnsi="Arial" w:cs="Arial"/>
              </w:rPr>
              <w:t>mj</w:t>
            </w:r>
            <w:proofErr w:type="spellEnd"/>
            <w:r w:rsidR="005B75E2">
              <w:rPr>
                <w:rFonts w:ascii="Arial" w:hAnsi="Arial" w:cs="Arial"/>
              </w:rPr>
              <w:t xml:space="preserve"> </w:t>
            </w:r>
            <w:r w:rsidRPr="008863F8">
              <w:rPr>
                <w:rFonts w:ascii="Arial" w:hAnsi="Arial" w:cs="Arial"/>
              </w:rPr>
              <w:t>202</w:t>
            </w:r>
            <w:r w:rsidR="00CB5227">
              <w:rPr>
                <w:rFonts w:ascii="Arial" w:hAnsi="Arial" w:cs="Arial"/>
              </w:rPr>
              <w:t>3.</w:t>
            </w:r>
          </w:p>
        </w:tc>
      </w:tr>
      <w:tr w:rsidR="004254BE" w:rsidRPr="008863F8" w14:paraId="36DEA949" w14:textId="77777777" w:rsidTr="005B75E2">
        <w:trPr>
          <w:trHeight w:val="755"/>
          <w:jc w:val="center"/>
        </w:trPr>
        <w:tc>
          <w:tcPr>
            <w:tcW w:w="791" w:type="dxa"/>
          </w:tcPr>
          <w:p w14:paraId="77AF242A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1.</w:t>
            </w:r>
          </w:p>
        </w:tc>
        <w:tc>
          <w:tcPr>
            <w:tcW w:w="2011" w:type="dxa"/>
          </w:tcPr>
          <w:p w14:paraId="150B5499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HDZ</w:t>
            </w:r>
          </w:p>
        </w:tc>
        <w:tc>
          <w:tcPr>
            <w:tcW w:w="3800" w:type="dxa"/>
          </w:tcPr>
          <w:p w14:paraId="614A1BAD" w14:textId="72AE4915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od </w:t>
            </w:r>
            <w:r w:rsidR="00F13E03">
              <w:rPr>
                <w:rFonts w:ascii="Arial" w:hAnsi="Arial" w:cs="Arial"/>
              </w:rPr>
              <w:t>01.01.202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 do 31.12.202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.:</w:t>
            </w:r>
          </w:p>
          <w:p w14:paraId="76ADA9FC" w14:textId="77777777" w:rsidR="00CB5227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4čl. x </w:t>
            </w:r>
            <w:r w:rsidR="00CB5227">
              <w:rPr>
                <w:rFonts w:ascii="Arial" w:hAnsi="Arial" w:cs="Arial"/>
              </w:rPr>
              <w:t>85,00</w:t>
            </w:r>
            <w:r w:rsidR="00B806D0"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>EUR</w:t>
            </w:r>
            <w:r w:rsidRPr="008863F8">
              <w:rPr>
                <w:rFonts w:ascii="Arial" w:hAnsi="Arial" w:cs="Arial"/>
              </w:rPr>
              <w:t xml:space="preserve">; 2 čl. x </w:t>
            </w:r>
            <w:r w:rsidR="00CB5227">
              <w:rPr>
                <w:rFonts w:ascii="Arial" w:hAnsi="Arial" w:cs="Arial"/>
              </w:rPr>
              <w:t>93</w:t>
            </w:r>
            <w:r w:rsidRPr="008863F8">
              <w:rPr>
                <w:rFonts w:ascii="Arial" w:hAnsi="Arial" w:cs="Arial"/>
              </w:rPr>
              <w:t>,</w:t>
            </w:r>
            <w:r w:rsidR="00CB5227">
              <w:rPr>
                <w:rFonts w:ascii="Arial" w:hAnsi="Arial" w:cs="Arial"/>
              </w:rPr>
              <w:t>5</w:t>
            </w:r>
            <w:r w:rsidRPr="008863F8">
              <w:rPr>
                <w:rFonts w:ascii="Arial" w:hAnsi="Arial" w:cs="Arial"/>
              </w:rPr>
              <w:t>0</w:t>
            </w:r>
            <w:r w:rsidR="00CB5227">
              <w:rPr>
                <w:rFonts w:ascii="Arial" w:hAnsi="Arial" w:cs="Arial"/>
              </w:rPr>
              <w:t xml:space="preserve"> EUR</w:t>
            </w:r>
          </w:p>
          <w:p w14:paraId="50AFD661" w14:textId="3E906100" w:rsidR="00CB5227" w:rsidRDefault="001C58DF" w:rsidP="00F2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B5227">
              <w:rPr>
                <w:rFonts w:ascii="Arial" w:hAnsi="Arial" w:cs="Arial"/>
              </w:rPr>
              <w:t>d 1</w:t>
            </w:r>
            <w:r>
              <w:rPr>
                <w:rFonts w:ascii="Arial" w:hAnsi="Arial" w:cs="Arial"/>
              </w:rPr>
              <w:t>6</w:t>
            </w:r>
            <w:r w:rsidR="00CB52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CB5227">
              <w:rPr>
                <w:rFonts w:ascii="Arial" w:hAnsi="Arial" w:cs="Arial"/>
              </w:rPr>
              <w:t>2.2023. do 31.12.2023.:</w:t>
            </w:r>
          </w:p>
          <w:p w14:paraId="73149A54" w14:textId="6654C295" w:rsidR="004254BE" w:rsidRPr="008863F8" w:rsidRDefault="00B806D0" w:rsidP="00F2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 xml:space="preserve">1čl. </w:t>
            </w:r>
            <w:r w:rsidR="001C58DF">
              <w:rPr>
                <w:rFonts w:ascii="Arial" w:hAnsi="Arial" w:cs="Arial"/>
              </w:rPr>
              <w:t>x 93,50 EUR</w:t>
            </w:r>
          </w:p>
        </w:tc>
        <w:tc>
          <w:tcPr>
            <w:tcW w:w="2465" w:type="dxa"/>
          </w:tcPr>
          <w:p w14:paraId="78718A97" w14:textId="7BAA5F71" w:rsidR="004254BE" w:rsidRPr="00CA3392" w:rsidRDefault="004254BE" w:rsidP="00F26FDE">
            <w:pPr>
              <w:rPr>
                <w:rFonts w:ascii="Arial" w:hAnsi="Arial" w:cs="Arial"/>
              </w:rPr>
            </w:pPr>
            <w:r w:rsidRPr="00CA3392">
              <w:rPr>
                <w:rFonts w:ascii="Arial" w:hAnsi="Arial" w:cs="Arial"/>
              </w:rPr>
              <w:t>=</w:t>
            </w:r>
            <w:r w:rsidR="001C58DF" w:rsidRPr="00CA3392">
              <w:rPr>
                <w:rFonts w:ascii="Arial" w:hAnsi="Arial" w:cs="Arial"/>
              </w:rPr>
              <w:t xml:space="preserve"> </w:t>
            </w:r>
            <w:r w:rsidR="00CA3392" w:rsidRPr="00CA3392">
              <w:rPr>
                <w:rFonts w:ascii="Arial" w:hAnsi="Arial" w:cs="Arial"/>
              </w:rPr>
              <w:t>7.308,92</w:t>
            </w:r>
            <w:r w:rsidR="00CA3392">
              <w:rPr>
                <w:rFonts w:ascii="Arial" w:hAnsi="Arial" w:cs="Arial"/>
              </w:rPr>
              <w:t xml:space="preserve"> EUR</w:t>
            </w:r>
          </w:p>
        </w:tc>
      </w:tr>
      <w:tr w:rsidR="004254BE" w:rsidRPr="008863F8" w14:paraId="2CE7ED76" w14:textId="77777777" w:rsidTr="005B75E2">
        <w:trPr>
          <w:trHeight w:val="835"/>
          <w:jc w:val="center"/>
        </w:trPr>
        <w:tc>
          <w:tcPr>
            <w:tcW w:w="791" w:type="dxa"/>
          </w:tcPr>
          <w:p w14:paraId="171114B0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2.</w:t>
            </w:r>
          </w:p>
        </w:tc>
        <w:tc>
          <w:tcPr>
            <w:tcW w:w="2011" w:type="dxa"/>
          </w:tcPr>
          <w:p w14:paraId="05535C23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SDP</w:t>
            </w:r>
          </w:p>
        </w:tc>
        <w:tc>
          <w:tcPr>
            <w:tcW w:w="3800" w:type="dxa"/>
          </w:tcPr>
          <w:p w14:paraId="3341E43A" w14:textId="5FF025D2" w:rsidR="00F13E03" w:rsidRPr="008863F8" w:rsidRDefault="00F13E03" w:rsidP="00F13E03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01.01.202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 do 31.12.202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.:</w:t>
            </w:r>
          </w:p>
          <w:p w14:paraId="24EF111E" w14:textId="6E90B34F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2čl. x </w:t>
            </w:r>
            <w:r w:rsidR="00CB5227">
              <w:rPr>
                <w:rFonts w:ascii="Arial" w:hAnsi="Arial" w:cs="Arial"/>
              </w:rPr>
              <w:t>85</w:t>
            </w:r>
            <w:r w:rsidRPr="008863F8">
              <w:rPr>
                <w:rFonts w:ascii="Arial" w:hAnsi="Arial" w:cs="Arial"/>
              </w:rPr>
              <w:t>,00</w:t>
            </w:r>
            <w:r w:rsidR="00B806D0"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>EUR</w:t>
            </w:r>
            <w:r w:rsidRPr="008863F8">
              <w:rPr>
                <w:rFonts w:ascii="Arial" w:hAnsi="Arial" w:cs="Arial"/>
              </w:rPr>
              <w:t xml:space="preserve">; 1čl. x </w:t>
            </w:r>
            <w:r w:rsidR="00CB5227">
              <w:rPr>
                <w:rFonts w:ascii="Arial" w:hAnsi="Arial" w:cs="Arial"/>
              </w:rPr>
              <w:t>93</w:t>
            </w:r>
            <w:r w:rsidRPr="008863F8">
              <w:rPr>
                <w:rFonts w:ascii="Arial" w:hAnsi="Arial" w:cs="Arial"/>
              </w:rPr>
              <w:t>,</w:t>
            </w:r>
            <w:r w:rsidR="00CB5227">
              <w:rPr>
                <w:rFonts w:ascii="Arial" w:hAnsi="Arial" w:cs="Arial"/>
              </w:rPr>
              <w:t>5</w:t>
            </w:r>
            <w:r w:rsidRPr="008863F8">
              <w:rPr>
                <w:rFonts w:ascii="Arial" w:hAnsi="Arial" w:cs="Arial"/>
              </w:rPr>
              <w:t>0</w:t>
            </w:r>
            <w:r w:rsidR="00B806D0"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>EUR</w:t>
            </w:r>
          </w:p>
        </w:tc>
        <w:tc>
          <w:tcPr>
            <w:tcW w:w="2465" w:type="dxa"/>
          </w:tcPr>
          <w:p w14:paraId="02706539" w14:textId="5984FDA8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= </w:t>
            </w:r>
            <w:r w:rsidR="00CB5227">
              <w:rPr>
                <w:rFonts w:ascii="Arial" w:hAnsi="Arial" w:cs="Arial"/>
              </w:rPr>
              <w:t>3.162,00 EUR</w:t>
            </w:r>
            <w:r w:rsidR="00F13E03">
              <w:rPr>
                <w:rFonts w:ascii="Arial" w:hAnsi="Arial" w:cs="Arial"/>
              </w:rPr>
              <w:t xml:space="preserve"> </w:t>
            </w:r>
          </w:p>
        </w:tc>
      </w:tr>
      <w:tr w:rsidR="004254BE" w:rsidRPr="008863F8" w14:paraId="4454DE74" w14:textId="77777777" w:rsidTr="005B75E2">
        <w:trPr>
          <w:trHeight w:val="831"/>
          <w:jc w:val="center"/>
        </w:trPr>
        <w:tc>
          <w:tcPr>
            <w:tcW w:w="791" w:type="dxa"/>
          </w:tcPr>
          <w:p w14:paraId="588D92B9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3.</w:t>
            </w:r>
          </w:p>
        </w:tc>
        <w:tc>
          <w:tcPr>
            <w:tcW w:w="2011" w:type="dxa"/>
          </w:tcPr>
          <w:p w14:paraId="4A429F4B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HNS</w:t>
            </w:r>
          </w:p>
        </w:tc>
        <w:tc>
          <w:tcPr>
            <w:tcW w:w="3800" w:type="dxa"/>
          </w:tcPr>
          <w:p w14:paraId="0324D5B1" w14:textId="4027926F" w:rsidR="00F13E03" w:rsidRPr="008863F8" w:rsidRDefault="00F13E03" w:rsidP="00F13E03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01.01.202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 do 31.12.202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.:</w:t>
            </w:r>
          </w:p>
          <w:p w14:paraId="3CC66A33" w14:textId="45D90511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1čl. x </w:t>
            </w:r>
            <w:r w:rsidR="00CB5227">
              <w:rPr>
                <w:rFonts w:ascii="Arial" w:hAnsi="Arial" w:cs="Arial"/>
              </w:rPr>
              <w:t>93</w:t>
            </w:r>
            <w:r w:rsidRPr="008863F8">
              <w:rPr>
                <w:rFonts w:ascii="Arial" w:hAnsi="Arial" w:cs="Arial"/>
              </w:rPr>
              <w:t>,</w:t>
            </w:r>
            <w:r w:rsidR="00CB5227">
              <w:rPr>
                <w:rFonts w:ascii="Arial" w:hAnsi="Arial" w:cs="Arial"/>
              </w:rPr>
              <w:t>5</w:t>
            </w:r>
            <w:r w:rsidRPr="008863F8">
              <w:rPr>
                <w:rFonts w:ascii="Arial" w:hAnsi="Arial" w:cs="Arial"/>
              </w:rPr>
              <w:t>0</w:t>
            </w:r>
            <w:r w:rsidR="00B806D0"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>EUR</w:t>
            </w:r>
          </w:p>
        </w:tc>
        <w:tc>
          <w:tcPr>
            <w:tcW w:w="2465" w:type="dxa"/>
          </w:tcPr>
          <w:p w14:paraId="22E4F342" w14:textId="6B749F93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= </w:t>
            </w:r>
            <w:r w:rsidR="00CB5227">
              <w:rPr>
                <w:rFonts w:ascii="Arial" w:hAnsi="Arial" w:cs="Arial"/>
              </w:rPr>
              <w:t>1.122,00</w:t>
            </w:r>
            <w:r w:rsidR="00F13E03"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>EUR</w:t>
            </w:r>
          </w:p>
        </w:tc>
      </w:tr>
      <w:tr w:rsidR="004254BE" w:rsidRPr="008863F8" w14:paraId="303873CC" w14:textId="77777777" w:rsidTr="005B75E2">
        <w:trPr>
          <w:trHeight w:val="714"/>
          <w:jc w:val="center"/>
        </w:trPr>
        <w:tc>
          <w:tcPr>
            <w:tcW w:w="791" w:type="dxa"/>
          </w:tcPr>
          <w:p w14:paraId="06E6D9D1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4.</w:t>
            </w:r>
          </w:p>
        </w:tc>
        <w:tc>
          <w:tcPr>
            <w:tcW w:w="2011" w:type="dxa"/>
          </w:tcPr>
          <w:p w14:paraId="613ED9F3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Narodna stranka-reformisti</w:t>
            </w:r>
          </w:p>
        </w:tc>
        <w:tc>
          <w:tcPr>
            <w:tcW w:w="3800" w:type="dxa"/>
          </w:tcPr>
          <w:p w14:paraId="37269994" w14:textId="590CCAEE" w:rsidR="00F13E03" w:rsidRPr="008863F8" w:rsidRDefault="00F13E03" w:rsidP="00F13E03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01.01.202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 xml:space="preserve">. do </w:t>
            </w:r>
            <w:r w:rsidR="00CB5227">
              <w:rPr>
                <w:rFonts w:ascii="Arial" w:hAnsi="Arial" w:cs="Arial"/>
              </w:rPr>
              <w:t>17</w:t>
            </w:r>
            <w:r w:rsidRPr="008863F8">
              <w:rPr>
                <w:rFonts w:ascii="Arial" w:hAnsi="Arial" w:cs="Arial"/>
              </w:rPr>
              <w:t>.</w:t>
            </w:r>
            <w:r w:rsidR="00CB5227">
              <w:rPr>
                <w:rFonts w:ascii="Arial" w:hAnsi="Arial" w:cs="Arial"/>
              </w:rPr>
              <w:t>01</w:t>
            </w:r>
            <w:r w:rsidRPr="008863F8">
              <w:rPr>
                <w:rFonts w:ascii="Arial" w:hAnsi="Arial" w:cs="Arial"/>
              </w:rPr>
              <w:t>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.:</w:t>
            </w:r>
          </w:p>
          <w:p w14:paraId="7391F8A9" w14:textId="3D0D020E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1čl. x </w:t>
            </w:r>
            <w:r w:rsidR="00CB5227">
              <w:rPr>
                <w:rFonts w:ascii="Arial" w:hAnsi="Arial" w:cs="Arial"/>
              </w:rPr>
              <w:t>85,00</w:t>
            </w:r>
            <w:r w:rsidR="00B806D0"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>EUR</w:t>
            </w:r>
          </w:p>
        </w:tc>
        <w:tc>
          <w:tcPr>
            <w:tcW w:w="2465" w:type="dxa"/>
          </w:tcPr>
          <w:p w14:paraId="41FD5F29" w14:textId="69FE057D" w:rsidR="004254BE" w:rsidRPr="008863F8" w:rsidRDefault="004254BE" w:rsidP="00F26FDE">
            <w:pPr>
              <w:rPr>
                <w:rFonts w:ascii="Arial" w:hAnsi="Arial" w:cs="Arial"/>
              </w:rPr>
            </w:pPr>
            <w:r w:rsidRPr="00CA3392">
              <w:rPr>
                <w:rFonts w:ascii="Arial" w:hAnsi="Arial" w:cs="Arial"/>
              </w:rPr>
              <w:t xml:space="preserve">= </w:t>
            </w:r>
            <w:r w:rsidR="00CA3392">
              <w:rPr>
                <w:rFonts w:ascii="Arial" w:hAnsi="Arial" w:cs="Arial"/>
              </w:rPr>
              <w:t>43,84 EUR</w:t>
            </w:r>
          </w:p>
        </w:tc>
      </w:tr>
      <w:tr w:rsidR="004254BE" w:rsidRPr="008863F8" w14:paraId="3A3F999A" w14:textId="77777777" w:rsidTr="005B75E2">
        <w:trPr>
          <w:trHeight w:val="823"/>
          <w:jc w:val="center"/>
        </w:trPr>
        <w:tc>
          <w:tcPr>
            <w:tcW w:w="791" w:type="dxa"/>
          </w:tcPr>
          <w:p w14:paraId="00BF3307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5.</w:t>
            </w:r>
          </w:p>
        </w:tc>
        <w:tc>
          <w:tcPr>
            <w:tcW w:w="2011" w:type="dxa"/>
          </w:tcPr>
          <w:p w14:paraId="421545D2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HSLS</w:t>
            </w:r>
          </w:p>
        </w:tc>
        <w:tc>
          <w:tcPr>
            <w:tcW w:w="3800" w:type="dxa"/>
          </w:tcPr>
          <w:p w14:paraId="67E242B1" w14:textId="71E001E2" w:rsidR="00F13E03" w:rsidRPr="008863F8" w:rsidRDefault="00F13E03" w:rsidP="00F13E03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01.01.202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 do 31.12.202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.:</w:t>
            </w:r>
          </w:p>
          <w:p w14:paraId="27D42128" w14:textId="3E639B6F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1čl. x </w:t>
            </w:r>
            <w:r w:rsidR="00CB5227">
              <w:rPr>
                <w:rFonts w:ascii="Arial" w:hAnsi="Arial" w:cs="Arial"/>
              </w:rPr>
              <w:t>85</w:t>
            </w:r>
            <w:r w:rsidRPr="008863F8">
              <w:rPr>
                <w:rFonts w:ascii="Arial" w:hAnsi="Arial" w:cs="Arial"/>
              </w:rPr>
              <w:t>,00</w:t>
            </w:r>
            <w:r w:rsidR="00B806D0"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>EUR</w:t>
            </w:r>
          </w:p>
        </w:tc>
        <w:tc>
          <w:tcPr>
            <w:tcW w:w="2465" w:type="dxa"/>
          </w:tcPr>
          <w:p w14:paraId="1008BCCC" w14:textId="13758DB9" w:rsidR="004254BE" w:rsidRPr="008863F8" w:rsidRDefault="00F13E03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= </w:t>
            </w:r>
            <w:r w:rsidR="00CB5227">
              <w:rPr>
                <w:rFonts w:ascii="Arial" w:hAnsi="Arial" w:cs="Arial"/>
              </w:rPr>
              <w:t>1.020,00 EUR</w:t>
            </w:r>
          </w:p>
        </w:tc>
      </w:tr>
      <w:tr w:rsidR="004254BE" w:rsidRPr="008863F8" w14:paraId="652B6225" w14:textId="77777777" w:rsidTr="005B75E2">
        <w:trPr>
          <w:trHeight w:val="1132"/>
          <w:jc w:val="center"/>
        </w:trPr>
        <w:tc>
          <w:tcPr>
            <w:tcW w:w="791" w:type="dxa"/>
          </w:tcPr>
          <w:p w14:paraId="03C03162" w14:textId="6F6E062D" w:rsidR="004254BE" w:rsidRPr="008863F8" w:rsidRDefault="00B806D0" w:rsidP="00F2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254BE" w:rsidRPr="008863F8">
              <w:rPr>
                <w:rFonts w:ascii="Arial" w:hAnsi="Arial" w:cs="Arial"/>
              </w:rPr>
              <w:t>.</w:t>
            </w:r>
          </w:p>
        </w:tc>
        <w:tc>
          <w:tcPr>
            <w:tcW w:w="2011" w:type="dxa"/>
          </w:tcPr>
          <w:p w14:paraId="7F332BA7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STJEPAN KOŽIĆ-NEZAVISNA LISTA-SKNL </w:t>
            </w:r>
          </w:p>
        </w:tc>
        <w:tc>
          <w:tcPr>
            <w:tcW w:w="3800" w:type="dxa"/>
          </w:tcPr>
          <w:p w14:paraId="5EDE9809" w14:textId="3AA23113" w:rsidR="00F13E03" w:rsidRPr="008863F8" w:rsidRDefault="00F13E03" w:rsidP="00F13E03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01.01.202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 do 31.12.202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.:</w:t>
            </w:r>
          </w:p>
          <w:p w14:paraId="5835A91A" w14:textId="001336A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1čl. x </w:t>
            </w:r>
            <w:r w:rsidR="00CB5227">
              <w:rPr>
                <w:rFonts w:ascii="Arial" w:hAnsi="Arial" w:cs="Arial"/>
              </w:rPr>
              <w:t>85</w:t>
            </w:r>
            <w:r w:rsidRPr="008863F8">
              <w:rPr>
                <w:rFonts w:ascii="Arial" w:hAnsi="Arial" w:cs="Arial"/>
              </w:rPr>
              <w:t>,00</w:t>
            </w:r>
            <w:r w:rsidR="00B806D0"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>EUR</w:t>
            </w:r>
          </w:p>
        </w:tc>
        <w:tc>
          <w:tcPr>
            <w:tcW w:w="2465" w:type="dxa"/>
          </w:tcPr>
          <w:p w14:paraId="1DA52FE7" w14:textId="0031D985" w:rsidR="004254BE" w:rsidRPr="008863F8" w:rsidRDefault="00F13E03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= </w:t>
            </w:r>
            <w:r w:rsidR="00CB52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CB5227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0,00 </w:t>
            </w:r>
            <w:r w:rsidR="00CB5227">
              <w:rPr>
                <w:rFonts w:ascii="Arial" w:hAnsi="Arial" w:cs="Arial"/>
              </w:rPr>
              <w:t>EUR</w:t>
            </w:r>
          </w:p>
        </w:tc>
      </w:tr>
      <w:tr w:rsidR="004254BE" w:rsidRPr="008863F8" w14:paraId="06AC617B" w14:textId="77777777" w:rsidTr="005B75E2">
        <w:trPr>
          <w:trHeight w:val="709"/>
          <w:jc w:val="center"/>
        </w:trPr>
        <w:tc>
          <w:tcPr>
            <w:tcW w:w="791" w:type="dxa"/>
          </w:tcPr>
          <w:p w14:paraId="4C610C3E" w14:textId="6BD67D22" w:rsidR="004254BE" w:rsidRPr="008863F8" w:rsidRDefault="00B806D0" w:rsidP="00F2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254BE" w:rsidRPr="008863F8">
              <w:rPr>
                <w:rFonts w:ascii="Arial" w:hAnsi="Arial" w:cs="Arial"/>
              </w:rPr>
              <w:t>.</w:t>
            </w:r>
          </w:p>
        </w:tc>
        <w:tc>
          <w:tcPr>
            <w:tcW w:w="2011" w:type="dxa"/>
          </w:tcPr>
          <w:p w14:paraId="421F8874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DOMOVINSKI POKRET- DP</w:t>
            </w:r>
          </w:p>
        </w:tc>
        <w:tc>
          <w:tcPr>
            <w:tcW w:w="3800" w:type="dxa"/>
          </w:tcPr>
          <w:p w14:paraId="6E2562FB" w14:textId="32F43B9A" w:rsidR="00F13E03" w:rsidRPr="008863F8" w:rsidRDefault="00F13E03" w:rsidP="00F13E03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01.01.202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 do 31.12.202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.:</w:t>
            </w:r>
          </w:p>
          <w:p w14:paraId="1E6CAB16" w14:textId="38FA2E9C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</w:t>
            </w:r>
            <w:r w:rsidR="00B806D0">
              <w:rPr>
                <w:rFonts w:ascii="Arial" w:hAnsi="Arial" w:cs="Arial"/>
              </w:rPr>
              <w:t xml:space="preserve">. </w:t>
            </w:r>
            <w:r w:rsidRPr="008863F8">
              <w:rPr>
                <w:rFonts w:ascii="Arial" w:hAnsi="Arial" w:cs="Arial"/>
              </w:rPr>
              <w:t>x</w:t>
            </w:r>
            <w:r w:rsidR="00B806D0"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>85</w:t>
            </w:r>
            <w:r w:rsidRPr="008863F8">
              <w:rPr>
                <w:rFonts w:ascii="Arial" w:hAnsi="Arial" w:cs="Arial"/>
              </w:rPr>
              <w:t>,00</w:t>
            </w:r>
            <w:r w:rsidR="00B806D0"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>EUR</w:t>
            </w:r>
          </w:p>
        </w:tc>
        <w:tc>
          <w:tcPr>
            <w:tcW w:w="2465" w:type="dxa"/>
          </w:tcPr>
          <w:p w14:paraId="49EC3B51" w14:textId="15771ED3" w:rsidR="004254BE" w:rsidRPr="008863F8" w:rsidRDefault="00F13E03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= </w:t>
            </w:r>
            <w:r w:rsidR="00CB5227">
              <w:rPr>
                <w:rFonts w:ascii="Arial" w:hAnsi="Arial" w:cs="Arial"/>
              </w:rPr>
              <w:t>1.020,00 EUR</w:t>
            </w:r>
          </w:p>
        </w:tc>
      </w:tr>
      <w:tr w:rsidR="004254BE" w:rsidRPr="008863F8" w14:paraId="1E48C4A6" w14:textId="77777777" w:rsidTr="005B75E2">
        <w:trPr>
          <w:trHeight w:val="692"/>
          <w:jc w:val="center"/>
        </w:trPr>
        <w:tc>
          <w:tcPr>
            <w:tcW w:w="791" w:type="dxa"/>
          </w:tcPr>
          <w:p w14:paraId="1E245100" w14:textId="4AFFC506" w:rsidR="004254BE" w:rsidRPr="008863F8" w:rsidRDefault="00B806D0" w:rsidP="00F26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254BE" w:rsidRPr="008863F8">
              <w:rPr>
                <w:rFonts w:ascii="Arial" w:hAnsi="Arial" w:cs="Arial"/>
              </w:rPr>
              <w:t>.</w:t>
            </w:r>
          </w:p>
        </w:tc>
        <w:tc>
          <w:tcPr>
            <w:tcW w:w="2011" w:type="dxa"/>
          </w:tcPr>
          <w:p w14:paraId="72443202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FOKUS</w:t>
            </w:r>
          </w:p>
        </w:tc>
        <w:tc>
          <w:tcPr>
            <w:tcW w:w="3800" w:type="dxa"/>
          </w:tcPr>
          <w:p w14:paraId="2B53197E" w14:textId="045EB25F" w:rsidR="00F13E03" w:rsidRPr="008863F8" w:rsidRDefault="00F13E03" w:rsidP="00F13E03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01.01.202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 do 31.12.202</w:t>
            </w:r>
            <w:r w:rsidR="00CB5227">
              <w:rPr>
                <w:rFonts w:ascii="Arial" w:hAnsi="Arial" w:cs="Arial"/>
              </w:rPr>
              <w:t>3</w:t>
            </w:r>
            <w:r w:rsidRPr="008863F8">
              <w:rPr>
                <w:rFonts w:ascii="Arial" w:hAnsi="Arial" w:cs="Arial"/>
              </w:rPr>
              <w:t>.:</w:t>
            </w:r>
          </w:p>
          <w:p w14:paraId="42AEE914" w14:textId="133151E6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</w:t>
            </w:r>
            <w:r w:rsidR="00B806D0">
              <w:rPr>
                <w:rFonts w:ascii="Arial" w:hAnsi="Arial" w:cs="Arial"/>
              </w:rPr>
              <w:t xml:space="preserve"> </w:t>
            </w:r>
            <w:r w:rsidRPr="008863F8">
              <w:rPr>
                <w:rFonts w:ascii="Arial" w:hAnsi="Arial" w:cs="Arial"/>
              </w:rPr>
              <w:t xml:space="preserve">x </w:t>
            </w:r>
            <w:r w:rsidR="00CB5227">
              <w:rPr>
                <w:rFonts w:ascii="Arial" w:hAnsi="Arial" w:cs="Arial"/>
              </w:rPr>
              <w:t>85</w:t>
            </w:r>
            <w:r w:rsidRPr="008863F8">
              <w:rPr>
                <w:rFonts w:ascii="Arial" w:hAnsi="Arial" w:cs="Arial"/>
              </w:rPr>
              <w:t>,00</w:t>
            </w:r>
            <w:r w:rsidR="00B806D0">
              <w:rPr>
                <w:rFonts w:ascii="Arial" w:hAnsi="Arial" w:cs="Arial"/>
              </w:rPr>
              <w:t xml:space="preserve"> </w:t>
            </w:r>
            <w:r w:rsidR="00CB5227">
              <w:rPr>
                <w:rFonts w:ascii="Arial" w:hAnsi="Arial" w:cs="Arial"/>
              </w:rPr>
              <w:t>EUR</w:t>
            </w:r>
          </w:p>
        </w:tc>
        <w:tc>
          <w:tcPr>
            <w:tcW w:w="2465" w:type="dxa"/>
          </w:tcPr>
          <w:p w14:paraId="4B307D6E" w14:textId="3EC17C1B" w:rsidR="004254BE" w:rsidRPr="008863F8" w:rsidRDefault="00F13E03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= </w:t>
            </w:r>
            <w:r w:rsidR="00CB5227">
              <w:rPr>
                <w:rFonts w:ascii="Arial" w:hAnsi="Arial" w:cs="Arial"/>
              </w:rPr>
              <w:t>1.020,00 EUR</w:t>
            </w:r>
          </w:p>
        </w:tc>
      </w:tr>
      <w:tr w:rsidR="004254BE" w:rsidRPr="008863F8" w14:paraId="1E51877F" w14:textId="77777777" w:rsidTr="005B75E2">
        <w:trPr>
          <w:trHeight w:val="566"/>
          <w:jc w:val="center"/>
        </w:trPr>
        <w:tc>
          <w:tcPr>
            <w:tcW w:w="791" w:type="dxa"/>
          </w:tcPr>
          <w:p w14:paraId="68ACC60E" w14:textId="77777777" w:rsidR="004254BE" w:rsidRPr="008863F8" w:rsidRDefault="004254BE" w:rsidP="00F26FDE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14:paraId="4736F84D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U k u p n o:</w:t>
            </w:r>
          </w:p>
        </w:tc>
        <w:tc>
          <w:tcPr>
            <w:tcW w:w="3800" w:type="dxa"/>
          </w:tcPr>
          <w:p w14:paraId="22E08D6C" w14:textId="77777777" w:rsidR="004254BE" w:rsidRPr="008863F8" w:rsidRDefault="004254BE" w:rsidP="00F26FDE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14:paraId="1B9E2DD8" w14:textId="7EC7CAE8" w:rsidR="004254BE" w:rsidRPr="008863F8" w:rsidRDefault="004254BE" w:rsidP="00F26FDE">
            <w:pPr>
              <w:rPr>
                <w:rFonts w:ascii="Arial" w:hAnsi="Arial" w:cs="Arial"/>
              </w:rPr>
            </w:pPr>
            <w:r w:rsidRPr="00CA3392">
              <w:rPr>
                <w:rFonts w:ascii="Arial" w:hAnsi="Arial" w:cs="Arial"/>
              </w:rPr>
              <w:t xml:space="preserve">= </w:t>
            </w:r>
            <w:r w:rsidR="00CA3392" w:rsidRPr="00CA3392">
              <w:rPr>
                <w:rFonts w:ascii="Arial" w:hAnsi="Arial" w:cs="Arial"/>
              </w:rPr>
              <w:t>15.716,76</w:t>
            </w:r>
            <w:r w:rsidR="00CB5227" w:rsidRPr="00CA3392">
              <w:rPr>
                <w:rFonts w:ascii="Arial" w:hAnsi="Arial" w:cs="Arial"/>
              </w:rPr>
              <w:t xml:space="preserve"> EUR</w:t>
            </w:r>
          </w:p>
        </w:tc>
      </w:tr>
      <w:bookmarkEnd w:id="0"/>
    </w:tbl>
    <w:p w14:paraId="59FC06F6" w14:textId="1ECFB667" w:rsidR="005B75E2" w:rsidRPr="008863F8" w:rsidRDefault="005B75E2" w:rsidP="001C58DF"/>
    <w:sectPr w:rsidR="005B75E2" w:rsidRPr="0088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7D53"/>
    <w:multiLevelType w:val="hybridMultilevel"/>
    <w:tmpl w:val="EEC0D474"/>
    <w:lvl w:ilvl="0" w:tplc="709EB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4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DC"/>
    <w:rsid w:val="00075E5E"/>
    <w:rsid w:val="001C58DF"/>
    <w:rsid w:val="00386FA4"/>
    <w:rsid w:val="004254BE"/>
    <w:rsid w:val="004D0C88"/>
    <w:rsid w:val="005B75E2"/>
    <w:rsid w:val="008863F8"/>
    <w:rsid w:val="00895BCE"/>
    <w:rsid w:val="00992920"/>
    <w:rsid w:val="00A04CFF"/>
    <w:rsid w:val="00B806D0"/>
    <w:rsid w:val="00C25573"/>
    <w:rsid w:val="00CA3392"/>
    <w:rsid w:val="00CB5227"/>
    <w:rsid w:val="00EC23D3"/>
    <w:rsid w:val="00F13E03"/>
    <w:rsid w:val="00F26FDE"/>
    <w:rsid w:val="00F328DC"/>
    <w:rsid w:val="00F4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D820"/>
  <w15:chartTrackingRefBased/>
  <w15:docId w15:val="{9B969A47-7CBD-4EF3-8033-3B3DBEC1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42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3</cp:revision>
  <cp:lastPrinted>2023-01-27T11:35:00Z</cp:lastPrinted>
  <dcterms:created xsi:type="dcterms:W3CDTF">2024-01-05T09:15:00Z</dcterms:created>
  <dcterms:modified xsi:type="dcterms:W3CDTF">2024-01-05T12:26:00Z</dcterms:modified>
</cp:coreProperties>
</file>