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408" w:rsidRDefault="00F06408" w:rsidP="007B601F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640080" cy="719455"/>
            <wp:effectExtent l="0" t="0" r="7620" b="4445"/>
            <wp:wrapTopAndBottom/>
            <wp:docPr id="1" name="Slika 1" descr="Opis: Opis: 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Opis: 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6408" w:rsidRPr="009120FE" w:rsidRDefault="007B601F" w:rsidP="007B601F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REPUBLIKA HRVATSKA</w:t>
      </w:r>
    </w:p>
    <w:p w:rsidR="007B601F" w:rsidRPr="009120FE" w:rsidRDefault="007B601F" w:rsidP="007B601F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ZAGREBAČKA ŽUPANIJA</w:t>
      </w:r>
    </w:p>
    <w:p w:rsidR="007B601F" w:rsidRPr="009120FE" w:rsidRDefault="007B601F" w:rsidP="007B601F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GRAD IVANIĆ-GRAD</w:t>
      </w:r>
    </w:p>
    <w:p w:rsidR="007B601F" w:rsidRPr="009120FE" w:rsidRDefault="007B601F" w:rsidP="007B601F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>GRADSKO VIJEĆE</w:t>
      </w:r>
    </w:p>
    <w:p w:rsidR="007B601F" w:rsidRPr="009120FE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7B601F" w:rsidRPr="009120FE" w:rsidRDefault="007678AE" w:rsidP="007B60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bookmarkStart w:id="0" w:name="_GoBack"/>
      <w:bookmarkEnd w:id="0"/>
      <w:r w:rsidR="00747271">
        <w:rPr>
          <w:rFonts w:ascii="Arial" w:eastAsia="Times New Roman" w:hAnsi="Arial" w:cs="Arial"/>
          <w:sz w:val="24"/>
          <w:szCs w:val="24"/>
          <w:lang w:eastAsia="hr-HR"/>
        </w:rPr>
        <w:t>022-05/19-02/28</w:t>
      </w:r>
    </w:p>
    <w:p w:rsidR="007B601F" w:rsidRPr="009120FE" w:rsidRDefault="007B601F" w:rsidP="007B60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</w:t>
      </w:r>
      <w:r w:rsidR="00F06408">
        <w:rPr>
          <w:rFonts w:ascii="Arial" w:eastAsia="Times New Roman" w:hAnsi="Arial" w:cs="Arial"/>
          <w:sz w:val="24"/>
          <w:szCs w:val="24"/>
          <w:lang w:eastAsia="hr-HR"/>
        </w:rPr>
        <w:t>-03</w:t>
      </w:r>
      <w:r>
        <w:rPr>
          <w:rFonts w:ascii="Arial" w:eastAsia="Times New Roman" w:hAnsi="Arial" w:cs="Arial"/>
          <w:sz w:val="24"/>
          <w:szCs w:val="24"/>
          <w:lang w:eastAsia="hr-HR"/>
        </w:rPr>
        <w:t>/2-20-</w:t>
      </w:r>
      <w:r w:rsidR="00747271">
        <w:rPr>
          <w:rFonts w:ascii="Arial" w:eastAsia="Times New Roman" w:hAnsi="Arial" w:cs="Arial"/>
          <w:sz w:val="24"/>
          <w:szCs w:val="24"/>
          <w:lang w:eastAsia="hr-HR"/>
        </w:rPr>
        <w:t>4</w:t>
      </w:r>
    </w:p>
    <w:p w:rsidR="007B601F" w:rsidRPr="009120FE" w:rsidRDefault="00F06408" w:rsidP="007B60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07. travnja 2020.</w:t>
      </w:r>
    </w:p>
    <w:p w:rsidR="00F06408" w:rsidRDefault="00F06408" w:rsidP="00F06408">
      <w:pPr>
        <w:widowControl w:val="0"/>
        <w:spacing w:after="0" w:line="288" w:lineRule="auto"/>
        <w:rPr>
          <w:rFonts w:ascii="Arial" w:eastAsia="Times New Roman" w:hAnsi="Arial" w:cs="Arial"/>
          <w:b/>
          <w:noProof/>
          <w:sz w:val="24"/>
          <w:szCs w:val="20"/>
          <w:lang w:eastAsia="hr-HR"/>
        </w:rPr>
      </w:pPr>
    </w:p>
    <w:p w:rsidR="00874CD0" w:rsidRDefault="00F06408" w:rsidP="00874CD0">
      <w:pPr>
        <w:widowControl w:val="0"/>
        <w:spacing w:after="0" w:line="288" w:lineRule="auto"/>
        <w:jc w:val="right"/>
        <w:rPr>
          <w:rFonts w:ascii="Arial" w:eastAsia="Times New Roman" w:hAnsi="Arial" w:cs="Arial"/>
          <w:b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0"/>
          <w:lang w:eastAsia="hr-HR"/>
        </w:rPr>
        <w:t xml:space="preserve">članovima i članicama radnih tijela </w:t>
      </w:r>
    </w:p>
    <w:p w:rsidR="007B601F" w:rsidRDefault="00F06408" w:rsidP="00874CD0">
      <w:pPr>
        <w:widowControl w:val="0"/>
        <w:spacing w:after="0" w:line="288" w:lineRule="auto"/>
        <w:jc w:val="right"/>
        <w:rPr>
          <w:rFonts w:ascii="Arial" w:eastAsia="Times New Roman" w:hAnsi="Arial" w:cs="Arial"/>
          <w:b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0"/>
          <w:lang w:eastAsia="hr-HR"/>
        </w:rPr>
        <w:t>Gradskog vijeća Grada Ivanić-Grada</w:t>
      </w:r>
    </w:p>
    <w:p w:rsidR="007B601F" w:rsidRPr="00BA5D22" w:rsidRDefault="007B601F" w:rsidP="00F06408">
      <w:pPr>
        <w:widowControl w:val="0"/>
        <w:spacing w:after="0" w:line="288" w:lineRule="auto"/>
        <w:ind w:left="6372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BA5D2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  </w:t>
      </w:r>
      <w:r w:rsidRPr="00BA5D22"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  <w:r w:rsidR="00AE6FE2"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  <w:r w:rsidRPr="00BA5D22"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</w:p>
    <w:p w:rsidR="00F06408" w:rsidRDefault="00F06408" w:rsidP="00CC0E94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874CD0" w:rsidRDefault="00874CD0" w:rsidP="00CC0E94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PREDMET: Održavanje sjednica radnih tijela Gradskog vijeća Grada Ivanić-Grada </w:t>
      </w:r>
    </w:p>
    <w:p w:rsidR="00CC0E94" w:rsidRDefault="00874CD0" w:rsidP="00874CD0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                   elektroničkim putem </w:t>
      </w:r>
    </w:p>
    <w:p w:rsidR="007B601F" w:rsidRDefault="00874CD0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874CD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                  - </w:t>
      </w:r>
      <w:r w:rsidRPr="00874CD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obavijest, dostavlja se </w:t>
      </w:r>
    </w:p>
    <w:p w:rsidR="007B601F" w:rsidRPr="00C610BD" w:rsidRDefault="007B601F" w:rsidP="00874CD0">
      <w:pPr>
        <w:pStyle w:val="Bezproreda"/>
        <w:rPr>
          <w:noProof/>
          <w:lang w:eastAsia="hr-HR"/>
        </w:rPr>
      </w:pPr>
    </w:p>
    <w:p w:rsidR="00874CD0" w:rsidRDefault="00874CD0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7B601F" w:rsidRPr="00C610BD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C610B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Poštovani, </w:t>
      </w:r>
    </w:p>
    <w:p w:rsidR="007B601F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6C32F1" w:rsidRDefault="006C32F1" w:rsidP="00AE6FE2">
      <w:pPr>
        <w:widowControl w:val="0"/>
        <w:spacing w:after="0" w:line="288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>Sukladno uputi Ministarstva uprave od dana 13. ožujka 2020. godine navedeno je kako se u ovakvom trenutku i danim okolnostima pandemije koronavirusa COVID-19 smatra prihvatljivim održavanje</w:t>
      </w:r>
      <w:r w:rsidR="00874CD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sjedn</w:t>
      </w:r>
      <w:r w:rsidR="004D598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ica predstavničkih tijela te </w:t>
      </w:r>
      <w:r w:rsidR="00874CD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radnih tijela predstavničkih tijela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na daljinu, putem video konferencije, izjašnjavanja putem e-maila, odnosno korištenje drugih tehnologija </w:t>
      </w:r>
      <w:r w:rsidR="00F2429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za održavanje sastanaka na daljinu. Važna je mogućnost konkretnog evidentiranja sudjelovanja članova i članica predstavničkih tijela </w:t>
      </w:r>
      <w:r w:rsidR="004D598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te radnih tijela predstavničkih tijela </w:t>
      </w:r>
      <w:r w:rsidR="00F2429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u radu i njihovo izjašnjavanje, a što smo predvidjeli danim vam uputama o </w:t>
      </w:r>
      <w:r w:rsidR="00AE6FE2">
        <w:rPr>
          <w:rFonts w:ascii="Arial" w:eastAsia="Times New Roman" w:hAnsi="Arial" w:cs="Arial"/>
          <w:noProof/>
          <w:sz w:val="24"/>
          <w:szCs w:val="20"/>
          <w:lang w:eastAsia="hr-HR"/>
        </w:rPr>
        <w:t>održavanju i načinu</w:t>
      </w:r>
      <w:r w:rsidR="00F2429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glasovanja.</w:t>
      </w:r>
    </w:p>
    <w:p w:rsidR="00AE6FE2" w:rsidRDefault="00AE6FE2" w:rsidP="00AE6FE2">
      <w:pPr>
        <w:widowControl w:val="0"/>
        <w:spacing w:after="0" w:line="288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AE6FE2" w:rsidRPr="00C610BD" w:rsidRDefault="00747271" w:rsidP="00AE6FE2">
      <w:pPr>
        <w:widowControl w:val="0"/>
        <w:spacing w:after="0" w:line="288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>Slijedom navedenog, vezano uz održavanje 2. sjednice Povjerenstva za procjenu šte</w:t>
      </w:r>
      <w:r w:rsidR="00923F0F">
        <w:rPr>
          <w:rFonts w:ascii="Arial" w:eastAsia="Times New Roman" w:hAnsi="Arial" w:cs="Arial"/>
          <w:noProof/>
          <w:sz w:val="24"/>
          <w:szCs w:val="20"/>
          <w:lang w:eastAsia="hr-HR"/>
        </w:rPr>
        <w:t>ta od prirodnih nepogoda dana 14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. travnja 2020. elektroničkim putem, a </w:t>
      </w:r>
      <w:r w:rsidR="004D598D">
        <w:rPr>
          <w:rFonts w:ascii="Arial" w:eastAsia="Times New Roman" w:hAnsi="Arial" w:cs="Arial"/>
          <w:noProof/>
          <w:sz w:val="24"/>
          <w:szCs w:val="20"/>
          <w:lang w:eastAsia="hr-HR"/>
        </w:rPr>
        <w:t>s obzirom na ne</w:t>
      </w:r>
      <w:r w:rsidR="00AE6FE2">
        <w:rPr>
          <w:rFonts w:ascii="Arial" w:eastAsia="Times New Roman" w:hAnsi="Arial" w:cs="Arial"/>
          <w:noProof/>
          <w:sz w:val="24"/>
          <w:szCs w:val="20"/>
          <w:lang w:eastAsia="hr-HR"/>
        </w:rPr>
        <w:t>mogućnost uobičajenog uvodnog obrazloženja uz predložene točke dnevnog reda, molimo vas da svoja eventualna pitanja u vezi točaka dnevnog reda postavite putem e</w:t>
      </w:r>
      <w:r w:rsidR="004D598D">
        <w:rPr>
          <w:rFonts w:ascii="Arial" w:eastAsia="Times New Roman" w:hAnsi="Arial" w:cs="Arial"/>
          <w:noProof/>
          <w:sz w:val="24"/>
          <w:szCs w:val="20"/>
          <w:lang w:eastAsia="hr-HR"/>
        </w:rPr>
        <w:t>-maila na adrese</w:t>
      </w:r>
      <w:r w:rsidR="00AE6FE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: </w:t>
      </w:r>
      <w:hyperlink r:id="rId6" w:history="1">
        <w:r w:rsidR="004D598D" w:rsidRPr="00B11864">
          <w:rPr>
            <w:rStyle w:val="Hiperveza"/>
            <w:rFonts w:ascii="Arial" w:eastAsia="Times New Roman" w:hAnsi="Arial" w:cs="Arial"/>
            <w:noProof/>
            <w:sz w:val="24"/>
            <w:szCs w:val="20"/>
            <w:lang w:eastAsia="hr-HR"/>
          </w:rPr>
          <w:t>marina.siprak@ivanic-grad.hr</w:t>
        </w:r>
      </w:hyperlink>
      <w:r w:rsidR="00923F0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do 10</w:t>
      </w:r>
      <w:r w:rsidR="004D598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. travnja </w:t>
      </w:r>
      <w:r w:rsidR="00923F0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2020. do </w:t>
      </w:r>
      <w:r w:rsidR="00AE6FE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10,00 sati, a pisani odgovor na ista bit će objavljen na mrežnoj stranici Grada Ivanić-Grada. </w:t>
      </w:r>
    </w:p>
    <w:p w:rsidR="007B601F" w:rsidRDefault="007B601F" w:rsidP="00AE6FE2">
      <w:pPr>
        <w:widowControl w:val="0"/>
        <w:spacing w:after="0" w:line="288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C610BD"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</w:p>
    <w:p w:rsidR="000215DD" w:rsidRDefault="000215DD" w:rsidP="004D598D">
      <w:pPr>
        <w:pStyle w:val="Bezproreda"/>
        <w:rPr>
          <w:noProof/>
          <w:lang w:eastAsia="hr-HR"/>
        </w:rPr>
      </w:pPr>
    </w:p>
    <w:p w:rsidR="007B601F" w:rsidRPr="009120FE" w:rsidRDefault="000215DD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>S  poštovanjem,</w:t>
      </w:r>
    </w:p>
    <w:p w:rsidR="000215DD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</w:p>
    <w:p w:rsidR="007B601F" w:rsidRPr="009120FE" w:rsidRDefault="00907F93" w:rsidP="00907F93">
      <w:pPr>
        <w:widowControl w:val="0"/>
        <w:spacing w:after="0" w:line="288" w:lineRule="auto"/>
        <w:ind w:left="4956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   </w:t>
      </w:r>
      <w:r w:rsidR="004D598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 </w:t>
      </w:r>
      <w:r w:rsidR="007B601F">
        <w:rPr>
          <w:rFonts w:ascii="Arial" w:eastAsia="Times New Roman" w:hAnsi="Arial" w:cs="Arial"/>
          <w:noProof/>
          <w:sz w:val="24"/>
          <w:szCs w:val="20"/>
          <w:lang w:eastAsia="hr-HR"/>
        </w:rPr>
        <w:t>PREDSJEDNIK GRADSKOG VIJEĆA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:</w:t>
      </w:r>
    </w:p>
    <w:p w:rsidR="007B601F" w:rsidRPr="009120FE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7B601F" w:rsidRPr="000215DD" w:rsidRDefault="007B601F" w:rsidP="000215DD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  <w:t xml:space="preserve">   </w:t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 w:rsidR="000215DD"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 w:rsidR="004D598D">
        <w:rPr>
          <w:rFonts w:ascii="Times New Roman" w:eastAsia="Times New Roman" w:hAnsi="Times New Roman"/>
          <w:noProof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Željko Pongrac, pravnik kriminalist</w:t>
      </w:r>
      <w:r w:rsidR="000215DD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="004D598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0215DD">
        <w:rPr>
          <w:rFonts w:ascii="Arial" w:eastAsia="Times New Roman" w:hAnsi="Arial" w:cs="Arial"/>
          <w:noProof/>
          <w:sz w:val="24"/>
          <w:szCs w:val="20"/>
          <w:lang w:eastAsia="hr-HR"/>
        </w:rPr>
        <w:t>v.r.</w:t>
      </w:r>
    </w:p>
    <w:p w:rsidR="007B601F" w:rsidRPr="009120FE" w:rsidRDefault="007B601F" w:rsidP="007B60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D7350A" w:rsidRPr="000700A2" w:rsidRDefault="00D7350A" w:rsidP="008233BF">
      <w:pPr>
        <w:jc w:val="both"/>
        <w:rPr>
          <w:rFonts w:ascii="TimesNewRomanPSMT" w:hAnsi="TimesNewRomanPSMT"/>
          <w:color w:val="0000FF"/>
          <w:szCs w:val="24"/>
        </w:rPr>
      </w:pPr>
    </w:p>
    <w:sectPr w:rsidR="00D7350A" w:rsidRPr="000700A2" w:rsidSect="000215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47E41"/>
    <w:multiLevelType w:val="hybridMultilevel"/>
    <w:tmpl w:val="C9149D82"/>
    <w:lvl w:ilvl="0" w:tplc="41909D58">
      <w:numFmt w:val="bullet"/>
      <w:lvlText w:val="-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 w15:restartNumberingAfterBreak="0">
    <w:nsid w:val="2AAB1C21"/>
    <w:multiLevelType w:val="hybridMultilevel"/>
    <w:tmpl w:val="AD2629F6"/>
    <w:lvl w:ilvl="0" w:tplc="47AC08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A35AD"/>
    <w:multiLevelType w:val="hybridMultilevel"/>
    <w:tmpl w:val="EA509CD2"/>
    <w:lvl w:ilvl="0" w:tplc="C4103C12">
      <w:numFmt w:val="bullet"/>
      <w:lvlText w:val="-"/>
      <w:lvlJc w:val="left"/>
      <w:pPr>
        <w:ind w:left="175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3" w15:restartNumberingAfterBreak="0">
    <w:nsid w:val="549638EA"/>
    <w:multiLevelType w:val="hybridMultilevel"/>
    <w:tmpl w:val="2A241D70"/>
    <w:lvl w:ilvl="0" w:tplc="CF7ECD3C">
      <w:numFmt w:val="bullet"/>
      <w:lvlText w:val="-"/>
      <w:lvlJc w:val="left"/>
      <w:pPr>
        <w:ind w:left="175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4" w15:restartNumberingAfterBreak="0">
    <w:nsid w:val="67590978"/>
    <w:multiLevelType w:val="hybridMultilevel"/>
    <w:tmpl w:val="907C641A"/>
    <w:lvl w:ilvl="0" w:tplc="9D20764A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FC4D16"/>
    <w:multiLevelType w:val="hybridMultilevel"/>
    <w:tmpl w:val="5DBE9C42"/>
    <w:lvl w:ilvl="0" w:tplc="E89A1E8C">
      <w:numFmt w:val="bullet"/>
      <w:lvlText w:val="-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1C4"/>
    <w:rsid w:val="000215DD"/>
    <w:rsid w:val="00053165"/>
    <w:rsid w:val="000700A2"/>
    <w:rsid w:val="00086FCB"/>
    <w:rsid w:val="002202B3"/>
    <w:rsid w:val="0023154C"/>
    <w:rsid w:val="002521C4"/>
    <w:rsid w:val="002A5A3C"/>
    <w:rsid w:val="004D598D"/>
    <w:rsid w:val="00614A31"/>
    <w:rsid w:val="006C32F1"/>
    <w:rsid w:val="00747271"/>
    <w:rsid w:val="007678AE"/>
    <w:rsid w:val="007B601F"/>
    <w:rsid w:val="008233BF"/>
    <w:rsid w:val="008631BC"/>
    <w:rsid w:val="00874CD0"/>
    <w:rsid w:val="008D14E4"/>
    <w:rsid w:val="00907F93"/>
    <w:rsid w:val="00923F0F"/>
    <w:rsid w:val="009D06E4"/>
    <w:rsid w:val="00AE6FE2"/>
    <w:rsid w:val="00BE1D81"/>
    <w:rsid w:val="00CC0E94"/>
    <w:rsid w:val="00D7350A"/>
    <w:rsid w:val="00E803B6"/>
    <w:rsid w:val="00F06408"/>
    <w:rsid w:val="00F2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9DCDD-510B-4A91-A488-62FDC78E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2521C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Zadanifontodlomka"/>
    <w:rsid w:val="002521C4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Zadanifontodlomka"/>
    <w:rsid w:val="002521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2521C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CC0E94"/>
    <w:pPr>
      <w:ind w:left="720"/>
      <w:contextualSpacing/>
    </w:pPr>
  </w:style>
  <w:style w:type="paragraph" w:styleId="Bezproreda">
    <w:name w:val="No Spacing"/>
    <w:uiPriority w:val="1"/>
    <w:qFormat/>
    <w:rsid w:val="00874C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na.siprak@ivanic-grad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Tihana Vukovic Pocuc</dc:creator>
  <cp:keywords/>
  <dc:description/>
  <cp:lastModifiedBy>Marina Siprak</cp:lastModifiedBy>
  <cp:revision>26</cp:revision>
  <dcterms:created xsi:type="dcterms:W3CDTF">2020-03-26T14:10:00Z</dcterms:created>
  <dcterms:modified xsi:type="dcterms:W3CDTF">2020-04-07T13:42:00Z</dcterms:modified>
</cp:coreProperties>
</file>