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9D6" w14:textId="77777777" w:rsidR="009D7113" w:rsidRDefault="009D7113" w:rsidP="009D711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0A87DE" wp14:editId="09084E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E7098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bookmarkStart w:id="0" w:name="_Hlk107747093"/>
      <w:r w:rsidRPr="00836E5A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0622215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1FC22F37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779A0235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A53920E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3170505" w14:textId="77777777" w:rsidR="00836E5A" w:rsidRPr="00B11622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11622">
        <w:rPr>
          <w:rFonts w:ascii="Arial" w:eastAsia="Times New Roman" w:hAnsi="Arial" w:cs="Arial"/>
          <w:sz w:val="24"/>
          <w:szCs w:val="24"/>
          <w:lang w:eastAsia="hr-HR"/>
        </w:rPr>
        <w:t>KLASA: 024-05/24-10/1</w:t>
      </w:r>
    </w:p>
    <w:p w14:paraId="452853CD" w14:textId="5ADBA233" w:rsidR="00836E5A" w:rsidRPr="00836E5A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11622">
        <w:rPr>
          <w:rFonts w:ascii="Arial" w:eastAsia="Times New Roman" w:hAnsi="Arial" w:cs="Arial"/>
          <w:sz w:val="24"/>
          <w:szCs w:val="24"/>
          <w:lang w:eastAsia="hr-HR"/>
        </w:rPr>
        <w:t>URBROJ: 238-10-02/24-2</w:t>
      </w:r>
    </w:p>
    <w:p w14:paraId="3723C826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36E5A">
        <w:rPr>
          <w:rFonts w:ascii="Arial" w:eastAsia="Times New Roman" w:hAnsi="Arial" w:cs="Arial"/>
          <w:sz w:val="24"/>
          <w:szCs w:val="24"/>
          <w:lang w:eastAsia="hr-HR"/>
        </w:rPr>
        <w:t>Ivanić-Grad, 8. siječnja 2024.</w:t>
      </w:r>
    </w:p>
    <w:p w14:paraId="72C22A20" w14:textId="77777777" w:rsidR="00836E5A" w:rsidRPr="00836E5A" w:rsidRDefault="00836E5A" w:rsidP="00836E5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D7030A" w14:textId="77777777" w:rsidR="00836E5A" w:rsidRPr="00836E5A" w:rsidRDefault="00836E5A" w:rsidP="00836E5A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GRADSKO VIJEĆE GRADA IVANIĆ-GRADA</w:t>
      </w:r>
    </w:p>
    <w:p w14:paraId="5C9C6262" w14:textId="77777777" w:rsidR="00836E5A" w:rsidRPr="00836E5A" w:rsidRDefault="00836E5A" w:rsidP="00836E5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836E5A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76773BF0" w14:textId="77777777" w:rsidR="00836E5A" w:rsidRPr="00836E5A" w:rsidRDefault="00836E5A" w:rsidP="00836E5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57436D6F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39C6451" w14:textId="6C671398" w:rsidR="00836E5A" w:rsidRPr="009D7113" w:rsidRDefault="00836E5A" w:rsidP="00836E5A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36E5A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PREDMET:</w:t>
      </w: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 w:rsidRPr="00836E5A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Prijedlog Odluke o</w:t>
      </w: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davanju suglasnosti Muzeju Ivanić-Grada za izdavanje bjanko zadužnica </w:t>
      </w:r>
    </w:p>
    <w:p w14:paraId="51C1680B" w14:textId="77777777" w:rsidR="00836E5A" w:rsidRPr="009D7113" w:rsidRDefault="00836E5A" w:rsidP="00836E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78A4EC7" w14:textId="77777777" w:rsid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D68874D" w14:textId="4967A0A2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E1B781A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EDB6333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017968A2" w14:textId="77777777" w:rsidR="00836E5A" w:rsidRPr="00836E5A" w:rsidRDefault="00836E5A" w:rsidP="00836E5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9AFBECF" w14:textId="77777777" w:rsidR="00836E5A" w:rsidRPr="00836E5A" w:rsidRDefault="00836E5A" w:rsidP="0083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637C844" w14:textId="77777777" w:rsidR="00836E5A" w:rsidRPr="00836E5A" w:rsidRDefault="00836E5A" w:rsidP="00836E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836E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2858AD41" w14:textId="0289612C" w:rsidR="00836E5A" w:rsidRPr="009D7113" w:rsidRDefault="00836E5A" w:rsidP="00836E5A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36E5A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>davanju suglasnosti Muzeju Ivanić-Grada za izdavanje bjanko zadužnica</w:t>
      </w:r>
    </w:p>
    <w:p w14:paraId="1C314538" w14:textId="6CFB5F71" w:rsidR="00836E5A" w:rsidRPr="00836E5A" w:rsidRDefault="00836E5A" w:rsidP="00836E5A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19E4CFB7" w14:textId="77777777" w:rsid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2939266C" w14:textId="6B6196D8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836E5A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836E5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1083D61A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CB96742" w14:textId="6222E891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</w:t>
      </w:r>
      <w:r w:rsidR="005526B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je se Tamara Mandić, pročelnica Upravnog odjela za financije i proračun.</w:t>
      </w:r>
    </w:p>
    <w:p w14:paraId="5FBB1136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903456" w14:textId="77777777" w:rsidR="00836E5A" w:rsidRPr="00836E5A" w:rsidRDefault="00836E5A" w:rsidP="00836E5A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05349A6B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4E149FCF" w14:textId="77777777" w:rsidR="00836E5A" w:rsidRPr="00836E5A" w:rsidRDefault="00836E5A" w:rsidP="00836E5A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GRADONAČELNIK:</w:t>
      </w:r>
    </w:p>
    <w:p w14:paraId="0843B719" w14:textId="77777777" w:rsidR="00836E5A" w:rsidRPr="00836E5A" w:rsidRDefault="00836E5A" w:rsidP="00836E5A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8D3E6F7" w14:textId="77777777" w:rsidR="00836E5A" w:rsidRPr="00836E5A" w:rsidRDefault="00836E5A" w:rsidP="00836E5A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36E5A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836E5A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836E5A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4506400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B193EC5" w14:textId="77777777" w:rsidR="00836E5A" w:rsidRPr="00836E5A" w:rsidRDefault="00836E5A" w:rsidP="00836E5A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bookmarkEnd w:id="0"/>
    <w:p w14:paraId="29AFE087" w14:textId="77777777" w:rsidR="00CF786E" w:rsidRDefault="00CF786E" w:rsidP="001644BE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4190555" w14:textId="1786CE95" w:rsidR="002F63AC" w:rsidRDefault="009D3CB3" w:rsidP="001644BE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</w:t>
      </w:r>
      <w:r w:rsidR="00485B45">
        <w:rPr>
          <w:rFonts w:ascii="Arial" w:eastAsia="Calibri" w:hAnsi="Arial" w:cs="Arial"/>
          <w:sz w:val="24"/>
          <w:szCs w:val="24"/>
          <w:lang w:eastAsia="hr-HR"/>
        </w:rPr>
        <w:t xml:space="preserve">u članka </w:t>
      </w:r>
      <w:r w:rsidR="00866A6C" w:rsidRPr="00866A6C">
        <w:rPr>
          <w:rFonts w:ascii="Arial" w:eastAsia="Calibri" w:hAnsi="Arial" w:cs="Arial"/>
          <w:sz w:val="24"/>
          <w:szCs w:val="24"/>
        </w:rPr>
        <w:t>35.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</w:t>
      </w:r>
      <w:r w:rsidR="00836E5A">
        <w:rPr>
          <w:rFonts w:ascii="Arial" w:eastAsia="Calibri" w:hAnsi="Arial" w:cs="Arial"/>
          <w:sz w:val="24"/>
          <w:szCs w:val="24"/>
        </w:rPr>
        <w:t xml:space="preserve">, </w:t>
      </w:r>
      <w:r w:rsidR="00866A6C" w:rsidRPr="00866A6C">
        <w:rPr>
          <w:rFonts w:ascii="Arial" w:eastAsia="Calibri" w:hAnsi="Arial" w:cs="Arial"/>
          <w:sz w:val="24"/>
          <w:szCs w:val="24"/>
        </w:rPr>
        <w:t>129/05, 109/07, 125/08, 36/09, 150/11, 144/12, 19/13</w:t>
      </w:r>
      <w:r w:rsidR="00836E5A">
        <w:rPr>
          <w:rFonts w:ascii="Arial" w:eastAsia="Calibri" w:hAnsi="Arial" w:cs="Arial"/>
          <w:sz w:val="24"/>
          <w:szCs w:val="24"/>
        </w:rPr>
        <w:t xml:space="preserve">, </w:t>
      </w:r>
      <w:r w:rsidR="00866A6C" w:rsidRPr="00866A6C">
        <w:rPr>
          <w:rFonts w:ascii="Arial" w:eastAsia="Calibri" w:hAnsi="Arial" w:cs="Arial"/>
          <w:sz w:val="24"/>
          <w:szCs w:val="24"/>
        </w:rPr>
        <w:t>137/15, 123/17, 98/19, 144/20)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04/22),</w:t>
      </w:r>
      <w:r w:rsidR="00866A6C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3CB3">
        <w:rPr>
          <w:rFonts w:ascii="Arial" w:eastAsia="Calibri" w:hAnsi="Arial" w:cs="Arial"/>
          <w:bCs/>
          <w:sz w:val="24"/>
          <w:szCs w:val="24"/>
        </w:rPr>
        <w:t>Gradsko vijeće Grada Ivanić-Grada na svojoj __. sjednici održanoj dana __________ 202</w:t>
      </w:r>
      <w:r w:rsidR="00836E5A">
        <w:rPr>
          <w:rFonts w:ascii="Arial" w:eastAsia="Calibri" w:hAnsi="Arial" w:cs="Arial"/>
          <w:bCs/>
          <w:sz w:val="24"/>
          <w:szCs w:val="24"/>
        </w:rPr>
        <w:t>4</w:t>
      </w:r>
      <w:r w:rsidRPr="009D3CB3">
        <w:rPr>
          <w:rFonts w:ascii="Arial" w:eastAsia="Calibri" w:hAnsi="Arial" w:cs="Arial"/>
          <w:bCs/>
          <w:sz w:val="24"/>
          <w:szCs w:val="24"/>
        </w:rPr>
        <w:t>. godine donijelo je</w:t>
      </w:r>
    </w:p>
    <w:p w14:paraId="28B096AE" w14:textId="77777777" w:rsidR="00F57491" w:rsidRDefault="00F57491" w:rsidP="00F57491">
      <w:pPr>
        <w:pStyle w:val="Bezproreda"/>
        <w:jc w:val="center"/>
        <w:rPr>
          <w:lang w:eastAsia="hr-HR"/>
        </w:rPr>
      </w:pPr>
    </w:p>
    <w:p w14:paraId="4049AEC0" w14:textId="1B33AE40" w:rsidR="0029429F" w:rsidRPr="000E273C" w:rsidRDefault="0029429F" w:rsidP="00F57491">
      <w:pPr>
        <w:pStyle w:val="Bezproreda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>O D L U K U</w:t>
      </w:r>
    </w:p>
    <w:p w14:paraId="6927A299" w14:textId="575439CA" w:rsidR="0029429F" w:rsidRPr="00485B45" w:rsidRDefault="0029429F" w:rsidP="00BF566E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 xml:space="preserve">o </w:t>
      </w:r>
      <w:r w:rsidR="00341281">
        <w:rPr>
          <w:rFonts w:ascii="Arial" w:hAnsi="Arial" w:cs="Arial"/>
          <w:b/>
          <w:bCs/>
          <w:sz w:val="24"/>
          <w:szCs w:val="24"/>
        </w:rPr>
        <w:t>davanju</w:t>
      </w:r>
      <w:r w:rsidR="00485B45">
        <w:rPr>
          <w:rFonts w:ascii="Arial" w:hAnsi="Arial" w:cs="Arial"/>
          <w:b/>
          <w:bCs/>
          <w:sz w:val="24"/>
          <w:szCs w:val="24"/>
        </w:rPr>
        <w:t xml:space="preserve"> </w:t>
      </w:r>
      <w:r w:rsidR="00485B45">
        <w:rPr>
          <w:rFonts w:ascii="Arial" w:eastAsia="Times New Roman" w:hAnsi="Arial" w:cs="Arial"/>
          <w:b/>
          <w:sz w:val="24"/>
          <w:szCs w:val="24"/>
        </w:rPr>
        <w:t>suglasnosti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</w:p>
    <w:p w14:paraId="676B93E3" w14:textId="25155989" w:rsidR="0029429F" w:rsidRPr="000E273C" w:rsidRDefault="0029429F" w:rsidP="000E273C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F18B017" w14:textId="6B1371F6" w:rsidR="0029429F" w:rsidRPr="00CF786E" w:rsidRDefault="0029429F" w:rsidP="0029429F">
      <w:pPr>
        <w:pStyle w:val="Bezproreda"/>
        <w:jc w:val="center"/>
        <w:rPr>
          <w:rFonts w:ascii="Arial" w:eastAsia="Times New Roman" w:hAnsi="Arial" w:cs="Arial"/>
          <w:sz w:val="24"/>
          <w:szCs w:val="24"/>
        </w:rPr>
      </w:pPr>
      <w:r w:rsidRPr="00CF786E">
        <w:rPr>
          <w:rFonts w:ascii="Arial" w:eastAsia="Times New Roman" w:hAnsi="Arial" w:cs="Arial"/>
          <w:sz w:val="24"/>
          <w:szCs w:val="24"/>
        </w:rPr>
        <w:t>Članak 1.</w:t>
      </w:r>
    </w:p>
    <w:p w14:paraId="576D24B0" w14:textId="77777777" w:rsidR="00CF786E" w:rsidRDefault="00CF786E" w:rsidP="000C3A77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</w:p>
    <w:p w14:paraId="4B263D80" w14:textId="0D642F09" w:rsidR="000C3A77" w:rsidRDefault="000C3A77" w:rsidP="000C3A77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Odlukom župana Zagrebačke županij</w:t>
      </w:r>
      <w:r w:rsidR="00EF196C">
        <w:rPr>
          <w:rFonts w:ascii="Arial" w:eastAsia="Times New Roman" w:hAnsi="Arial" w:cs="Arial"/>
          <w:sz w:val="24"/>
          <w:szCs w:val="24"/>
        </w:rPr>
        <w:t>e</w:t>
      </w:r>
      <w:r w:rsidR="001644BE">
        <w:rPr>
          <w:rFonts w:ascii="Arial" w:eastAsia="Times New Roman" w:hAnsi="Arial" w:cs="Arial"/>
          <w:sz w:val="24"/>
          <w:szCs w:val="24"/>
        </w:rPr>
        <w:t xml:space="preserve">, </w:t>
      </w:r>
      <w:r w:rsidR="00DF0219">
        <w:rPr>
          <w:rFonts w:ascii="Arial" w:eastAsia="Times New Roman" w:hAnsi="Arial" w:cs="Arial"/>
          <w:sz w:val="24"/>
          <w:szCs w:val="24"/>
        </w:rPr>
        <w:t>KLASA:</w:t>
      </w:r>
      <w:r w:rsidR="00EF196C">
        <w:rPr>
          <w:rFonts w:ascii="Arial" w:eastAsia="Times New Roman" w:hAnsi="Arial" w:cs="Arial"/>
          <w:sz w:val="24"/>
          <w:szCs w:val="24"/>
        </w:rPr>
        <w:t xml:space="preserve"> </w:t>
      </w:r>
      <w:r w:rsidR="00DF0219">
        <w:rPr>
          <w:rFonts w:ascii="Arial" w:eastAsia="Times New Roman" w:hAnsi="Arial" w:cs="Arial"/>
          <w:sz w:val="24"/>
          <w:szCs w:val="24"/>
        </w:rPr>
        <w:t>024-05/23-02/10, URBROJ: 238-03-23-19</w:t>
      </w:r>
      <w:r w:rsidR="001644BE">
        <w:rPr>
          <w:rFonts w:ascii="Arial" w:eastAsia="Times New Roman" w:hAnsi="Arial" w:cs="Arial"/>
          <w:sz w:val="24"/>
          <w:szCs w:val="24"/>
        </w:rPr>
        <w:t xml:space="preserve"> od 22. veljače 2023. godine, </w:t>
      </w:r>
      <w:r w:rsidR="00DF0219">
        <w:rPr>
          <w:rFonts w:ascii="Arial" w:eastAsia="Times New Roman" w:hAnsi="Arial" w:cs="Arial"/>
          <w:sz w:val="24"/>
          <w:szCs w:val="24"/>
        </w:rPr>
        <w:t>Muzeju Ivanić-Grada su dodijeljena financijska sredstva za troškove saniranja šteta i obnove zgrada javne namjene oštećenih potresom na području Zagrebačke županije u ukupnom iznosu od 233.397,21</w:t>
      </w:r>
      <w:r w:rsidR="00EF196C">
        <w:rPr>
          <w:rFonts w:ascii="Arial" w:eastAsia="Times New Roman" w:hAnsi="Arial" w:cs="Arial"/>
          <w:sz w:val="24"/>
          <w:szCs w:val="24"/>
        </w:rPr>
        <w:t xml:space="preserve"> eura</w:t>
      </w:r>
      <w:r w:rsidR="00DF0219">
        <w:rPr>
          <w:rFonts w:ascii="Arial" w:eastAsia="Times New Roman" w:hAnsi="Arial" w:cs="Arial"/>
          <w:sz w:val="24"/>
          <w:szCs w:val="24"/>
        </w:rPr>
        <w:t xml:space="preserve"> (1.758.531,25</w:t>
      </w:r>
      <w:r w:rsidR="00EF196C">
        <w:rPr>
          <w:rFonts w:ascii="Arial" w:eastAsia="Times New Roman" w:hAnsi="Arial" w:cs="Arial"/>
          <w:sz w:val="24"/>
          <w:szCs w:val="24"/>
        </w:rPr>
        <w:t xml:space="preserve"> kuna, </w:t>
      </w:r>
      <w:r w:rsidR="00DF0219">
        <w:rPr>
          <w:rFonts w:ascii="Arial" w:eastAsia="Times New Roman" w:hAnsi="Arial" w:cs="Arial"/>
          <w:sz w:val="24"/>
          <w:szCs w:val="24"/>
        </w:rPr>
        <w:t xml:space="preserve">prema fiksnom tečaju konverzije </w:t>
      </w:r>
      <w:r w:rsidR="00DF0219">
        <w:rPr>
          <w:rFonts w:ascii="Arial" w:eastAsia="Times New Roman" w:hAnsi="Arial" w:cs="Arial"/>
          <w:sz w:val="24"/>
          <w:lang w:val="hr-BA" w:eastAsia="hr-HR"/>
        </w:rPr>
        <w:t>1 euro = 7,53450 kuna) za provedbu projekta „</w:t>
      </w:r>
      <w:bookmarkStart w:id="1" w:name="_Hlk155701123"/>
      <w:r w:rsidR="00DF0219">
        <w:rPr>
          <w:rFonts w:ascii="Arial" w:eastAsia="Times New Roman" w:hAnsi="Arial" w:cs="Arial"/>
          <w:sz w:val="24"/>
          <w:lang w:val="hr-BA" w:eastAsia="hr-HR"/>
        </w:rPr>
        <w:t xml:space="preserve">Cjelovita obnova zgrade stare škole Dubrovčak Lijevi III. faza – obnova pročelja“. </w:t>
      </w:r>
    </w:p>
    <w:bookmarkEnd w:id="1"/>
    <w:p w14:paraId="11E41C50" w14:textId="77777777" w:rsidR="00CF786E" w:rsidRDefault="00CF786E" w:rsidP="00CF786E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135145BC" w14:textId="5B456FEF" w:rsidR="00FB4C4F" w:rsidRDefault="001644BE" w:rsidP="00CF786E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CF786E">
        <w:rPr>
          <w:rFonts w:ascii="Arial" w:eastAsia="Times New Roman" w:hAnsi="Arial" w:cs="Arial"/>
          <w:sz w:val="24"/>
          <w:lang w:val="hr-BA" w:eastAsia="hr-HR"/>
        </w:rPr>
        <w:t>Č</w:t>
      </w:r>
      <w:r w:rsidR="00FB4C4F" w:rsidRPr="00CF786E">
        <w:rPr>
          <w:rFonts w:ascii="Arial" w:eastAsia="Times New Roman" w:hAnsi="Arial" w:cs="Arial"/>
          <w:sz w:val="24"/>
          <w:lang w:val="hr-BA" w:eastAsia="hr-HR"/>
        </w:rPr>
        <w:t>lanak 2.</w:t>
      </w:r>
    </w:p>
    <w:p w14:paraId="639AC99F" w14:textId="77777777" w:rsidR="00CF786E" w:rsidRPr="00CF786E" w:rsidRDefault="00CF786E" w:rsidP="00CF786E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201092A1" w14:textId="70A57C27" w:rsidR="008F77E6" w:rsidRPr="00FB4C4F" w:rsidRDefault="008F77E6" w:rsidP="008F77E6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Sukladno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 </w:t>
      </w:r>
      <w:r>
        <w:rPr>
          <w:rFonts w:ascii="Arial" w:eastAsia="Times New Roman" w:hAnsi="Arial" w:cs="Arial"/>
          <w:sz w:val="24"/>
          <w:lang w:val="hr-BA" w:eastAsia="hr-HR"/>
        </w:rPr>
        <w:t>Ugovor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u </w:t>
      </w:r>
      <w:r w:rsidR="00DF0219">
        <w:rPr>
          <w:rFonts w:ascii="Arial" w:eastAsia="Times New Roman" w:hAnsi="Arial" w:cs="Arial"/>
          <w:sz w:val="24"/>
          <w:lang w:val="hr-BA" w:eastAsia="hr-HR"/>
        </w:rPr>
        <w:t>o dodjeli financijskih sredstava za troškove saniranja šteta i obnove zgrada javne namjene oštećenih potresom na području Zagrebačke županije broj 4-08-10-23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="00EF196C">
        <w:rPr>
          <w:rFonts w:ascii="Arial" w:eastAsia="Times New Roman" w:hAnsi="Arial" w:cs="Arial"/>
          <w:sz w:val="24"/>
          <w:lang w:val="hr-BA" w:eastAsia="hr-HR"/>
        </w:rPr>
        <w:t>KLASA: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EF196C">
        <w:rPr>
          <w:rFonts w:ascii="Arial" w:eastAsia="Times New Roman" w:hAnsi="Arial" w:cs="Arial"/>
          <w:sz w:val="24"/>
          <w:lang w:val="hr-BA" w:eastAsia="hr-HR"/>
        </w:rPr>
        <w:t>361-01/23-03/37, URBROJ: 238-03-23-2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 od 2. ožujka 2023. godine </w:t>
      </w:r>
      <w:r w:rsidR="00DF0219">
        <w:rPr>
          <w:rFonts w:ascii="Arial" w:eastAsia="Times New Roman" w:hAnsi="Arial" w:cs="Arial"/>
          <w:sz w:val="24"/>
          <w:lang w:val="hr-BA" w:eastAsia="hr-HR"/>
        </w:rPr>
        <w:t>i Dodatku Ugovoru o dodjeli financijskih sredstava za troškove saniranja šteta i obnove zgrada javne namjene oštećenih potresom na području Zagrebačke županije broj 4-08-10-23-D1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, KLASA: 361-01/23-03/37, URBROJ: 238-03-23-8 od 19. prosinca 2023. godine, </w:t>
      </w:r>
      <w:r>
        <w:rPr>
          <w:rFonts w:ascii="Arial" w:eastAsia="Times New Roman" w:hAnsi="Arial" w:cs="Arial"/>
          <w:sz w:val="24"/>
          <w:lang w:val="hr-BA" w:eastAsia="hr-HR"/>
        </w:rPr>
        <w:t>Muzej Ivanić-Grada je dužan, kao jamstvo za namjensko trošenje dodijeljenih sredstava, dostaviti Zagrebačkoj županiji bankovnu garanciju ili bjanko zadužnicu ovjerenu od strane javnog bilježnika u visini ukupno dodijeljenih sredstava.</w:t>
      </w:r>
    </w:p>
    <w:p w14:paraId="54787B80" w14:textId="77777777" w:rsidR="00A52952" w:rsidRDefault="00A52952" w:rsidP="00A52952">
      <w:pPr>
        <w:spacing w:after="0" w:line="240" w:lineRule="auto"/>
        <w:rPr>
          <w:rFonts w:ascii="Arial" w:eastAsia="Times New Roman" w:hAnsi="Arial" w:cs="Arial"/>
          <w:sz w:val="24"/>
          <w:lang w:val="hr-BA" w:eastAsia="hr-HR"/>
        </w:rPr>
      </w:pPr>
    </w:p>
    <w:p w14:paraId="150D0157" w14:textId="61CEC56B" w:rsidR="00FB4C4F" w:rsidRDefault="00FB4C4F" w:rsidP="00A52952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 w:rsidRPr="00CF786E">
        <w:rPr>
          <w:rFonts w:ascii="Arial" w:eastAsia="Times New Roman" w:hAnsi="Arial" w:cs="Arial"/>
          <w:sz w:val="24"/>
          <w:lang w:val="hr-BA" w:eastAsia="hr-HR"/>
        </w:rPr>
        <w:t>Članak 3.</w:t>
      </w:r>
    </w:p>
    <w:p w14:paraId="5D0898FC" w14:textId="77777777" w:rsidR="00CF786E" w:rsidRPr="00CF786E" w:rsidRDefault="00CF786E" w:rsidP="00A52952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0D8B465F" w14:textId="22711870" w:rsidR="00EF196C" w:rsidRDefault="00A52952" w:rsidP="00EF196C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>Daje se suglasnost Muzeju Ivanić-Grada za izdavanje bjanko zadužnica Zagrebačkoj županiji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 u </w:t>
      </w:r>
      <w:r w:rsidR="001644BE">
        <w:rPr>
          <w:rFonts w:ascii="Arial" w:eastAsia="Times New Roman" w:hAnsi="Arial" w:cs="Arial"/>
          <w:sz w:val="24"/>
          <w:szCs w:val="24"/>
        </w:rPr>
        <w:t xml:space="preserve">ukupnom iznosu </w:t>
      </w:r>
      <w:r>
        <w:rPr>
          <w:rFonts w:ascii="Arial" w:eastAsia="Times New Roman" w:hAnsi="Arial" w:cs="Arial"/>
          <w:sz w:val="24"/>
          <w:lang w:val="hr-BA" w:eastAsia="hr-HR"/>
        </w:rPr>
        <w:t>do</w:t>
      </w:r>
      <w:r w:rsidR="00EF196C">
        <w:rPr>
          <w:rFonts w:ascii="Arial" w:eastAsia="Times New Roman" w:hAnsi="Arial" w:cs="Arial"/>
          <w:sz w:val="24"/>
          <w:lang w:val="hr-BA" w:eastAsia="hr-HR"/>
        </w:rPr>
        <w:t xml:space="preserve"> 235.000,00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 eura, </w:t>
      </w:r>
      <w:r>
        <w:rPr>
          <w:rFonts w:ascii="Arial" w:eastAsia="Times New Roman" w:hAnsi="Arial" w:cs="Arial"/>
          <w:sz w:val="24"/>
          <w:lang w:val="hr-BA" w:eastAsia="hr-HR"/>
        </w:rPr>
        <w:t>kao jamst</w:t>
      </w:r>
      <w:r w:rsidR="00013E92">
        <w:rPr>
          <w:rFonts w:ascii="Arial" w:eastAsia="Times New Roman" w:hAnsi="Arial" w:cs="Arial"/>
          <w:sz w:val="24"/>
          <w:lang w:val="hr-BA" w:eastAsia="hr-HR"/>
        </w:rPr>
        <w:t xml:space="preserve">vo za namjensko trošenje </w:t>
      </w:r>
      <w:r w:rsidR="00EF196C">
        <w:rPr>
          <w:rFonts w:ascii="Arial" w:eastAsia="Times New Roman" w:hAnsi="Arial" w:cs="Arial"/>
          <w:sz w:val="24"/>
          <w:lang w:val="hr-BA" w:eastAsia="hr-HR"/>
        </w:rPr>
        <w:t xml:space="preserve">dodijeljenih </w:t>
      </w:r>
      <w:r w:rsidR="00013E92">
        <w:rPr>
          <w:rFonts w:ascii="Arial" w:eastAsia="Times New Roman" w:hAnsi="Arial" w:cs="Arial"/>
          <w:sz w:val="24"/>
          <w:lang w:val="hr-BA" w:eastAsia="hr-HR"/>
        </w:rPr>
        <w:t>sredstava</w:t>
      </w:r>
      <w:r w:rsidR="00EF196C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013E92">
        <w:rPr>
          <w:rFonts w:ascii="Arial" w:eastAsia="Times New Roman" w:hAnsi="Arial" w:cs="Arial"/>
          <w:sz w:val="24"/>
          <w:lang w:val="hr-BA" w:eastAsia="hr-HR"/>
        </w:rPr>
        <w:t>za provedbu projekta</w:t>
      </w:r>
      <w:r w:rsidR="001644BE">
        <w:rPr>
          <w:rFonts w:ascii="Arial" w:eastAsia="Times New Roman" w:hAnsi="Arial" w:cs="Arial"/>
          <w:sz w:val="24"/>
          <w:lang w:val="hr-BA" w:eastAsia="hr-HR"/>
        </w:rPr>
        <w:t xml:space="preserve"> „</w:t>
      </w:r>
      <w:r w:rsidR="00EF196C">
        <w:rPr>
          <w:rFonts w:ascii="Arial" w:eastAsia="Times New Roman" w:hAnsi="Arial" w:cs="Arial"/>
          <w:sz w:val="24"/>
          <w:lang w:val="hr-BA" w:eastAsia="hr-HR"/>
        </w:rPr>
        <w:t xml:space="preserve">Cjelovita obnova zgrade stare škole Dubrovčak Lijevi III. faza – obnova pročelja“. </w:t>
      </w:r>
    </w:p>
    <w:p w14:paraId="2EF92698" w14:textId="77777777" w:rsidR="00FB4C4F" w:rsidRPr="00FB4C4F" w:rsidRDefault="00FB4C4F" w:rsidP="00FB4C4F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1F3F7370" w14:textId="773A1FF2" w:rsidR="000E273C" w:rsidRDefault="000E273C" w:rsidP="00013E92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  <w:r w:rsidRPr="00CF786E">
        <w:rPr>
          <w:rFonts w:ascii="Arial" w:hAnsi="Arial" w:cs="Arial"/>
          <w:color w:val="000000"/>
          <w:sz w:val="24"/>
          <w:szCs w:val="24"/>
          <w:lang w:eastAsia="hr-HR"/>
        </w:rPr>
        <w:t>Članak 4.</w:t>
      </w:r>
    </w:p>
    <w:p w14:paraId="4CDADC17" w14:textId="77777777" w:rsidR="00CF786E" w:rsidRPr="00CF786E" w:rsidRDefault="00CF786E" w:rsidP="00013E92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767266A1" w14:textId="033A4E01" w:rsidR="00CF786E" w:rsidRPr="00CF786E" w:rsidRDefault="000E273C" w:rsidP="00CF786E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Ova Odluka stupa na snagu</w:t>
      </w:r>
      <w:r w:rsidR="00A52952">
        <w:rPr>
          <w:rFonts w:ascii="Arial" w:hAnsi="Arial" w:cs="Arial"/>
          <w:color w:val="000000"/>
          <w:sz w:val="24"/>
          <w:szCs w:val="24"/>
          <w:lang w:eastAsia="hr-HR"/>
        </w:rPr>
        <w:t xml:space="preserve"> prvog</w:t>
      </w:r>
      <w:r w:rsidR="006D0BCF">
        <w:rPr>
          <w:rFonts w:ascii="Arial" w:hAnsi="Arial" w:cs="Arial"/>
          <w:color w:val="000000"/>
          <w:sz w:val="24"/>
          <w:szCs w:val="24"/>
          <w:lang w:eastAsia="hr-HR"/>
        </w:rPr>
        <w:t xml:space="preserve">a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>dana od dana objave u Službenom glasniku Grada Ivanić-Grada.</w:t>
      </w:r>
    </w:p>
    <w:p w14:paraId="253DC21B" w14:textId="771EDF88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REPUBLIKA HRVATSKA</w:t>
      </w:r>
    </w:p>
    <w:p w14:paraId="4D4C3CBB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0C2B13F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48167329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3D2230BC" w14:textId="1DD82301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 w:rsidR="002F63AC"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63B46B7F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0388F752" w14:textId="5C601328" w:rsidR="00CF786E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</w:t>
      </w:r>
      <w:r w:rsidR="00836E5A">
        <w:rPr>
          <w:rFonts w:ascii="Arial" w:hAnsi="Arial" w:cs="Arial"/>
          <w:sz w:val="24"/>
          <w:szCs w:val="24"/>
        </w:rPr>
        <w:t>4</w:t>
      </w:r>
      <w:r w:rsidRPr="000E273C">
        <w:rPr>
          <w:rFonts w:ascii="Arial" w:hAnsi="Arial" w:cs="Arial"/>
          <w:sz w:val="24"/>
          <w:szCs w:val="24"/>
        </w:rPr>
        <w:t>.                              Željko Pongrac, pravnik krimina</w:t>
      </w:r>
      <w:r w:rsidR="00CF786E">
        <w:rPr>
          <w:rFonts w:ascii="Arial" w:hAnsi="Arial" w:cs="Arial"/>
          <w:sz w:val="24"/>
          <w:szCs w:val="24"/>
        </w:rPr>
        <w:t>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4025A" w:rsidRPr="0074025A" w14:paraId="3A536B43" w14:textId="77777777" w:rsidTr="00151584">
        <w:tc>
          <w:tcPr>
            <w:tcW w:w="4644" w:type="dxa"/>
          </w:tcPr>
          <w:p w14:paraId="6B7D976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2" w:name="_Hlk107747300"/>
            <w:bookmarkStart w:id="3" w:name="_Hlk107747319"/>
          </w:p>
          <w:p w14:paraId="4C266C9A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9211CE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F7E2F32" w14:textId="77777777" w:rsidR="00345FD1" w:rsidRDefault="00345FD1" w:rsidP="002F63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E2F164" w14:textId="540A8D8A" w:rsidR="00345FD1" w:rsidRPr="0074025A" w:rsidRDefault="002F63AC" w:rsidP="003D29B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Odluke o </w:t>
            </w:r>
            <w:r w:rsidR="003D29B2" w:rsidRPr="003D29B2">
              <w:rPr>
                <w:rFonts w:ascii="Arial" w:eastAsia="Times New Roman" w:hAnsi="Arial" w:cs="Arial"/>
                <w:bCs/>
                <w:sz w:val="24"/>
                <w:szCs w:val="24"/>
              </w:rPr>
              <w:t>davanju suglasnosti Muzeju Ivanić-Grada za izdavanje bjanko zadužnica</w:t>
            </w:r>
          </w:p>
        </w:tc>
      </w:tr>
      <w:bookmarkEnd w:id="2"/>
      <w:tr w:rsidR="0074025A" w:rsidRPr="0074025A" w14:paraId="76C091B5" w14:textId="77777777" w:rsidTr="00151584">
        <w:tc>
          <w:tcPr>
            <w:tcW w:w="4644" w:type="dxa"/>
          </w:tcPr>
          <w:p w14:paraId="2D46AC5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4DD4D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3EA9957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A096DA8" w14:textId="3D965E55" w:rsidR="0074025A" w:rsidRPr="0074025A" w:rsidRDefault="00836E5A" w:rsidP="0074025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u članka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35.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novine, broj 33/01, 60/01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129/05, 109/07, 125/08, 36/09, 150/11, 144/12, 19/13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137/15, 123/17, 98/19, 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01/21, 04/22)</w:t>
            </w:r>
          </w:p>
        </w:tc>
      </w:tr>
      <w:tr w:rsidR="0074025A" w:rsidRPr="0074025A" w14:paraId="520BB110" w14:textId="77777777" w:rsidTr="00151584">
        <w:tc>
          <w:tcPr>
            <w:tcW w:w="4644" w:type="dxa"/>
          </w:tcPr>
          <w:p w14:paraId="54A2B82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7E88B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E4F3C8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D0F5E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B76B0F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36F5B3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4025A" w:rsidRPr="0074025A" w14:paraId="4E1B4FBA" w14:textId="77777777" w:rsidTr="00151584">
        <w:tc>
          <w:tcPr>
            <w:tcW w:w="4644" w:type="dxa"/>
          </w:tcPr>
          <w:p w14:paraId="2594895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663A0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2CD13CE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07DA9F1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ED4FCC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8CE6DE9" w14:textId="77777777" w:rsidR="0074025A" w:rsidRPr="0074025A" w:rsidRDefault="0074025A" w:rsidP="0074025A">
      <w:pPr>
        <w:spacing w:after="0" w:line="240" w:lineRule="auto"/>
      </w:pPr>
    </w:p>
    <w:p w14:paraId="63847524" w14:textId="6B8EE4A1" w:rsidR="00546B71" w:rsidRDefault="0074025A" w:rsidP="00546B7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025A">
        <w:rPr>
          <w:rFonts w:ascii="Arial" w:hAnsi="Arial" w:cs="Arial"/>
          <w:b/>
          <w:bCs/>
          <w:sz w:val="24"/>
          <w:szCs w:val="24"/>
        </w:rPr>
        <w:t>OBRAZLOŽENJE:</w:t>
      </w:r>
    </w:p>
    <w:p w14:paraId="43A45D0E" w14:textId="417E1F16" w:rsidR="00F57491" w:rsidRDefault="00F57491" w:rsidP="00F57491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Župan Zagrebačke županije je 22. veljače 2023. godine donio Odluku o dodjeli financijskih sredstava za troškove saniranja šteta i obnove zgrada javne namjene oštećenih potresom na području Zagrebačke županije (</w:t>
      </w:r>
      <w:r>
        <w:rPr>
          <w:rFonts w:ascii="Arial" w:eastAsia="Times New Roman" w:hAnsi="Arial" w:cs="Arial"/>
          <w:sz w:val="24"/>
          <w:szCs w:val="24"/>
        </w:rPr>
        <w:t>KLASA: 024-05/23-02/10, URBROJ: 238-03-23-19)</w:t>
      </w:r>
      <w:r w:rsidR="006918D8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 xml:space="preserve">kojom su Muzeju Ivanić-Grada dodijeljena financijska sredstva u ukupnom iznosu od 233.397,21 eura (1.758.531,25 kuna, prema fiksnom tečaju konverzije </w:t>
      </w:r>
      <w:r>
        <w:rPr>
          <w:rFonts w:ascii="Arial" w:eastAsia="Times New Roman" w:hAnsi="Arial" w:cs="Arial"/>
          <w:sz w:val="24"/>
          <w:lang w:val="hr-BA" w:eastAsia="hr-HR"/>
        </w:rPr>
        <w:t xml:space="preserve">1 euro = 7,53450 kuna) za provedbu projekta „Cjelovita obnova zgrade stare škole Dubrovčak Lijevi III. faza – obnova pročelja“. </w:t>
      </w:r>
    </w:p>
    <w:p w14:paraId="6E429154" w14:textId="77777777" w:rsidR="00F57491" w:rsidRDefault="00F57491" w:rsidP="00F57491">
      <w:pPr>
        <w:pStyle w:val="Bezproreda"/>
      </w:pPr>
    </w:p>
    <w:p w14:paraId="601A3ACE" w14:textId="6410F16F" w:rsidR="00F57491" w:rsidRDefault="00546B71" w:rsidP="00F57491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>Muzej Ivanić-Grada je</w:t>
      </w:r>
      <w:r w:rsidR="00F57491">
        <w:rPr>
          <w:rFonts w:ascii="Arial" w:eastAsia="Times New Roman" w:hAnsi="Arial" w:cs="Arial"/>
          <w:sz w:val="24"/>
          <w:lang w:val="hr-BA" w:eastAsia="hr-HR"/>
        </w:rPr>
        <w:t xml:space="preserve"> 2</w:t>
      </w:r>
      <w:r>
        <w:rPr>
          <w:rFonts w:ascii="Arial" w:eastAsia="Times New Roman" w:hAnsi="Arial" w:cs="Arial"/>
          <w:sz w:val="24"/>
          <w:lang w:val="hr-BA" w:eastAsia="hr-HR"/>
        </w:rPr>
        <w:t>.</w:t>
      </w:r>
      <w:r w:rsidR="00F57491">
        <w:rPr>
          <w:rFonts w:ascii="Arial" w:eastAsia="Times New Roman" w:hAnsi="Arial" w:cs="Arial"/>
          <w:sz w:val="24"/>
          <w:lang w:val="hr-BA" w:eastAsia="hr-HR"/>
        </w:rPr>
        <w:t xml:space="preserve"> ožujka </w:t>
      </w:r>
      <w:r>
        <w:rPr>
          <w:rFonts w:ascii="Arial" w:eastAsia="Times New Roman" w:hAnsi="Arial" w:cs="Arial"/>
          <w:sz w:val="24"/>
          <w:lang w:val="hr-BA" w:eastAsia="hr-HR"/>
        </w:rPr>
        <w:t>202</w:t>
      </w:r>
      <w:r w:rsidR="00F57491">
        <w:rPr>
          <w:rFonts w:ascii="Arial" w:eastAsia="Times New Roman" w:hAnsi="Arial" w:cs="Arial"/>
          <w:sz w:val="24"/>
          <w:lang w:val="hr-BA" w:eastAsia="hr-HR"/>
        </w:rPr>
        <w:t>3</w:t>
      </w:r>
      <w:r>
        <w:rPr>
          <w:rFonts w:ascii="Arial" w:eastAsia="Times New Roman" w:hAnsi="Arial" w:cs="Arial"/>
          <w:sz w:val="24"/>
          <w:lang w:val="hr-BA" w:eastAsia="hr-HR"/>
        </w:rPr>
        <w:t xml:space="preserve">. godine potpisao Ugovor </w:t>
      </w:r>
      <w:bookmarkStart w:id="4" w:name="_Hlk155702681"/>
      <w:r>
        <w:rPr>
          <w:rFonts w:ascii="Arial" w:eastAsia="Times New Roman" w:hAnsi="Arial" w:cs="Arial"/>
          <w:sz w:val="24"/>
          <w:lang w:val="hr-BA" w:eastAsia="hr-HR"/>
        </w:rPr>
        <w:t>o dodjeli financijskih sredstava za troškove saniranja šteta i obnove zgrada javne namjene oštećenih potresom na području Zagrebačke županije broj</w:t>
      </w:r>
      <w:r w:rsidR="00F57491">
        <w:rPr>
          <w:rFonts w:ascii="Arial" w:eastAsia="Times New Roman" w:hAnsi="Arial" w:cs="Arial"/>
          <w:sz w:val="24"/>
          <w:lang w:val="hr-BA" w:eastAsia="hr-HR"/>
        </w:rPr>
        <w:t xml:space="preserve"> 4</w:t>
      </w:r>
      <w:r>
        <w:rPr>
          <w:rFonts w:ascii="Arial" w:eastAsia="Times New Roman" w:hAnsi="Arial" w:cs="Arial"/>
          <w:sz w:val="24"/>
          <w:lang w:val="hr-BA" w:eastAsia="hr-HR"/>
        </w:rPr>
        <w:t>-08-10-2</w:t>
      </w:r>
      <w:r w:rsidR="00F57491">
        <w:rPr>
          <w:rFonts w:ascii="Arial" w:eastAsia="Times New Roman" w:hAnsi="Arial" w:cs="Arial"/>
          <w:sz w:val="24"/>
          <w:lang w:val="hr-BA" w:eastAsia="hr-HR"/>
        </w:rPr>
        <w:t xml:space="preserve">3 (KLASA: 361-01/23-03/37, URBROJ: 238-03-23-2) </w:t>
      </w:r>
      <w:bookmarkEnd w:id="4"/>
      <w:r>
        <w:rPr>
          <w:rFonts w:ascii="Arial" w:eastAsia="Times New Roman" w:hAnsi="Arial" w:cs="Arial"/>
          <w:sz w:val="24"/>
          <w:lang w:val="hr-BA" w:eastAsia="hr-HR"/>
        </w:rPr>
        <w:t>za provedbu projekta</w:t>
      </w:r>
      <w:r w:rsidR="00F57491">
        <w:rPr>
          <w:rFonts w:ascii="Arial" w:eastAsia="Times New Roman" w:hAnsi="Arial" w:cs="Arial"/>
          <w:sz w:val="24"/>
          <w:lang w:val="hr-BA" w:eastAsia="hr-HR"/>
        </w:rPr>
        <w:t xml:space="preserve"> „Cjelovita obnova zgrade stare škole Dubrovčak Lijevi III. faza – obnova pročelja“ </w:t>
      </w:r>
      <w:r w:rsidR="00F57491">
        <w:rPr>
          <w:rFonts w:ascii="Arial" w:eastAsia="Times New Roman" w:hAnsi="Arial" w:cs="Arial"/>
          <w:sz w:val="24"/>
          <w:szCs w:val="24"/>
        </w:rPr>
        <w:t xml:space="preserve">u ukupnom iznosu od 233.397,21 eura (1.758.531,25 kuna, prema fiksnom tečaju konverzije </w:t>
      </w:r>
      <w:r w:rsidR="00F57491">
        <w:rPr>
          <w:rFonts w:ascii="Arial" w:eastAsia="Times New Roman" w:hAnsi="Arial" w:cs="Arial"/>
          <w:sz w:val="24"/>
          <w:lang w:val="hr-BA" w:eastAsia="hr-HR"/>
        </w:rPr>
        <w:t>1 euro = 7,53450 kuna), te je 19. prosinca 2023. godine potpisao Dodatak Ugovoru o dodjeli financijskih sredstava za troškove saniranja šteta i obnove zgrada javne namjene oštećenih potresom na području Zagrebačke županije broj 4-08-10-23</w:t>
      </w:r>
      <w:r w:rsidR="006918D8">
        <w:rPr>
          <w:rFonts w:ascii="Arial" w:eastAsia="Times New Roman" w:hAnsi="Arial" w:cs="Arial"/>
          <w:sz w:val="24"/>
          <w:lang w:val="hr-BA" w:eastAsia="hr-HR"/>
        </w:rPr>
        <w:t xml:space="preserve">-D1 </w:t>
      </w:r>
      <w:r w:rsidR="00F57491">
        <w:rPr>
          <w:rFonts w:ascii="Arial" w:eastAsia="Times New Roman" w:hAnsi="Arial" w:cs="Arial"/>
          <w:sz w:val="24"/>
          <w:lang w:val="hr-BA" w:eastAsia="hr-HR"/>
        </w:rPr>
        <w:t>(KLASA: 361-01/23-03/37, URBROJ: 238-03-23-</w:t>
      </w:r>
      <w:r w:rsidR="006918D8">
        <w:rPr>
          <w:rFonts w:ascii="Arial" w:eastAsia="Times New Roman" w:hAnsi="Arial" w:cs="Arial"/>
          <w:sz w:val="24"/>
          <w:lang w:val="hr-BA" w:eastAsia="hr-HR"/>
        </w:rPr>
        <w:t>8</w:t>
      </w:r>
      <w:r w:rsidR="00F57491">
        <w:rPr>
          <w:rFonts w:ascii="Arial" w:eastAsia="Times New Roman" w:hAnsi="Arial" w:cs="Arial"/>
          <w:sz w:val="24"/>
          <w:lang w:val="hr-BA" w:eastAsia="hr-HR"/>
        </w:rPr>
        <w:t>)</w:t>
      </w:r>
      <w:r w:rsidR="00CF786E">
        <w:rPr>
          <w:rFonts w:ascii="Arial" w:eastAsia="Times New Roman" w:hAnsi="Arial" w:cs="Arial"/>
          <w:sz w:val="24"/>
          <w:lang w:val="hr-BA" w:eastAsia="hr-HR"/>
        </w:rPr>
        <w:t xml:space="preserve"> kojim se </w:t>
      </w:r>
      <w:r w:rsidR="00633B2B">
        <w:rPr>
          <w:rFonts w:ascii="Arial" w:eastAsia="Times New Roman" w:hAnsi="Arial" w:cs="Arial"/>
          <w:sz w:val="24"/>
          <w:lang w:val="hr-BA" w:eastAsia="hr-HR"/>
        </w:rPr>
        <w:t>produlj</w:t>
      </w:r>
      <w:r w:rsidR="00CF786E">
        <w:rPr>
          <w:rFonts w:ascii="Arial" w:eastAsia="Times New Roman" w:hAnsi="Arial" w:cs="Arial"/>
          <w:sz w:val="24"/>
          <w:lang w:val="hr-BA" w:eastAsia="hr-HR"/>
        </w:rPr>
        <w:t>uje r</w:t>
      </w:r>
      <w:r w:rsidR="006918D8">
        <w:rPr>
          <w:rFonts w:ascii="Arial" w:eastAsia="Times New Roman" w:hAnsi="Arial" w:cs="Arial"/>
          <w:sz w:val="24"/>
          <w:lang w:val="hr-BA" w:eastAsia="hr-HR"/>
        </w:rPr>
        <w:t>azdoblje provedbe projekta</w:t>
      </w:r>
      <w:r w:rsidR="00633B2B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6918D8">
        <w:rPr>
          <w:rFonts w:ascii="Arial" w:eastAsia="Times New Roman" w:hAnsi="Arial" w:cs="Arial"/>
          <w:sz w:val="24"/>
          <w:lang w:val="hr-BA" w:eastAsia="hr-HR"/>
        </w:rPr>
        <w:t>do 1. svibnja 2024. godine</w:t>
      </w:r>
      <w:r w:rsidR="00CF786E">
        <w:rPr>
          <w:rFonts w:ascii="Arial" w:eastAsia="Times New Roman" w:hAnsi="Arial" w:cs="Arial"/>
          <w:sz w:val="24"/>
          <w:lang w:val="hr-BA" w:eastAsia="hr-HR"/>
        </w:rPr>
        <w:t xml:space="preserve"> te se</w:t>
      </w:r>
      <w:r w:rsidR="007B6FAD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="006918D8">
        <w:rPr>
          <w:rFonts w:ascii="Arial" w:eastAsia="Times New Roman" w:hAnsi="Arial" w:cs="Arial"/>
          <w:sz w:val="24"/>
          <w:lang w:val="hr-BA" w:eastAsia="hr-HR"/>
        </w:rPr>
        <w:t>sukladno tome</w:t>
      </w:r>
      <w:r w:rsidR="007B6FAD">
        <w:rPr>
          <w:rFonts w:ascii="Arial" w:eastAsia="Times New Roman" w:hAnsi="Arial" w:cs="Arial"/>
          <w:sz w:val="24"/>
          <w:lang w:val="hr-BA" w:eastAsia="hr-HR"/>
        </w:rPr>
        <w:t>,</w:t>
      </w:r>
      <w:r w:rsidR="00CF786E">
        <w:rPr>
          <w:rFonts w:ascii="Arial" w:eastAsia="Times New Roman" w:hAnsi="Arial" w:cs="Arial"/>
          <w:sz w:val="24"/>
          <w:lang w:val="hr-BA" w:eastAsia="hr-HR"/>
        </w:rPr>
        <w:t xml:space="preserve"> mijenja </w:t>
      </w:r>
      <w:r w:rsidR="006918D8">
        <w:rPr>
          <w:rFonts w:ascii="Arial" w:eastAsia="Times New Roman" w:hAnsi="Arial" w:cs="Arial"/>
          <w:sz w:val="24"/>
          <w:lang w:val="hr-BA" w:eastAsia="hr-HR"/>
        </w:rPr>
        <w:t xml:space="preserve">terminski plan plaćanja troškova projekta. </w:t>
      </w:r>
    </w:p>
    <w:p w14:paraId="43446F17" w14:textId="77777777" w:rsidR="006918D8" w:rsidRDefault="006918D8" w:rsidP="006918D8">
      <w:pPr>
        <w:pStyle w:val="Bezproreda"/>
        <w:rPr>
          <w:lang w:val="hr-BA" w:eastAsia="hr-HR"/>
        </w:rPr>
      </w:pPr>
    </w:p>
    <w:p w14:paraId="67E0D3E9" w14:textId="5E068C28" w:rsidR="00546B71" w:rsidRDefault="00546B71" w:rsidP="00546B71">
      <w:pPr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Ukupna vrijednost projekta </w:t>
      </w:r>
      <w:bookmarkStart w:id="5" w:name="_Hlk114586598"/>
      <w:r>
        <w:rPr>
          <w:rFonts w:ascii="Arial" w:eastAsia="Times New Roman" w:hAnsi="Arial" w:cs="Arial"/>
          <w:sz w:val="24"/>
          <w:lang w:val="hr-BA" w:eastAsia="hr-HR"/>
        </w:rPr>
        <w:t>cjelovite obnove zgrade stare škole Dubrovčak Lijevi</w:t>
      </w:r>
      <w:r w:rsidR="006918D8">
        <w:rPr>
          <w:rFonts w:ascii="Arial" w:eastAsia="Times New Roman" w:hAnsi="Arial" w:cs="Arial"/>
          <w:sz w:val="24"/>
          <w:lang w:val="hr-BA" w:eastAsia="hr-HR"/>
        </w:rPr>
        <w:t xml:space="preserve"> III. faza – obnova pročelja,</w:t>
      </w:r>
      <w:bookmarkEnd w:id="5"/>
      <w:r w:rsidR="006918D8">
        <w:rPr>
          <w:rFonts w:ascii="Arial" w:eastAsia="Times New Roman" w:hAnsi="Arial" w:cs="Arial"/>
          <w:sz w:val="24"/>
          <w:lang w:val="hr-BA" w:eastAsia="hr-HR"/>
        </w:rPr>
        <w:t xml:space="preserve"> </w:t>
      </w:r>
      <w:r>
        <w:rPr>
          <w:rFonts w:ascii="Arial" w:eastAsia="Times New Roman" w:hAnsi="Arial" w:cs="Arial"/>
          <w:sz w:val="24"/>
          <w:lang w:val="hr-BA" w:eastAsia="hr-HR"/>
        </w:rPr>
        <w:t xml:space="preserve">izgrađene na k.č.br. </w:t>
      </w:r>
      <w:r w:rsidR="0085206D">
        <w:rPr>
          <w:rFonts w:ascii="Arial" w:eastAsia="Times New Roman" w:hAnsi="Arial" w:cs="Arial"/>
          <w:sz w:val="24"/>
          <w:lang w:val="hr-BA" w:eastAsia="hr-HR"/>
        </w:rPr>
        <w:t>330/1 k.o. Dubrovčak, oštećene</w:t>
      </w:r>
      <w:r w:rsidR="007B6FAD">
        <w:rPr>
          <w:rFonts w:ascii="Arial" w:eastAsia="Times New Roman" w:hAnsi="Arial" w:cs="Arial"/>
          <w:sz w:val="24"/>
          <w:lang w:val="hr-BA" w:eastAsia="hr-HR"/>
        </w:rPr>
        <w:t xml:space="preserve"> u </w:t>
      </w:r>
      <w:r w:rsidR="007C0B4D" w:rsidRPr="007C0B4D">
        <w:rPr>
          <w:rFonts w:ascii="Arial" w:eastAsia="Times New Roman" w:hAnsi="Arial" w:cs="Arial"/>
          <w:sz w:val="24"/>
          <w:lang w:val="hr-BA" w:eastAsia="hr-HR"/>
        </w:rPr>
        <w:t>potresu</w:t>
      </w:r>
      <w:r w:rsidR="007B6FAD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7C0B4D" w:rsidRPr="007C0B4D">
        <w:rPr>
          <w:rFonts w:ascii="Arial" w:eastAsia="Times New Roman" w:hAnsi="Arial" w:cs="Arial"/>
          <w:sz w:val="24"/>
          <w:lang w:val="hr-BA" w:eastAsia="hr-HR"/>
        </w:rPr>
        <w:t>na području</w:t>
      </w:r>
      <w:r w:rsidR="007B6FAD">
        <w:rPr>
          <w:rFonts w:ascii="Arial" w:eastAsia="Times New Roman" w:hAnsi="Arial" w:cs="Arial"/>
          <w:sz w:val="24"/>
          <w:lang w:val="hr-BA" w:eastAsia="hr-HR"/>
        </w:rPr>
        <w:t xml:space="preserve"> Zagrebačke županije iznosi </w:t>
      </w:r>
      <w:r w:rsidR="007B6FAD">
        <w:rPr>
          <w:rFonts w:ascii="Arial" w:eastAsia="Times New Roman" w:hAnsi="Arial" w:cs="Arial"/>
          <w:sz w:val="24"/>
          <w:szCs w:val="24"/>
        </w:rPr>
        <w:t>233.397,21 eura.</w:t>
      </w:r>
    </w:p>
    <w:p w14:paraId="317C458A" w14:textId="305C67DF" w:rsidR="007B6FAD" w:rsidRDefault="00A37D4E" w:rsidP="007B6F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>Razdoblje provedbe projekta traje od 1. svibnja 2022. do 1.</w:t>
      </w:r>
      <w:r w:rsidR="007B6FAD">
        <w:rPr>
          <w:rFonts w:ascii="Arial" w:eastAsia="Times New Roman" w:hAnsi="Arial" w:cs="Arial"/>
          <w:sz w:val="24"/>
          <w:lang w:val="hr-BA" w:eastAsia="hr-HR"/>
        </w:rPr>
        <w:t xml:space="preserve"> svibnja </w:t>
      </w:r>
      <w:r>
        <w:rPr>
          <w:rFonts w:ascii="Arial" w:eastAsia="Times New Roman" w:hAnsi="Arial" w:cs="Arial"/>
          <w:sz w:val="24"/>
          <w:lang w:val="hr-BA" w:eastAsia="hr-HR"/>
        </w:rPr>
        <w:t>202</w:t>
      </w:r>
      <w:r w:rsidR="007B6FAD">
        <w:rPr>
          <w:rFonts w:ascii="Arial" w:eastAsia="Times New Roman" w:hAnsi="Arial" w:cs="Arial"/>
          <w:sz w:val="24"/>
          <w:lang w:val="hr-BA" w:eastAsia="hr-HR"/>
        </w:rPr>
        <w:t>4</w:t>
      </w:r>
      <w:r>
        <w:rPr>
          <w:rFonts w:ascii="Arial" w:eastAsia="Times New Roman" w:hAnsi="Arial" w:cs="Arial"/>
          <w:sz w:val="24"/>
          <w:lang w:val="hr-BA" w:eastAsia="hr-HR"/>
        </w:rPr>
        <w:t>. godine</w:t>
      </w:r>
      <w:r w:rsidR="007C0B4D">
        <w:rPr>
          <w:rFonts w:ascii="Arial" w:hAnsi="Arial" w:cs="Arial"/>
          <w:sz w:val="24"/>
          <w:szCs w:val="24"/>
        </w:rPr>
        <w:t>.</w:t>
      </w:r>
    </w:p>
    <w:p w14:paraId="7748FA25" w14:textId="18207D86" w:rsidR="00546B71" w:rsidRPr="007B6FAD" w:rsidRDefault="00546B71" w:rsidP="007B6F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Sukladno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predmetnom </w:t>
      </w:r>
      <w:r w:rsidRPr="00D47F56">
        <w:rPr>
          <w:rFonts w:ascii="Arial" w:eastAsia="Times New Roman" w:hAnsi="Arial" w:cs="Arial"/>
          <w:sz w:val="24"/>
          <w:lang w:val="hr-BA" w:eastAsia="hr-HR"/>
        </w:rPr>
        <w:t>Ugovoru</w:t>
      </w:r>
      <w:r w:rsidR="006918D8">
        <w:rPr>
          <w:rFonts w:ascii="Arial" w:eastAsia="Times New Roman" w:hAnsi="Arial" w:cs="Arial"/>
          <w:sz w:val="24"/>
          <w:lang w:val="hr-BA" w:eastAsia="hr-HR"/>
        </w:rPr>
        <w:t xml:space="preserve"> i Dodatku Ugovoru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Pr="00D47F56">
        <w:rPr>
          <w:rFonts w:ascii="Arial" w:eastAsia="Times New Roman" w:hAnsi="Arial" w:cs="Arial"/>
          <w:sz w:val="24"/>
          <w:lang w:val="hr-BA" w:eastAsia="hr-HR"/>
        </w:rPr>
        <w:t>Muzej</w:t>
      </w:r>
      <w:r>
        <w:rPr>
          <w:rFonts w:ascii="Arial" w:eastAsia="Times New Roman" w:hAnsi="Arial" w:cs="Arial"/>
          <w:sz w:val="24"/>
          <w:lang w:val="hr-BA" w:eastAsia="hr-HR"/>
        </w:rPr>
        <w:t xml:space="preserve"> Ivanić-Grada je dužan, kao jamstvo za namjensko trošenje dodijeljenih sredstava, dostaviti Zagrebačkoj županiji </w:t>
      </w:r>
      <w:r>
        <w:rPr>
          <w:rFonts w:ascii="Arial" w:eastAsia="Times New Roman" w:hAnsi="Arial" w:cs="Arial"/>
          <w:sz w:val="24"/>
          <w:lang w:val="hr-BA" w:eastAsia="hr-HR"/>
        </w:rPr>
        <w:lastRenderedPageBreak/>
        <w:t>bankovnu garanciju ili bjanko zadužnicu ovjerenu od strane javnog bilježnika u visini ukupno dodijeljenih sredstava.</w:t>
      </w:r>
    </w:p>
    <w:p w14:paraId="7982F49B" w14:textId="4C53CC52" w:rsidR="006918D8" w:rsidRDefault="00237208" w:rsidP="006918D8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>S obzirom na to da Gradsko vijeće Grada Ivanić-Grada obavlja prava i dužnos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ti </w:t>
      </w:r>
      <w:r w:rsidR="001E012B" w:rsidRPr="001E012B">
        <w:rPr>
          <w:rFonts w:ascii="Arial" w:eastAsia="Times New Roman" w:hAnsi="Arial" w:cs="Arial"/>
          <w:sz w:val="24"/>
          <w:lang w:val="hr-BA" w:eastAsia="hr-HR"/>
        </w:rPr>
        <w:t>Grada Ivanić-Grada kao osnivača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Muzeja Ivanić-Grada, ovom </w:t>
      </w:r>
      <w:r w:rsidR="00D47F56">
        <w:rPr>
          <w:rFonts w:ascii="Arial" w:eastAsia="Times New Roman" w:hAnsi="Arial" w:cs="Arial"/>
          <w:sz w:val="24"/>
          <w:lang w:val="hr-BA" w:eastAsia="hr-HR"/>
        </w:rPr>
        <w:t>Odlukom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daje 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se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suglasnost </w:t>
      </w:r>
      <w:r w:rsidR="00546B71">
        <w:rPr>
          <w:rFonts w:ascii="Arial" w:eastAsia="Times New Roman" w:hAnsi="Arial" w:cs="Arial"/>
          <w:sz w:val="24"/>
          <w:lang w:val="hr-BA" w:eastAsia="hr-HR"/>
        </w:rPr>
        <w:t>Muzeju Ivanić-Grada za izdavanje bjanko zadužnica Zagrebačkoj županiji</w:t>
      </w:r>
      <w:r w:rsidR="006918D8">
        <w:rPr>
          <w:rFonts w:ascii="Arial" w:eastAsia="Times New Roman" w:hAnsi="Arial" w:cs="Arial"/>
          <w:sz w:val="24"/>
          <w:lang w:val="hr-BA" w:eastAsia="hr-HR"/>
        </w:rPr>
        <w:t xml:space="preserve"> u </w:t>
      </w:r>
      <w:r w:rsidR="006918D8">
        <w:rPr>
          <w:rFonts w:ascii="Arial" w:eastAsia="Times New Roman" w:hAnsi="Arial" w:cs="Arial"/>
          <w:sz w:val="24"/>
          <w:szCs w:val="24"/>
        </w:rPr>
        <w:t xml:space="preserve">ukupnom iznosu </w:t>
      </w:r>
      <w:r w:rsidR="006918D8">
        <w:rPr>
          <w:rFonts w:ascii="Arial" w:eastAsia="Times New Roman" w:hAnsi="Arial" w:cs="Arial"/>
          <w:sz w:val="24"/>
          <w:lang w:val="hr-BA" w:eastAsia="hr-HR"/>
        </w:rPr>
        <w:t xml:space="preserve">do 235.000,00 eura, kao jamstvo za namjensko trošenje dodijeljenih sredstava za provedbu projekta „Cjelovita obnova zgrade stare škole Dubrovčak Lijevi III. faza – obnova pročelja“. </w:t>
      </w:r>
    </w:p>
    <w:p w14:paraId="3AC15A33" w14:textId="77777777" w:rsidR="007B6FAD" w:rsidRDefault="007B6FAD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5C4EC756" w14:textId="4845D9CD" w:rsidR="00345FD1" w:rsidRPr="00345FD1" w:rsidRDefault="00345FD1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Slijedom navedenog</w:t>
      </w:r>
      <w:r w:rsidR="006D0BCF">
        <w:rPr>
          <w:rFonts w:ascii="Arial" w:eastAsia="Calibri" w:hAnsi="Arial" w:cs="Arial"/>
          <w:sz w:val="24"/>
          <w:szCs w:val="24"/>
          <w:lang w:val="hr-BA"/>
        </w:rPr>
        <w:t>a</w:t>
      </w:r>
      <w:r w:rsidRPr="00345FD1">
        <w:rPr>
          <w:rFonts w:ascii="Arial" w:eastAsia="Calibri" w:hAnsi="Arial" w:cs="Arial"/>
          <w:sz w:val="24"/>
          <w:szCs w:val="24"/>
          <w:lang w:val="hr-BA"/>
        </w:rPr>
        <w:t>,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AD4A21">
        <w:rPr>
          <w:rFonts w:ascii="Arial" w:eastAsia="Calibri" w:hAnsi="Arial" w:cs="Arial"/>
          <w:sz w:val="24"/>
          <w:szCs w:val="24"/>
          <w:lang w:val="hr-BA"/>
        </w:rPr>
        <w:t xml:space="preserve">Gradskom vijeću Grada Ivanić-Grada 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predlaže se usvajanje </w:t>
      </w:r>
      <w:r w:rsidR="00AD4A21">
        <w:rPr>
          <w:rFonts w:ascii="Arial" w:eastAsia="Calibri" w:hAnsi="Arial" w:cs="Arial"/>
          <w:sz w:val="24"/>
          <w:szCs w:val="24"/>
          <w:lang w:val="hr-BA"/>
        </w:rPr>
        <w:t>ove Odluke.</w:t>
      </w:r>
    </w:p>
    <w:p w14:paraId="5D2530A9" w14:textId="34593175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6C8B834" w14:textId="77777777" w:rsidR="004073DA" w:rsidRPr="00DB0F88" w:rsidRDefault="004073DA" w:rsidP="004073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4FA9EA" w14:textId="77777777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bookmarkEnd w:id="3"/>
    <w:p w14:paraId="32EDB1EA" w14:textId="77777777" w:rsidR="00345FD1" w:rsidRDefault="00345FD1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345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7D5C"/>
    <w:multiLevelType w:val="hybridMultilevel"/>
    <w:tmpl w:val="24B0B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96E9D"/>
    <w:multiLevelType w:val="hybridMultilevel"/>
    <w:tmpl w:val="3026844A"/>
    <w:lvl w:ilvl="0" w:tplc="5902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990"/>
    <w:multiLevelType w:val="hybridMultilevel"/>
    <w:tmpl w:val="2DE89966"/>
    <w:lvl w:ilvl="0" w:tplc="15E671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61B6C"/>
    <w:multiLevelType w:val="hybridMultilevel"/>
    <w:tmpl w:val="86CA7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1879510">
    <w:abstractNumId w:val="1"/>
  </w:num>
  <w:num w:numId="2" w16cid:durableId="1295671245">
    <w:abstractNumId w:val="3"/>
  </w:num>
  <w:num w:numId="3" w16cid:durableId="1045057861">
    <w:abstractNumId w:val="2"/>
  </w:num>
  <w:num w:numId="4" w16cid:durableId="140052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EF"/>
    <w:rsid w:val="000056FC"/>
    <w:rsid w:val="00013E92"/>
    <w:rsid w:val="00037A73"/>
    <w:rsid w:val="000A4151"/>
    <w:rsid w:val="000C3A77"/>
    <w:rsid w:val="000E273C"/>
    <w:rsid w:val="001644BE"/>
    <w:rsid w:val="001676DE"/>
    <w:rsid w:val="001A2D56"/>
    <w:rsid w:val="001A7B5E"/>
    <w:rsid w:val="001B551B"/>
    <w:rsid w:val="001C60AE"/>
    <w:rsid w:val="001E012B"/>
    <w:rsid w:val="00237208"/>
    <w:rsid w:val="00251C5D"/>
    <w:rsid w:val="002707C4"/>
    <w:rsid w:val="002828F4"/>
    <w:rsid w:val="0029429F"/>
    <w:rsid w:val="002F5A1C"/>
    <w:rsid w:val="002F63AC"/>
    <w:rsid w:val="00335519"/>
    <w:rsid w:val="00341281"/>
    <w:rsid w:val="00345FD1"/>
    <w:rsid w:val="003C27A2"/>
    <w:rsid w:val="003D000D"/>
    <w:rsid w:val="003D29B2"/>
    <w:rsid w:val="003E4567"/>
    <w:rsid w:val="00405F95"/>
    <w:rsid w:val="004073DA"/>
    <w:rsid w:val="0046000F"/>
    <w:rsid w:val="004805F0"/>
    <w:rsid w:val="00485B45"/>
    <w:rsid w:val="004A0AB5"/>
    <w:rsid w:val="004A6127"/>
    <w:rsid w:val="004D292E"/>
    <w:rsid w:val="005106EF"/>
    <w:rsid w:val="00546B71"/>
    <w:rsid w:val="005526B8"/>
    <w:rsid w:val="00596390"/>
    <w:rsid w:val="00606E1B"/>
    <w:rsid w:val="00633B2B"/>
    <w:rsid w:val="0064324E"/>
    <w:rsid w:val="00647D64"/>
    <w:rsid w:val="006918D8"/>
    <w:rsid w:val="006D0BCF"/>
    <w:rsid w:val="0071052A"/>
    <w:rsid w:val="007119DE"/>
    <w:rsid w:val="0074025A"/>
    <w:rsid w:val="007B12EC"/>
    <w:rsid w:val="007B6FAD"/>
    <w:rsid w:val="007C0B4D"/>
    <w:rsid w:val="007F0B06"/>
    <w:rsid w:val="00836E5A"/>
    <w:rsid w:val="0085206D"/>
    <w:rsid w:val="00866A6C"/>
    <w:rsid w:val="008F77E6"/>
    <w:rsid w:val="0091745F"/>
    <w:rsid w:val="0093069B"/>
    <w:rsid w:val="00940086"/>
    <w:rsid w:val="00944BB5"/>
    <w:rsid w:val="009D3CB3"/>
    <w:rsid w:val="009D7113"/>
    <w:rsid w:val="009E6259"/>
    <w:rsid w:val="00A37D4E"/>
    <w:rsid w:val="00A52952"/>
    <w:rsid w:val="00AC2DDE"/>
    <w:rsid w:val="00AD4A21"/>
    <w:rsid w:val="00AE0EF8"/>
    <w:rsid w:val="00B018CF"/>
    <w:rsid w:val="00B11622"/>
    <w:rsid w:val="00B67576"/>
    <w:rsid w:val="00B94EB1"/>
    <w:rsid w:val="00BF566E"/>
    <w:rsid w:val="00C83522"/>
    <w:rsid w:val="00C86F84"/>
    <w:rsid w:val="00CF5EAA"/>
    <w:rsid w:val="00CF67F8"/>
    <w:rsid w:val="00CF786E"/>
    <w:rsid w:val="00D47F56"/>
    <w:rsid w:val="00DF0219"/>
    <w:rsid w:val="00E63F92"/>
    <w:rsid w:val="00EA39DA"/>
    <w:rsid w:val="00EB5EB0"/>
    <w:rsid w:val="00EB624B"/>
    <w:rsid w:val="00EF196C"/>
    <w:rsid w:val="00F5527F"/>
    <w:rsid w:val="00F57491"/>
    <w:rsid w:val="00F666FA"/>
    <w:rsid w:val="00F84F77"/>
    <w:rsid w:val="00FB2B99"/>
    <w:rsid w:val="00FB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556"/>
  <w15:chartTrackingRefBased/>
  <w15:docId w15:val="{436FEA6D-F315-4EF0-957F-F5999C32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711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18</cp:revision>
  <dcterms:created xsi:type="dcterms:W3CDTF">2022-06-27T11:38:00Z</dcterms:created>
  <dcterms:modified xsi:type="dcterms:W3CDTF">2024-01-24T07:44:00Z</dcterms:modified>
</cp:coreProperties>
</file>