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A9996" w14:textId="77777777" w:rsidR="00FC6E29" w:rsidRPr="005F007F" w:rsidRDefault="00FC6E29" w:rsidP="00FC6E29">
      <w:pPr>
        <w:rPr>
          <w:sz w:val="2"/>
          <w:szCs w:val="2"/>
        </w:rPr>
      </w:pPr>
      <w:bookmarkStart w:id="0" w:name="_GoBack"/>
      <w:bookmarkEnd w:id="0"/>
      <w:r w:rsidRPr="005F007F">
        <w:rPr>
          <w:sz w:val="2"/>
          <w:szCs w:val="2"/>
        </w:rPr>
        <w:tab/>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969"/>
      </w:tblGrid>
      <w:tr w:rsidR="00F363C1" w:rsidRPr="007235C0" w14:paraId="3E4FB733" w14:textId="77777777" w:rsidTr="00B17298">
        <w:trPr>
          <w:trHeight w:val="119"/>
        </w:trPr>
        <w:tc>
          <w:tcPr>
            <w:tcW w:w="5495" w:type="dxa"/>
          </w:tcPr>
          <w:p w14:paraId="55E2D7CC" w14:textId="77777777" w:rsidR="00F363C1" w:rsidRPr="007235C0" w:rsidRDefault="00F363C1" w:rsidP="00A24260">
            <w:pPr>
              <w:rPr>
                <w:sz w:val="18"/>
                <w:szCs w:val="18"/>
              </w:rPr>
            </w:pPr>
          </w:p>
        </w:tc>
        <w:tc>
          <w:tcPr>
            <w:tcW w:w="3969" w:type="dxa"/>
          </w:tcPr>
          <w:p w14:paraId="7A7D91CF" w14:textId="77777777" w:rsidR="00F363C1" w:rsidRPr="007235C0" w:rsidRDefault="00F363C1" w:rsidP="00B17298">
            <w:pPr>
              <w:jc w:val="right"/>
              <w:rPr>
                <w:sz w:val="18"/>
                <w:szCs w:val="18"/>
              </w:rPr>
            </w:pPr>
          </w:p>
        </w:tc>
      </w:tr>
      <w:tr w:rsidR="00F363C1" w:rsidRPr="007235C0" w14:paraId="715BA67A" w14:textId="77777777" w:rsidTr="00B17298">
        <w:tc>
          <w:tcPr>
            <w:tcW w:w="5495" w:type="dxa"/>
          </w:tcPr>
          <w:p w14:paraId="1333E2E4" w14:textId="77777777" w:rsidR="00F363C1" w:rsidRPr="007235C0" w:rsidRDefault="00F363C1" w:rsidP="00A24260">
            <w:pPr>
              <w:rPr>
                <w:sz w:val="18"/>
                <w:szCs w:val="18"/>
              </w:rPr>
            </w:pPr>
          </w:p>
        </w:tc>
        <w:tc>
          <w:tcPr>
            <w:tcW w:w="3969" w:type="dxa"/>
          </w:tcPr>
          <w:p w14:paraId="4894039E" w14:textId="77777777" w:rsidR="00F363C1" w:rsidRPr="007235C0" w:rsidRDefault="00F363C1" w:rsidP="00B17298">
            <w:pPr>
              <w:jc w:val="right"/>
              <w:rPr>
                <w:sz w:val="18"/>
                <w:szCs w:val="18"/>
              </w:rPr>
            </w:pPr>
          </w:p>
        </w:tc>
      </w:tr>
      <w:tr w:rsidR="00F363C1" w:rsidRPr="007235C0" w14:paraId="53A87118" w14:textId="77777777" w:rsidTr="00B17298">
        <w:trPr>
          <w:trHeight w:val="80"/>
        </w:trPr>
        <w:tc>
          <w:tcPr>
            <w:tcW w:w="5495" w:type="dxa"/>
          </w:tcPr>
          <w:p w14:paraId="640E8D9B" w14:textId="77777777" w:rsidR="00F363C1" w:rsidRPr="007235C0" w:rsidRDefault="00025A77" w:rsidP="00A24260">
            <w:pPr>
              <w:rPr>
                <w:sz w:val="18"/>
                <w:szCs w:val="18"/>
              </w:rPr>
            </w:pPr>
            <w:r>
              <w:rPr>
                <w:sz w:val="18"/>
                <w:szCs w:val="18"/>
              </w:rPr>
              <w:t>Sektor koporativnih komunikacija</w:t>
            </w:r>
          </w:p>
        </w:tc>
        <w:tc>
          <w:tcPr>
            <w:tcW w:w="3969" w:type="dxa"/>
          </w:tcPr>
          <w:p w14:paraId="1D5B53BE" w14:textId="77777777" w:rsidR="00F363C1" w:rsidRPr="007235C0" w:rsidRDefault="00F363C1" w:rsidP="00B17298">
            <w:pPr>
              <w:jc w:val="right"/>
              <w:rPr>
                <w:sz w:val="18"/>
                <w:szCs w:val="18"/>
              </w:rPr>
            </w:pPr>
          </w:p>
        </w:tc>
      </w:tr>
    </w:tbl>
    <w:p w14:paraId="00079418" w14:textId="77777777" w:rsidR="00FC6E29" w:rsidRDefault="00FC6E29" w:rsidP="00FC6E29">
      <w:pPr>
        <w:rPr>
          <w:sz w:val="18"/>
        </w:rPr>
      </w:pPr>
      <w:r>
        <w:rPr>
          <w:sz w:val="18"/>
        </w:rPr>
        <w:tab/>
      </w:r>
    </w:p>
    <w:p w14:paraId="3DC8FF30" w14:textId="77777777" w:rsidR="00025A77" w:rsidRDefault="00025A77" w:rsidP="00FC6E29">
      <w:pPr>
        <w:rPr>
          <w:sz w:val="18"/>
        </w:rPr>
      </w:pPr>
      <w:r>
        <w:rPr>
          <w:sz w:val="18"/>
        </w:rPr>
        <w:t>Avenija Većeslava Holjevca 10</w:t>
      </w:r>
    </w:p>
    <w:p w14:paraId="62F29D31" w14:textId="77777777" w:rsidR="00025A77" w:rsidRDefault="00025A77" w:rsidP="00FC6E29">
      <w:pPr>
        <w:rPr>
          <w:sz w:val="18"/>
        </w:rPr>
      </w:pPr>
      <w:r>
        <w:rPr>
          <w:sz w:val="18"/>
        </w:rPr>
        <w:t xml:space="preserve"> 10 000 Zagreb</w:t>
      </w:r>
    </w:p>
    <w:p w14:paraId="10855697" w14:textId="77777777" w:rsidR="00FC6E29" w:rsidRDefault="00FC6E29" w:rsidP="00FC6E29">
      <w:pPr>
        <w:rPr>
          <w:sz w:val="2"/>
        </w:rPr>
      </w:pPr>
    </w:p>
    <w:p w14:paraId="6657A702" w14:textId="77777777" w:rsidR="00FC6E29" w:rsidRDefault="00FC6E29" w:rsidP="00FC6E29">
      <w:pPr>
        <w:rPr>
          <w:sz w:val="2"/>
        </w:rPr>
        <w:sectPr w:rsidR="00FC6E29" w:rsidSect="00963967">
          <w:headerReference w:type="default" r:id="rId8"/>
          <w:footerReference w:type="even" r:id="rId9"/>
          <w:footerReference w:type="default" r:id="rId10"/>
          <w:headerReference w:type="first" r:id="rId11"/>
          <w:footerReference w:type="first" r:id="rId12"/>
          <w:type w:val="continuous"/>
          <w:pgSz w:w="11906" w:h="16838" w:code="9"/>
          <w:pgMar w:top="1701" w:right="1134" w:bottom="1843" w:left="1418" w:header="851" w:footer="284" w:gutter="0"/>
          <w:cols w:space="708"/>
          <w:titlePg/>
          <w:docGrid w:linePitch="360"/>
        </w:sectPr>
      </w:pPr>
    </w:p>
    <w:p w14:paraId="4BAEF4DB" w14:textId="77777777" w:rsidR="00025A77" w:rsidRDefault="00025A77" w:rsidP="00FC6E29">
      <w:pPr>
        <w:rPr>
          <w:sz w:val="18"/>
        </w:rPr>
      </w:pPr>
    </w:p>
    <w:p w14:paraId="11F45C70" w14:textId="77777777" w:rsidR="00FC6E29" w:rsidRDefault="00FC6E29" w:rsidP="00FC6E29">
      <w:pPr>
        <w:rPr>
          <w:sz w:val="18"/>
        </w:rPr>
      </w:pPr>
      <w:r>
        <w:rPr>
          <w:sz w:val="18"/>
        </w:rPr>
        <w:tab/>
      </w:r>
    </w:p>
    <w:p w14:paraId="668AF739" w14:textId="77777777" w:rsidR="00025A77" w:rsidRDefault="00025A77" w:rsidP="00FC6E29">
      <w:pPr>
        <w:rPr>
          <w:sz w:val="18"/>
        </w:rPr>
      </w:pPr>
      <w:r>
        <w:rPr>
          <w:sz w:val="18"/>
        </w:rPr>
        <w:t>Tel:  01 6450 406</w:t>
      </w:r>
    </w:p>
    <w:p w14:paraId="7C3B2AEF" w14:textId="77777777" w:rsidR="00025A77" w:rsidRDefault="00025A77" w:rsidP="00FC6E29">
      <w:pPr>
        <w:rPr>
          <w:sz w:val="18"/>
        </w:rPr>
      </w:pPr>
      <w:r>
        <w:rPr>
          <w:sz w:val="18"/>
        </w:rPr>
        <w:t>Fax: 01 6452 406</w:t>
      </w:r>
    </w:p>
    <w:p w14:paraId="04EAFBE1" w14:textId="77777777" w:rsidR="00FC6E29" w:rsidRDefault="00FC6E29" w:rsidP="00FC6E29">
      <w:pPr>
        <w:rPr>
          <w:sz w:val="18"/>
        </w:rPr>
      </w:pPr>
      <w:r>
        <w:rPr>
          <w:sz w:val="18"/>
        </w:rPr>
        <w:tab/>
      </w:r>
    </w:p>
    <w:p w14:paraId="45CD8D54" w14:textId="77777777" w:rsidR="00C83217" w:rsidRDefault="00C83217" w:rsidP="00FC6E29">
      <w:pPr>
        <w:rPr>
          <w:sz w:val="18"/>
        </w:rPr>
      </w:pPr>
      <w:r>
        <w:rPr>
          <w:sz w:val="18"/>
        </w:rPr>
        <w:tab/>
      </w:r>
    </w:p>
    <w:p w14:paraId="79B397E5" w14:textId="07ABC1D0" w:rsidR="00FC6E29" w:rsidRPr="00DA4425" w:rsidRDefault="00A24260" w:rsidP="00FC6E29">
      <w:pPr>
        <w:rPr>
          <w:sz w:val="18"/>
        </w:rPr>
      </w:pPr>
      <w:r w:rsidRPr="00B656C3">
        <w:rPr>
          <w:sz w:val="18"/>
          <w:szCs w:val="18"/>
        </w:rPr>
        <w:fldChar w:fldCharType="begin"/>
      </w:r>
      <w:r w:rsidRPr="00B656C3">
        <w:rPr>
          <w:sz w:val="18"/>
          <w:szCs w:val="18"/>
        </w:rPr>
        <w:instrText xml:space="preserve"> FILLIN  \* MERGEFORMAT </w:instrText>
      </w:r>
      <w:r w:rsidRPr="00B656C3">
        <w:rPr>
          <w:sz w:val="18"/>
          <w:szCs w:val="18"/>
        </w:rPr>
        <w:fldChar w:fldCharType="separate"/>
      </w:r>
      <w:r w:rsidR="006F7CA0">
        <w:rPr>
          <w:sz w:val="18"/>
          <w:szCs w:val="18"/>
        </w:rPr>
        <w:t>Datum:   24.</w:t>
      </w:r>
      <w:r w:rsidR="00955A46">
        <w:rPr>
          <w:sz w:val="18"/>
          <w:szCs w:val="18"/>
        </w:rPr>
        <w:t>04. 2015.</w:t>
      </w:r>
      <w:r w:rsidRPr="00B656C3">
        <w:rPr>
          <w:sz w:val="18"/>
          <w:szCs w:val="18"/>
        </w:rPr>
        <w:fldChar w:fldCharType="end"/>
      </w:r>
    </w:p>
    <w:tbl>
      <w:tblPr>
        <w:tblW w:w="0" w:type="auto"/>
        <w:tblInd w:w="468" w:type="dxa"/>
        <w:tblLayout w:type="fixed"/>
        <w:tblLook w:val="0000" w:firstRow="0" w:lastRow="0" w:firstColumn="0" w:lastColumn="0" w:noHBand="0" w:noVBand="0"/>
      </w:tblPr>
      <w:tblGrid>
        <w:gridCol w:w="3960"/>
      </w:tblGrid>
      <w:tr w:rsidR="00FC6E29" w14:paraId="6C8D8313" w14:textId="77777777" w:rsidTr="00A24260">
        <w:trPr>
          <w:trHeight w:val="1665"/>
        </w:trPr>
        <w:tc>
          <w:tcPr>
            <w:tcW w:w="3960" w:type="dxa"/>
          </w:tcPr>
          <w:p w14:paraId="79D717DC" w14:textId="77777777" w:rsidR="00FC6E29" w:rsidRPr="00FC6E29" w:rsidRDefault="00FC6E29" w:rsidP="00A24260">
            <w:pPr>
              <w:rPr>
                <w:sz w:val="10"/>
                <w:szCs w:val="10"/>
              </w:rPr>
            </w:pPr>
            <w:bookmarkStart w:id="1" w:name="Adresa"/>
          </w:p>
          <w:bookmarkEnd w:id="1"/>
          <w:p w14:paraId="4BBB53E0" w14:textId="77777777" w:rsidR="00FC6E29" w:rsidRDefault="00FC6E29" w:rsidP="00A24260">
            <w:pPr>
              <w:rPr>
                <w:sz w:val="20"/>
              </w:rPr>
            </w:pPr>
            <w:r>
              <w:rPr>
                <w:sz w:val="20"/>
              </w:rPr>
              <w:fldChar w:fldCharType="begin"/>
            </w:r>
            <w:r>
              <w:rPr>
                <w:sz w:val="20"/>
              </w:rPr>
              <w:instrText xml:space="preserve"> FILLIN "Adresa" \* MERGEFORMAT </w:instrText>
            </w:r>
            <w:r>
              <w:rPr>
                <w:sz w:val="20"/>
              </w:rPr>
              <w:fldChar w:fldCharType="separate"/>
            </w:r>
            <w:r w:rsidR="00B656C3">
              <w:rPr>
                <w:sz w:val="20"/>
              </w:rPr>
              <w:t xml:space="preserve">   </w:t>
            </w:r>
            <w:r>
              <w:rPr>
                <w:sz w:val="20"/>
              </w:rPr>
              <w:fldChar w:fldCharType="end"/>
            </w:r>
          </w:p>
        </w:tc>
      </w:tr>
    </w:tbl>
    <w:p w14:paraId="0BEA73C8" w14:textId="77777777" w:rsidR="00FC6E29" w:rsidRDefault="00FC6E29" w:rsidP="00FC6E29">
      <w:pPr>
        <w:rPr>
          <w:sz w:val="18"/>
        </w:rPr>
        <w:sectPr w:rsidR="00FC6E29" w:rsidSect="003B0A1B">
          <w:type w:val="continuous"/>
          <w:pgSz w:w="11906" w:h="16838" w:code="9"/>
          <w:pgMar w:top="3402" w:right="1134" w:bottom="1843" w:left="1418" w:header="851" w:footer="459" w:gutter="0"/>
          <w:cols w:num="2" w:space="708" w:equalWidth="0">
            <w:col w:w="4322" w:space="708"/>
            <w:col w:w="4323"/>
          </w:cols>
          <w:docGrid w:linePitch="360"/>
        </w:sectPr>
      </w:pPr>
    </w:p>
    <w:p w14:paraId="3C686725" w14:textId="77777777" w:rsidR="00FC6E29" w:rsidRDefault="00FC6E29" w:rsidP="00FC6E29">
      <w:pPr>
        <w:rPr>
          <w:sz w:val="20"/>
        </w:rPr>
      </w:pPr>
      <w:r>
        <w:rPr>
          <w:sz w:val="20"/>
        </w:rPr>
        <w:lastRenderedPageBreak/>
        <w:tab/>
      </w:r>
    </w:p>
    <w:p w14:paraId="0C49C5B8" w14:textId="77777777" w:rsidR="00FC6E29" w:rsidRDefault="00FC6E29" w:rsidP="00FC6E29">
      <w:pPr>
        <w:rPr>
          <w:sz w:val="20"/>
        </w:rPr>
      </w:pPr>
      <w:r>
        <w:rPr>
          <w:sz w:val="20"/>
        </w:rPr>
        <w:tab/>
      </w:r>
    </w:p>
    <w:p w14:paraId="0532DE11" w14:textId="77777777" w:rsidR="00FC6E29" w:rsidRDefault="00387DB4" w:rsidP="00FC6E29">
      <w:pPr>
        <w:rPr>
          <w:sz w:val="20"/>
        </w:rPr>
        <w:sectPr w:rsidR="00FC6E29" w:rsidSect="003B0A1B">
          <w:type w:val="continuous"/>
          <w:pgSz w:w="11906" w:h="16838" w:code="9"/>
          <w:pgMar w:top="3402" w:right="1134" w:bottom="1843" w:left="1418" w:header="851" w:footer="459" w:gutter="0"/>
          <w:cols w:space="708"/>
          <w:docGrid w:linePitch="360"/>
        </w:sectPr>
      </w:pPr>
      <w:r>
        <w:rPr>
          <w:noProof/>
          <w:sz w:val="20"/>
          <w:lang w:eastAsia="hr-HR"/>
        </w:rPr>
        <mc:AlternateContent>
          <mc:Choice Requires="wps">
            <w:drawing>
              <wp:anchor distT="0" distB="0" distL="114300" distR="114300" simplePos="0" relativeHeight="251660288" behindDoc="0" locked="0" layoutInCell="1" allowOverlap="1" wp14:anchorId="131719B0" wp14:editId="7841355F">
                <wp:simplePos x="0" y="0"/>
                <wp:positionH relativeFrom="column">
                  <wp:posOffset>6205220</wp:posOffset>
                </wp:positionH>
                <wp:positionV relativeFrom="paragraph">
                  <wp:posOffset>64770</wp:posOffset>
                </wp:positionV>
                <wp:extent cx="228600" cy="0"/>
                <wp:effectExtent l="9525" t="10160" r="9525" b="889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4D854"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6pt,5.1pt" to="506.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B/ZEAIAACc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" strokeweight=".25pt"/>
            </w:pict>
          </mc:Fallback>
        </mc:AlternateContent>
      </w:r>
      <w:r>
        <w:rPr>
          <w:noProof/>
          <w:lang w:eastAsia="hr-HR"/>
        </w:rPr>
        <mc:AlternateContent>
          <mc:Choice Requires="wps">
            <w:drawing>
              <wp:anchor distT="0" distB="0" distL="114300" distR="114300" simplePos="0" relativeHeight="251659264" behindDoc="0" locked="0" layoutInCell="1" allowOverlap="1" wp14:anchorId="78A985CE" wp14:editId="1A7F1943">
                <wp:simplePos x="0" y="0"/>
                <wp:positionH relativeFrom="column">
                  <wp:posOffset>-462280</wp:posOffset>
                </wp:positionH>
                <wp:positionV relativeFrom="paragraph">
                  <wp:posOffset>64770</wp:posOffset>
                </wp:positionV>
                <wp:extent cx="228600" cy="0"/>
                <wp:effectExtent l="9525" t="10160" r="9525" b="889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539A4"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5.1pt" to="-18.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" strokeweight=".25pt"/>
            </w:pict>
          </mc:Fallback>
        </mc:AlternateContent>
      </w:r>
    </w:p>
    <w:p w14:paraId="0B7DEAD3" w14:textId="77777777" w:rsidR="00FC6E29" w:rsidRDefault="00FC6E29" w:rsidP="00FC6E29">
      <w:pPr>
        <w:rPr>
          <w:rFonts w:cs="Arial"/>
          <w:sz w:val="20"/>
        </w:rPr>
      </w:pPr>
    </w:p>
    <w:p w14:paraId="78A6606A" w14:textId="77777777" w:rsidR="00120468" w:rsidRDefault="00120468" w:rsidP="00FC6E29">
      <w:pPr>
        <w:rPr>
          <w:rFonts w:cs="Arial"/>
          <w:sz w:val="20"/>
        </w:rPr>
      </w:pPr>
    </w:p>
    <w:p w14:paraId="21CDB274" w14:textId="77777777" w:rsidR="00120468" w:rsidRDefault="00120468" w:rsidP="00FC6E29">
      <w:pPr>
        <w:rPr>
          <w:rFonts w:cs="Arial"/>
          <w:sz w:val="20"/>
        </w:rPr>
        <w:sectPr w:rsidR="00120468" w:rsidSect="003B0A1B">
          <w:type w:val="continuous"/>
          <w:pgSz w:w="11906" w:h="16838" w:code="9"/>
          <w:pgMar w:top="1440" w:right="1134" w:bottom="1843" w:left="1418" w:header="851" w:footer="567" w:gutter="0"/>
          <w:cols w:space="708"/>
          <w:formProt w:val="0"/>
          <w:docGrid w:linePitch="360"/>
        </w:sectPr>
      </w:pPr>
    </w:p>
    <w:p w14:paraId="6B43CE00" w14:textId="77777777" w:rsidR="00C52ED7" w:rsidRDefault="00C52ED7" w:rsidP="00C52ED7">
      <w:pPr>
        <w:rPr>
          <w:rFonts w:cs="Arial"/>
          <w:sz w:val="20"/>
        </w:rPr>
      </w:pPr>
      <w:r w:rsidRPr="00F012D0">
        <w:rPr>
          <w:rFonts w:cs="Arial"/>
          <w:b/>
          <w:sz w:val="20"/>
        </w:rPr>
        <w:lastRenderedPageBreak/>
        <w:t>INA– Industrija nafte</w:t>
      </w:r>
      <w:r w:rsidR="00120468">
        <w:rPr>
          <w:rFonts w:cs="Arial"/>
          <w:b/>
          <w:sz w:val="20"/>
        </w:rPr>
        <w:t>,</w:t>
      </w:r>
      <w:r w:rsidRPr="00F012D0">
        <w:rPr>
          <w:rFonts w:cs="Arial"/>
          <w:b/>
          <w:sz w:val="20"/>
        </w:rPr>
        <w:t xml:space="preserve"> d.d</w:t>
      </w:r>
      <w:r>
        <w:rPr>
          <w:rFonts w:cs="Arial"/>
          <w:sz w:val="20"/>
        </w:rPr>
        <w:t>.</w:t>
      </w:r>
      <w:r w:rsidRPr="00730716">
        <w:rPr>
          <w:rFonts w:cs="Arial"/>
          <w:sz w:val="20"/>
        </w:rPr>
        <w:t xml:space="preserve"> raspisuje:</w:t>
      </w:r>
    </w:p>
    <w:p w14:paraId="2342C93E" w14:textId="77777777" w:rsidR="00C52ED7" w:rsidRDefault="00C52ED7" w:rsidP="00C52ED7">
      <w:pPr>
        <w:rPr>
          <w:rFonts w:cs="Arial"/>
          <w:sz w:val="20"/>
        </w:rPr>
      </w:pPr>
    </w:p>
    <w:p w14:paraId="542F1116" w14:textId="77777777" w:rsidR="00E20B88" w:rsidRDefault="00E20B88" w:rsidP="00C52ED7">
      <w:pPr>
        <w:rPr>
          <w:rFonts w:cs="Arial"/>
          <w:sz w:val="20"/>
        </w:rPr>
      </w:pPr>
    </w:p>
    <w:p w14:paraId="2CAF505C" w14:textId="77777777" w:rsidR="00C52ED7" w:rsidRDefault="00C52ED7" w:rsidP="00C52ED7">
      <w:pPr>
        <w:rPr>
          <w:rFonts w:cs="Arial"/>
          <w:sz w:val="20"/>
        </w:rPr>
      </w:pPr>
    </w:p>
    <w:p w14:paraId="5CAAAB51" w14:textId="77777777" w:rsidR="00C52ED7" w:rsidRDefault="00C52ED7" w:rsidP="004C52F4">
      <w:pPr>
        <w:jc w:val="center"/>
        <w:rPr>
          <w:rFonts w:cs="Arial"/>
          <w:b/>
          <w:sz w:val="36"/>
        </w:rPr>
      </w:pPr>
      <w:r w:rsidRPr="00025A77">
        <w:rPr>
          <w:rFonts w:cs="Arial"/>
          <w:b/>
          <w:sz w:val="36"/>
        </w:rPr>
        <w:t xml:space="preserve">NATJEČAJ </w:t>
      </w:r>
    </w:p>
    <w:p w14:paraId="1A7B30B9" w14:textId="0E5DC3D7" w:rsidR="00C52ED7" w:rsidRPr="00025A77" w:rsidRDefault="00C52ED7" w:rsidP="004C52F4">
      <w:pPr>
        <w:jc w:val="center"/>
        <w:rPr>
          <w:rFonts w:cs="Arial"/>
          <w:b/>
          <w:sz w:val="36"/>
        </w:rPr>
      </w:pPr>
      <w:r w:rsidRPr="00025A77">
        <w:rPr>
          <w:rFonts w:cs="Arial"/>
          <w:b/>
          <w:sz w:val="36"/>
        </w:rPr>
        <w:t xml:space="preserve">ZA </w:t>
      </w:r>
      <w:r>
        <w:rPr>
          <w:rFonts w:cs="Arial"/>
          <w:b/>
          <w:sz w:val="36"/>
        </w:rPr>
        <w:t xml:space="preserve">SUFINANCIRANJE PROJEKATA U PODRUČJU </w:t>
      </w:r>
      <w:r w:rsidR="00955A46">
        <w:rPr>
          <w:rFonts w:cs="Arial"/>
          <w:b/>
          <w:sz w:val="36"/>
        </w:rPr>
        <w:t xml:space="preserve"> ZA</w:t>
      </w:r>
      <w:r w:rsidR="00B329ED">
        <w:rPr>
          <w:rFonts w:cs="Arial"/>
          <w:b/>
          <w:sz w:val="36"/>
        </w:rPr>
        <w:t>ŠTITE OKOLIŠA I PRIRODE</w:t>
      </w:r>
      <w:r w:rsidR="00955A46">
        <w:rPr>
          <w:rFonts w:cs="Arial"/>
          <w:b/>
          <w:sz w:val="36"/>
        </w:rPr>
        <w:t xml:space="preserve"> 2015</w:t>
      </w:r>
      <w:r>
        <w:rPr>
          <w:rFonts w:cs="Arial"/>
          <w:b/>
          <w:sz w:val="36"/>
        </w:rPr>
        <w:t>.</w:t>
      </w:r>
    </w:p>
    <w:p w14:paraId="0308EB13" w14:textId="77777777" w:rsidR="00C52ED7" w:rsidRDefault="00C52ED7" w:rsidP="00C52ED7">
      <w:pPr>
        <w:rPr>
          <w:rFonts w:cs="Arial"/>
          <w:sz w:val="20"/>
        </w:rPr>
      </w:pPr>
    </w:p>
    <w:p w14:paraId="082EDE6B" w14:textId="77777777" w:rsidR="00730716" w:rsidRDefault="00730716" w:rsidP="00FC6E29">
      <w:pPr>
        <w:rPr>
          <w:rFonts w:cs="Arial"/>
          <w:sz w:val="20"/>
        </w:rPr>
      </w:pPr>
    </w:p>
    <w:p w14:paraId="0917704A" w14:textId="77777777" w:rsidR="00E20B88" w:rsidRDefault="00E20B88" w:rsidP="00FC6E29">
      <w:pPr>
        <w:rPr>
          <w:rFonts w:cs="Arial"/>
          <w:sz w:val="20"/>
        </w:rPr>
      </w:pPr>
    </w:p>
    <w:p w14:paraId="633B80F1" w14:textId="77777777" w:rsidR="00032F06" w:rsidRDefault="0041231E" w:rsidP="00647D36">
      <w:pPr>
        <w:pStyle w:val="Odlomakpopisa"/>
        <w:numPr>
          <w:ilvl w:val="0"/>
          <w:numId w:val="35"/>
        </w:numPr>
        <w:rPr>
          <w:rFonts w:cs="Arial"/>
          <w:b/>
          <w:sz w:val="20"/>
        </w:rPr>
      </w:pPr>
      <w:r>
        <w:rPr>
          <w:rFonts w:cs="Arial"/>
          <w:b/>
          <w:sz w:val="20"/>
        </w:rPr>
        <w:t>PREDMET NATJEČAJA</w:t>
      </w:r>
    </w:p>
    <w:p w14:paraId="7CCE85BA" w14:textId="77777777" w:rsidR="00647D36" w:rsidRPr="009762EB" w:rsidRDefault="00647D36" w:rsidP="00647D36">
      <w:pPr>
        <w:pStyle w:val="Odlomakpopisa"/>
        <w:ind w:left="360"/>
        <w:rPr>
          <w:rFonts w:cs="Arial"/>
          <w:b/>
          <w:sz w:val="20"/>
        </w:rPr>
      </w:pPr>
    </w:p>
    <w:p w14:paraId="19ED2443" w14:textId="46183250" w:rsidR="007C1C77" w:rsidRDefault="007C1C77" w:rsidP="00DC6F4B">
      <w:pPr>
        <w:jc w:val="both"/>
        <w:rPr>
          <w:rFonts w:cs="Arial"/>
          <w:sz w:val="20"/>
        </w:rPr>
      </w:pPr>
      <w:r>
        <w:rPr>
          <w:rFonts w:cs="Arial"/>
          <w:sz w:val="20"/>
        </w:rPr>
        <w:t>INA– Industrija nafte</w:t>
      </w:r>
      <w:r w:rsidR="00120468">
        <w:rPr>
          <w:rFonts w:cs="Arial"/>
          <w:sz w:val="20"/>
        </w:rPr>
        <w:t>,</w:t>
      </w:r>
      <w:r>
        <w:rPr>
          <w:rFonts w:cs="Arial"/>
          <w:sz w:val="20"/>
        </w:rPr>
        <w:t xml:space="preserve"> d.d. pokreće </w:t>
      </w:r>
      <w:r w:rsidR="006207E9">
        <w:rPr>
          <w:rFonts w:cs="Arial"/>
          <w:sz w:val="20"/>
        </w:rPr>
        <w:t>„Zeleni pojas“</w:t>
      </w:r>
      <w:r>
        <w:rPr>
          <w:rFonts w:cs="Arial"/>
          <w:sz w:val="20"/>
        </w:rPr>
        <w:t xml:space="preserve"> – program koji se bavi </w:t>
      </w:r>
      <w:r w:rsidR="006207E9">
        <w:rPr>
          <w:rFonts w:cs="Arial"/>
          <w:sz w:val="20"/>
        </w:rPr>
        <w:t xml:space="preserve">pitanjima </w:t>
      </w:r>
      <w:r w:rsidR="00B329ED">
        <w:rPr>
          <w:rFonts w:cs="Arial"/>
          <w:sz w:val="20"/>
        </w:rPr>
        <w:t xml:space="preserve">zašite okoliša i prirode, a </w:t>
      </w:r>
      <w:r>
        <w:rPr>
          <w:rFonts w:cs="Arial"/>
          <w:sz w:val="20"/>
        </w:rPr>
        <w:t>u čijem je fokusu</w:t>
      </w:r>
      <w:r w:rsidR="00A267C3">
        <w:rPr>
          <w:rFonts w:cs="Arial"/>
          <w:sz w:val="20"/>
        </w:rPr>
        <w:t xml:space="preserve"> sufinanciranje projekata i</w:t>
      </w:r>
      <w:r>
        <w:rPr>
          <w:rFonts w:cs="Arial"/>
          <w:sz w:val="20"/>
        </w:rPr>
        <w:t xml:space="preserve"> uključivanje lokalne zajednice u </w:t>
      </w:r>
      <w:r w:rsidRPr="00DA4425">
        <w:rPr>
          <w:rFonts w:cs="Arial"/>
          <w:sz w:val="20"/>
        </w:rPr>
        <w:t>aktivnosti poput pošuml</w:t>
      </w:r>
      <w:r w:rsidR="00A267C3">
        <w:rPr>
          <w:rFonts w:cs="Arial"/>
          <w:sz w:val="20"/>
        </w:rPr>
        <w:t xml:space="preserve">javanja, edukacije o ekologiji, </w:t>
      </w:r>
      <w:r w:rsidRPr="00DA4425">
        <w:rPr>
          <w:rFonts w:cs="Arial"/>
          <w:sz w:val="20"/>
        </w:rPr>
        <w:t>uređenja zelenih površina</w:t>
      </w:r>
      <w:r w:rsidR="00A267C3">
        <w:rPr>
          <w:rFonts w:cs="Arial"/>
          <w:sz w:val="20"/>
        </w:rPr>
        <w:t>,</w:t>
      </w:r>
      <w:r w:rsidR="00A267C3" w:rsidRPr="00A267C3">
        <w:rPr>
          <w:rFonts w:cs="Arial"/>
          <w:sz w:val="20"/>
        </w:rPr>
        <w:t xml:space="preserve"> </w:t>
      </w:r>
      <w:r w:rsidR="00A267C3">
        <w:rPr>
          <w:rFonts w:cs="Arial"/>
          <w:sz w:val="20"/>
        </w:rPr>
        <w:t>čišćenja</w:t>
      </w:r>
      <w:r w:rsidR="00A267C3" w:rsidRPr="006207E9">
        <w:rPr>
          <w:rFonts w:cs="Arial"/>
          <w:sz w:val="20"/>
        </w:rPr>
        <w:t xml:space="preserve"> podmorja, pri</w:t>
      </w:r>
      <w:r w:rsidR="00A267C3">
        <w:rPr>
          <w:rFonts w:cs="Arial"/>
          <w:sz w:val="20"/>
        </w:rPr>
        <w:t xml:space="preserve">obalja, jezera i </w:t>
      </w:r>
      <w:r w:rsidR="00A267C3" w:rsidRPr="006207E9">
        <w:rPr>
          <w:rFonts w:cs="Arial"/>
          <w:sz w:val="20"/>
        </w:rPr>
        <w:t>rijeka</w:t>
      </w:r>
      <w:r w:rsidR="00A267C3">
        <w:rPr>
          <w:rFonts w:cs="Arial"/>
          <w:sz w:val="20"/>
        </w:rPr>
        <w:t>, pošumljavanja</w:t>
      </w:r>
      <w:r w:rsidR="00A267C3" w:rsidRPr="006207E9">
        <w:rPr>
          <w:rFonts w:cs="Arial"/>
          <w:sz w:val="20"/>
        </w:rPr>
        <w:t xml:space="preserve"> opožarenih područja</w:t>
      </w:r>
      <w:r w:rsidR="00A267C3">
        <w:rPr>
          <w:rFonts w:cs="Arial"/>
          <w:sz w:val="20"/>
        </w:rPr>
        <w:t xml:space="preserve"> te drugih aktivnosti u području održivog razvoja</w:t>
      </w:r>
    </w:p>
    <w:p w14:paraId="3994E333" w14:textId="77777777" w:rsidR="007C1C77" w:rsidRDefault="007C1C77" w:rsidP="007C1C77">
      <w:pPr>
        <w:rPr>
          <w:rFonts w:cs="Arial"/>
          <w:sz w:val="20"/>
        </w:rPr>
      </w:pPr>
    </w:p>
    <w:p w14:paraId="1FDCF299" w14:textId="683A3ED9" w:rsidR="007C1C77" w:rsidRDefault="007C1C77" w:rsidP="00DC6F4B">
      <w:pPr>
        <w:jc w:val="both"/>
        <w:rPr>
          <w:rFonts w:cs="Arial"/>
          <w:sz w:val="20"/>
        </w:rPr>
      </w:pPr>
      <w:r>
        <w:rPr>
          <w:rFonts w:cs="Arial"/>
          <w:sz w:val="20"/>
        </w:rPr>
        <w:t xml:space="preserve">Program je namijenjen </w:t>
      </w:r>
      <w:r w:rsidR="00615EB9">
        <w:rPr>
          <w:rFonts w:cs="Arial"/>
          <w:sz w:val="20"/>
        </w:rPr>
        <w:t>organizacijama civilnog društva</w:t>
      </w:r>
      <w:r w:rsidR="00EA653C">
        <w:rPr>
          <w:rFonts w:cs="Arial"/>
          <w:sz w:val="20"/>
        </w:rPr>
        <w:t xml:space="preserve">, </w:t>
      </w:r>
      <w:r w:rsidR="006207E9">
        <w:rPr>
          <w:rFonts w:cs="Arial"/>
          <w:sz w:val="20"/>
        </w:rPr>
        <w:t xml:space="preserve">javnim </w:t>
      </w:r>
      <w:r w:rsidR="00920D7C">
        <w:rPr>
          <w:rFonts w:cs="Arial"/>
          <w:sz w:val="20"/>
        </w:rPr>
        <w:t xml:space="preserve">obrazovnim </w:t>
      </w:r>
      <w:r w:rsidR="006207E9">
        <w:rPr>
          <w:rFonts w:cs="Arial"/>
          <w:sz w:val="20"/>
        </w:rPr>
        <w:t>ustanovama</w:t>
      </w:r>
      <w:r>
        <w:rPr>
          <w:rFonts w:cs="Arial"/>
          <w:sz w:val="20"/>
        </w:rPr>
        <w:t xml:space="preserve"> </w:t>
      </w:r>
      <w:r w:rsidR="006207E9">
        <w:rPr>
          <w:rFonts w:cs="Arial"/>
          <w:sz w:val="20"/>
        </w:rPr>
        <w:t>(škole, v</w:t>
      </w:r>
      <w:r w:rsidR="00EA653C">
        <w:rPr>
          <w:rFonts w:cs="Arial"/>
          <w:sz w:val="20"/>
        </w:rPr>
        <w:t xml:space="preserve">rtići, fakulteti), parkovima prirode i dobrovoljnim vatrogasnim društvima u </w:t>
      </w:r>
      <w:r w:rsidR="00A267C3">
        <w:rPr>
          <w:rFonts w:cs="Arial"/>
          <w:sz w:val="20"/>
        </w:rPr>
        <w:t>Hrvatskoj.</w:t>
      </w:r>
    </w:p>
    <w:p w14:paraId="7A538D9A" w14:textId="77777777" w:rsidR="00647D36" w:rsidRDefault="00647D36" w:rsidP="00FC6E29">
      <w:pPr>
        <w:rPr>
          <w:rFonts w:cs="Arial"/>
          <w:sz w:val="20"/>
        </w:rPr>
      </w:pPr>
    </w:p>
    <w:p w14:paraId="726C4BB9" w14:textId="77777777" w:rsidR="00647D36" w:rsidRPr="00647D36" w:rsidRDefault="0041231E" w:rsidP="00647D36">
      <w:pPr>
        <w:pStyle w:val="Odlomakpopisa"/>
        <w:numPr>
          <w:ilvl w:val="0"/>
          <w:numId w:val="35"/>
        </w:numPr>
        <w:rPr>
          <w:rFonts w:cs="Arial"/>
          <w:b/>
          <w:sz w:val="20"/>
        </w:rPr>
      </w:pPr>
      <w:r>
        <w:rPr>
          <w:rFonts w:cs="Arial"/>
          <w:b/>
          <w:sz w:val="20"/>
        </w:rPr>
        <w:t>POTREBNA DOKUMENTACIJA</w:t>
      </w:r>
    </w:p>
    <w:p w14:paraId="3FA1DEEF" w14:textId="77777777" w:rsidR="00647D36" w:rsidRDefault="00647D36" w:rsidP="00FC6E29">
      <w:pPr>
        <w:rPr>
          <w:rFonts w:cs="Arial"/>
          <w:b/>
          <w:sz w:val="20"/>
        </w:rPr>
      </w:pPr>
    </w:p>
    <w:p w14:paraId="3FF251DD" w14:textId="3D6347A1" w:rsidR="006D1CC2" w:rsidRPr="00120468" w:rsidRDefault="006D1CC2" w:rsidP="00DC6F4B">
      <w:pPr>
        <w:jc w:val="both"/>
        <w:rPr>
          <w:rFonts w:cs="Arial"/>
          <w:sz w:val="20"/>
          <w:szCs w:val="20"/>
        </w:rPr>
      </w:pPr>
      <w:r w:rsidRPr="00120468">
        <w:rPr>
          <w:rFonts w:cs="Arial"/>
          <w:sz w:val="20"/>
          <w:szCs w:val="20"/>
        </w:rPr>
        <w:t>Projekti</w:t>
      </w:r>
      <w:r w:rsidR="00647D36" w:rsidRPr="00120468">
        <w:rPr>
          <w:rFonts w:cs="Arial"/>
          <w:sz w:val="20"/>
          <w:szCs w:val="20"/>
        </w:rPr>
        <w:t xml:space="preserve"> za dodjeljivanje sredstava</w:t>
      </w:r>
      <w:r w:rsidR="00407186" w:rsidRPr="00120468">
        <w:rPr>
          <w:rFonts w:cs="Arial"/>
          <w:sz w:val="20"/>
          <w:szCs w:val="20"/>
        </w:rPr>
        <w:t xml:space="preserve"> po ovom Natječaju prijavljuju</w:t>
      </w:r>
      <w:r w:rsidR="00B329ED">
        <w:rPr>
          <w:rFonts w:cs="Arial"/>
          <w:sz w:val="20"/>
          <w:szCs w:val="20"/>
        </w:rPr>
        <w:t xml:space="preserve"> se ispunjavanjem obrasca koji</w:t>
      </w:r>
      <w:r w:rsidR="00A267C3" w:rsidRPr="00120468">
        <w:rPr>
          <w:rFonts w:cs="Arial"/>
          <w:sz w:val="20"/>
          <w:szCs w:val="20"/>
        </w:rPr>
        <w:t xml:space="preserve"> podnositelji zahtjeva</w:t>
      </w:r>
      <w:r w:rsidRPr="00120468">
        <w:rPr>
          <w:rFonts w:cs="Arial"/>
          <w:sz w:val="20"/>
          <w:szCs w:val="20"/>
        </w:rPr>
        <w:t xml:space="preserve"> mogu preuzeti na korp</w:t>
      </w:r>
      <w:r w:rsidR="00B329ED">
        <w:rPr>
          <w:rFonts w:cs="Arial"/>
          <w:sz w:val="20"/>
          <w:szCs w:val="20"/>
        </w:rPr>
        <w:t xml:space="preserve">orativnoj  web stranici tvrtke </w:t>
      </w:r>
      <w:r w:rsidRPr="00120468">
        <w:rPr>
          <w:rFonts w:cs="Arial"/>
          <w:sz w:val="20"/>
          <w:szCs w:val="20"/>
        </w:rPr>
        <w:t>INA</w:t>
      </w:r>
      <w:r w:rsidRPr="00D937A9">
        <w:rPr>
          <w:rFonts w:cs="Arial"/>
          <w:sz w:val="20"/>
          <w:szCs w:val="20"/>
        </w:rPr>
        <w:t>– Industrija nafte</w:t>
      </w:r>
      <w:r w:rsidR="00120468">
        <w:rPr>
          <w:rFonts w:cs="Arial"/>
          <w:sz w:val="20"/>
          <w:szCs w:val="20"/>
        </w:rPr>
        <w:t>,</w:t>
      </w:r>
      <w:r w:rsidRPr="00120468">
        <w:rPr>
          <w:rFonts w:cs="Arial"/>
          <w:sz w:val="20"/>
          <w:szCs w:val="20"/>
        </w:rPr>
        <w:t xml:space="preserve"> d.d</w:t>
      </w:r>
      <w:r w:rsidR="002F5EF2" w:rsidRPr="00120468">
        <w:rPr>
          <w:rFonts w:cs="Arial"/>
          <w:sz w:val="20"/>
          <w:szCs w:val="20"/>
        </w:rPr>
        <w:t xml:space="preserve"> </w:t>
      </w:r>
      <w:hyperlink r:id="rId13" w:history="1">
        <w:r w:rsidR="002F5EF2" w:rsidRPr="00DC6F4B">
          <w:rPr>
            <w:rStyle w:val="Hiperveza"/>
            <w:rFonts w:cs="Arial"/>
            <w:sz w:val="20"/>
            <w:szCs w:val="20"/>
          </w:rPr>
          <w:t>www.ina.hr/zelenipojas</w:t>
        </w:r>
      </w:hyperlink>
      <w:r w:rsidR="002F5EF2" w:rsidRPr="00120468">
        <w:rPr>
          <w:rFonts w:cs="Arial"/>
          <w:sz w:val="20"/>
          <w:szCs w:val="20"/>
        </w:rPr>
        <w:t>.</w:t>
      </w:r>
    </w:p>
    <w:p w14:paraId="4E3B595C" w14:textId="77777777" w:rsidR="00647D36" w:rsidRPr="00D937A9" w:rsidRDefault="00647D36" w:rsidP="00DC6F4B">
      <w:pPr>
        <w:jc w:val="both"/>
        <w:rPr>
          <w:rFonts w:cs="Arial"/>
          <w:sz w:val="20"/>
          <w:szCs w:val="20"/>
        </w:rPr>
      </w:pPr>
    </w:p>
    <w:p w14:paraId="55E0029A" w14:textId="77777777" w:rsidR="00A36B73" w:rsidRDefault="00A36B73" w:rsidP="00DC6F4B">
      <w:pPr>
        <w:jc w:val="both"/>
        <w:rPr>
          <w:rFonts w:cs="Arial"/>
          <w:sz w:val="20"/>
        </w:rPr>
      </w:pPr>
      <w:r w:rsidRPr="00DC6F4B">
        <w:rPr>
          <w:rFonts w:cs="Arial"/>
          <w:sz w:val="20"/>
          <w:szCs w:val="20"/>
        </w:rPr>
        <w:t>Ob</w:t>
      </w:r>
      <w:r w:rsidR="00120468">
        <w:rPr>
          <w:rFonts w:cs="Arial"/>
          <w:sz w:val="20"/>
          <w:szCs w:val="20"/>
        </w:rPr>
        <w:t>a</w:t>
      </w:r>
      <w:r w:rsidRPr="00120468">
        <w:rPr>
          <w:rFonts w:cs="Arial"/>
          <w:sz w:val="20"/>
          <w:szCs w:val="20"/>
        </w:rPr>
        <w:t xml:space="preserve">vezne obrasce i propisanu dokumentaciju </w:t>
      </w:r>
      <w:r w:rsidR="006B74B2" w:rsidRPr="00120468">
        <w:rPr>
          <w:rFonts w:cs="Arial"/>
          <w:sz w:val="20"/>
          <w:szCs w:val="20"/>
        </w:rPr>
        <w:t>vlastoru</w:t>
      </w:r>
      <w:r w:rsidR="006B74B2">
        <w:rPr>
          <w:rFonts w:cs="Arial"/>
          <w:sz w:val="20"/>
          <w:szCs w:val="20"/>
        </w:rPr>
        <w:t>čno potpisanu</w:t>
      </w:r>
      <w:r w:rsidR="006B74B2" w:rsidRPr="00D937A9">
        <w:rPr>
          <w:rFonts w:cs="Arial"/>
          <w:sz w:val="20"/>
          <w:szCs w:val="20"/>
        </w:rPr>
        <w:t xml:space="preserve"> od strane osobe ovlaštene za zastupanje i ovjerene službenim pečatom organizacije</w:t>
      </w:r>
      <w:r w:rsidR="006B74B2" w:rsidRPr="00120468">
        <w:rPr>
          <w:rFonts w:cs="Arial"/>
          <w:sz w:val="20"/>
          <w:szCs w:val="20"/>
        </w:rPr>
        <w:t xml:space="preserve"> </w:t>
      </w:r>
      <w:r w:rsidRPr="00120468">
        <w:rPr>
          <w:rFonts w:cs="Arial"/>
          <w:sz w:val="20"/>
          <w:szCs w:val="20"/>
        </w:rPr>
        <w:t xml:space="preserve">potrebno je poslati u </w:t>
      </w:r>
      <w:r w:rsidR="006B74B2">
        <w:rPr>
          <w:rFonts w:cs="Arial"/>
          <w:sz w:val="20"/>
          <w:szCs w:val="20"/>
        </w:rPr>
        <w:t>elektroničkom obliku (na CD-u).</w:t>
      </w:r>
      <w:r w:rsidRPr="00120468">
        <w:rPr>
          <w:rFonts w:cs="Arial"/>
          <w:sz w:val="20"/>
          <w:szCs w:val="20"/>
        </w:rPr>
        <w:t xml:space="preserve"> </w:t>
      </w:r>
    </w:p>
    <w:p w14:paraId="0DD0A22B" w14:textId="77777777" w:rsidR="00120468" w:rsidRDefault="00120468" w:rsidP="00DC6F4B">
      <w:pPr>
        <w:jc w:val="both"/>
        <w:rPr>
          <w:rFonts w:cs="Arial"/>
          <w:sz w:val="20"/>
        </w:rPr>
      </w:pPr>
    </w:p>
    <w:p w14:paraId="17EA0565" w14:textId="77777777" w:rsidR="00F97EC8" w:rsidRPr="003B7905" w:rsidRDefault="00F97EC8" w:rsidP="002E1B32">
      <w:pPr>
        <w:rPr>
          <w:rFonts w:cs="Arial"/>
          <w:b/>
          <w:sz w:val="20"/>
        </w:rPr>
      </w:pPr>
      <w:r w:rsidRPr="003B7905">
        <w:rPr>
          <w:rFonts w:cs="Arial"/>
          <w:b/>
          <w:sz w:val="20"/>
        </w:rPr>
        <w:t>Obvezni prilozi</w:t>
      </w:r>
    </w:p>
    <w:p w14:paraId="07DDA8E5" w14:textId="77777777" w:rsidR="00FF68AD" w:rsidRPr="00FF68AD" w:rsidRDefault="00FF68AD" w:rsidP="00DC6F4B">
      <w:pPr>
        <w:pStyle w:val="Odlomakpopisa"/>
        <w:numPr>
          <w:ilvl w:val="0"/>
          <w:numId w:val="25"/>
        </w:numPr>
        <w:jc w:val="both"/>
        <w:rPr>
          <w:rFonts w:cs="Arial"/>
          <w:sz w:val="20"/>
        </w:rPr>
      </w:pPr>
      <w:r>
        <w:rPr>
          <w:rFonts w:cs="Arial"/>
          <w:sz w:val="20"/>
        </w:rPr>
        <w:t>O</w:t>
      </w:r>
      <w:r w:rsidRPr="00F97EC8">
        <w:rPr>
          <w:rFonts w:cs="Arial"/>
          <w:sz w:val="20"/>
        </w:rPr>
        <w:t xml:space="preserve">bjedinjeni, popunjeni, ovjereni i potpisani OBRAZAC </w:t>
      </w:r>
      <w:r>
        <w:rPr>
          <w:rFonts w:cs="Arial"/>
          <w:sz w:val="20"/>
        </w:rPr>
        <w:t xml:space="preserve">PRIJAVE </w:t>
      </w:r>
      <w:r w:rsidRPr="006B74B2">
        <w:rPr>
          <w:rFonts w:cs="Arial"/>
          <w:b/>
          <w:sz w:val="20"/>
        </w:rPr>
        <w:t>(na propisanom obrascu</w:t>
      </w:r>
      <w:r w:rsidR="00EA0554">
        <w:rPr>
          <w:rFonts w:cs="Arial"/>
          <w:b/>
          <w:sz w:val="20"/>
        </w:rPr>
        <w:t xml:space="preserve"> koji se nalazi na Ininoj web stranici</w:t>
      </w:r>
      <w:r w:rsidRPr="006B74B2">
        <w:rPr>
          <w:rFonts w:cs="Arial"/>
          <w:b/>
          <w:sz w:val="20"/>
        </w:rPr>
        <w:t>)</w:t>
      </w:r>
    </w:p>
    <w:p w14:paraId="5DA50B51" w14:textId="24BFCD6C" w:rsidR="003338BE" w:rsidRDefault="00FF68AD" w:rsidP="00DC6F4B">
      <w:pPr>
        <w:pStyle w:val="Odlomakpopisa"/>
        <w:numPr>
          <w:ilvl w:val="0"/>
          <w:numId w:val="25"/>
        </w:numPr>
        <w:jc w:val="both"/>
        <w:rPr>
          <w:rFonts w:cs="Arial"/>
          <w:sz w:val="20"/>
        </w:rPr>
      </w:pPr>
      <w:r>
        <w:rPr>
          <w:rFonts w:cs="Arial"/>
          <w:sz w:val="20"/>
        </w:rPr>
        <w:t>P</w:t>
      </w:r>
      <w:r w:rsidR="003338BE">
        <w:rPr>
          <w:rFonts w:cs="Arial"/>
          <w:sz w:val="20"/>
        </w:rPr>
        <w:t>rijedlog projekta (narativni</w:t>
      </w:r>
      <w:r w:rsidR="00B329ED">
        <w:rPr>
          <w:rFonts w:cs="Arial"/>
          <w:sz w:val="20"/>
        </w:rPr>
        <w:t>, maksimalno jedna stranica</w:t>
      </w:r>
      <w:r w:rsidR="003338BE">
        <w:rPr>
          <w:rFonts w:cs="Arial"/>
          <w:sz w:val="20"/>
        </w:rPr>
        <w:t>)</w:t>
      </w:r>
    </w:p>
    <w:p w14:paraId="1FB01020" w14:textId="4F2D2CAE" w:rsidR="00141F1B" w:rsidRPr="007E5981" w:rsidRDefault="00141F1B" w:rsidP="00DC6F4B">
      <w:pPr>
        <w:pStyle w:val="Odlomakpopisa"/>
        <w:numPr>
          <w:ilvl w:val="0"/>
          <w:numId w:val="25"/>
        </w:numPr>
        <w:jc w:val="both"/>
        <w:rPr>
          <w:rFonts w:cs="Arial"/>
          <w:sz w:val="20"/>
        </w:rPr>
      </w:pPr>
      <w:r w:rsidRPr="007E5981">
        <w:rPr>
          <w:rFonts w:cs="Arial"/>
          <w:sz w:val="20"/>
        </w:rPr>
        <w:lastRenderedPageBreak/>
        <w:t>P</w:t>
      </w:r>
      <w:r w:rsidR="00F87CAC" w:rsidRPr="007E5981">
        <w:rPr>
          <w:rFonts w:cs="Arial"/>
          <w:sz w:val="20"/>
        </w:rPr>
        <w:t>opunjeni, ovjereni i potpisani</w:t>
      </w:r>
      <w:r w:rsidR="007E5981" w:rsidRPr="007E5981">
        <w:rPr>
          <w:rFonts w:cs="Arial"/>
          <w:sz w:val="20"/>
        </w:rPr>
        <w:t xml:space="preserve"> </w:t>
      </w:r>
      <w:r w:rsidR="00DA5569" w:rsidRPr="007E5981">
        <w:rPr>
          <w:rFonts w:cs="Arial"/>
          <w:sz w:val="20"/>
        </w:rPr>
        <w:t>obrazac pro</w:t>
      </w:r>
      <w:r w:rsidR="00DA5569">
        <w:rPr>
          <w:rFonts w:cs="Arial"/>
          <w:sz w:val="20"/>
        </w:rPr>
        <w:t xml:space="preserve">računa projekta </w:t>
      </w:r>
      <w:r w:rsidR="00FA234C">
        <w:rPr>
          <w:rFonts w:cs="Arial"/>
          <w:sz w:val="20"/>
        </w:rPr>
        <w:t>za organizaciju</w:t>
      </w:r>
      <w:r w:rsidRPr="007E5981">
        <w:rPr>
          <w:rFonts w:cs="Arial"/>
          <w:sz w:val="20"/>
        </w:rPr>
        <w:t xml:space="preserve"> i svaku od o</w:t>
      </w:r>
      <w:r w:rsidR="006B74B2">
        <w:rPr>
          <w:rFonts w:cs="Arial"/>
          <w:sz w:val="20"/>
        </w:rPr>
        <w:t>rganizacija partnera u projektu (excel ili word dokument)</w:t>
      </w:r>
    </w:p>
    <w:p w14:paraId="40674C1B" w14:textId="6BBECE28" w:rsidR="003338BE" w:rsidRDefault="00FF68AD" w:rsidP="00DC6F4B">
      <w:pPr>
        <w:pStyle w:val="Odlomakpopisa"/>
        <w:numPr>
          <w:ilvl w:val="0"/>
          <w:numId w:val="25"/>
        </w:numPr>
        <w:jc w:val="both"/>
        <w:rPr>
          <w:rFonts w:cs="Arial"/>
          <w:sz w:val="20"/>
        </w:rPr>
      </w:pPr>
      <w:r>
        <w:rPr>
          <w:rFonts w:cs="Arial"/>
          <w:sz w:val="20"/>
        </w:rPr>
        <w:t>P</w:t>
      </w:r>
      <w:r w:rsidR="003338BE" w:rsidRPr="003338BE">
        <w:rPr>
          <w:rFonts w:cs="Arial"/>
          <w:sz w:val="20"/>
        </w:rPr>
        <w:t xml:space="preserve">reslika izvatka iz Registra </w:t>
      </w:r>
      <w:r w:rsidR="00F91571">
        <w:rPr>
          <w:rFonts w:cs="Arial"/>
          <w:sz w:val="20"/>
        </w:rPr>
        <w:t xml:space="preserve">organizacije </w:t>
      </w:r>
      <w:r w:rsidR="003338BE" w:rsidRPr="003338BE">
        <w:rPr>
          <w:rFonts w:cs="Arial"/>
          <w:sz w:val="20"/>
        </w:rPr>
        <w:t>ne starija od 3 mjesec</w:t>
      </w:r>
      <w:r w:rsidR="00F3238A">
        <w:rPr>
          <w:rFonts w:cs="Arial"/>
          <w:sz w:val="20"/>
        </w:rPr>
        <w:t>a od datuma prijave na natječaj</w:t>
      </w:r>
      <w:r w:rsidR="003338BE" w:rsidRPr="003338BE">
        <w:rPr>
          <w:rFonts w:cs="Arial"/>
          <w:sz w:val="20"/>
        </w:rPr>
        <w:t xml:space="preserve"> iz kojeg je vidljivo razdoblje djelovanja </w:t>
      </w:r>
      <w:r w:rsidR="00F91571">
        <w:rPr>
          <w:rFonts w:cs="Arial"/>
          <w:sz w:val="20"/>
        </w:rPr>
        <w:t>organizacije</w:t>
      </w:r>
      <w:r w:rsidR="003338BE" w:rsidRPr="003338BE">
        <w:rPr>
          <w:rFonts w:cs="Arial"/>
          <w:sz w:val="20"/>
        </w:rPr>
        <w:t xml:space="preserve"> u p</w:t>
      </w:r>
      <w:r w:rsidR="00F91571">
        <w:rPr>
          <w:rFonts w:cs="Arial"/>
          <w:sz w:val="20"/>
        </w:rPr>
        <w:t>odručju relevantnom za natječaj</w:t>
      </w:r>
    </w:p>
    <w:p w14:paraId="55DF6F4A" w14:textId="77777777" w:rsidR="007E5981" w:rsidRDefault="00141F1B" w:rsidP="00DC6F4B">
      <w:pPr>
        <w:pStyle w:val="Odlomakpopisa"/>
        <w:numPr>
          <w:ilvl w:val="0"/>
          <w:numId w:val="25"/>
        </w:numPr>
        <w:jc w:val="both"/>
        <w:rPr>
          <w:rFonts w:cs="Arial"/>
          <w:sz w:val="20"/>
        </w:rPr>
      </w:pPr>
      <w:r w:rsidRPr="00F97EC8">
        <w:rPr>
          <w:rFonts w:cs="Arial"/>
          <w:sz w:val="20"/>
        </w:rPr>
        <w:t>Potvrda porezne uprave o stanju duga po osnovi javnih davanja o kojima službenu evidenciju vodi</w:t>
      </w:r>
      <w:r w:rsidR="00F91571">
        <w:rPr>
          <w:rFonts w:cs="Arial"/>
          <w:sz w:val="20"/>
        </w:rPr>
        <w:t xml:space="preserve"> Porezna uprava (ne stariju od 6</w:t>
      </w:r>
      <w:r w:rsidRPr="00F97EC8">
        <w:rPr>
          <w:rFonts w:cs="Arial"/>
          <w:sz w:val="20"/>
        </w:rPr>
        <w:t xml:space="preserve">0 dana </w:t>
      </w:r>
      <w:r>
        <w:rPr>
          <w:rFonts w:cs="Arial"/>
          <w:sz w:val="20"/>
        </w:rPr>
        <w:t>od dana raspisivanja natječaja)</w:t>
      </w:r>
    </w:p>
    <w:p w14:paraId="77BD4EA9" w14:textId="77777777" w:rsidR="00A36B73" w:rsidRPr="007E5981" w:rsidRDefault="00A36B73" w:rsidP="00DC6F4B">
      <w:pPr>
        <w:pStyle w:val="Odlomakpopisa"/>
        <w:numPr>
          <w:ilvl w:val="0"/>
          <w:numId w:val="25"/>
        </w:numPr>
        <w:jc w:val="both"/>
        <w:rPr>
          <w:rFonts w:cs="Arial"/>
          <w:sz w:val="20"/>
        </w:rPr>
      </w:pPr>
      <w:r w:rsidRPr="007E5981">
        <w:rPr>
          <w:rFonts w:cs="Arial"/>
          <w:sz w:val="20"/>
        </w:rPr>
        <w:t>Uvjerenje o nekažnjavanju (ne starije od 30 dana) odgovorne osobe udruge koja ima ovlast potpisati ugovor o dodjeli financijskih sredstava</w:t>
      </w:r>
    </w:p>
    <w:p w14:paraId="347F8F00" w14:textId="77777777" w:rsidR="00A36B73" w:rsidRPr="007447C0" w:rsidRDefault="00A36B73" w:rsidP="00DC6F4B">
      <w:pPr>
        <w:pStyle w:val="Odlomakpopisa"/>
        <w:numPr>
          <w:ilvl w:val="0"/>
          <w:numId w:val="25"/>
        </w:numPr>
        <w:jc w:val="both"/>
        <w:rPr>
          <w:rFonts w:cs="Arial"/>
          <w:sz w:val="20"/>
        </w:rPr>
      </w:pPr>
      <w:r w:rsidRPr="007447C0">
        <w:rPr>
          <w:rFonts w:cs="Arial"/>
          <w:sz w:val="20"/>
        </w:rPr>
        <w:t xml:space="preserve">Presliku financijskog izvješća o poslovanju </w:t>
      </w:r>
      <w:r w:rsidR="002B37A4">
        <w:rPr>
          <w:rFonts w:cs="Arial"/>
          <w:sz w:val="20"/>
        </w:rPr>
        <w:t>organizacije u 2014</w:t>
      </w:r>
      <w:r w:rsidRPr="007447C0">
        <w:rPr>
          <w:rFonts w:cs="Arial"/>
          <w:sz w:val="20"/>
        </w:rPr>
        <w:t xml:space="preserve">. godini </w:t>
      </w:r>
    </w:p>
    <w:p w14:paraId="1C9DB22B" w14:textId="77777777" w:rsidR="00F97EC8" w:rsidRDefault="00141F1B" w:rsidP="00DC6F4B">
      <w:pPr>
        <w:pStyle w:val="Odlomakpopisa"/>
        <w:numPr>
          <w:ilvl w:val="0"/>
          <w:numId w:val="25"/>
        </w:numPr>
        <w:jc w:val="both"/>
        <w:rPr>
          <w:rFonts w:cs="Arial"/>
          <w:sz w:val="20"/>
        </w:rPr>
      </w:pPr>
      <w:r>
        <w:rPr>
          <w:rFonts w:cs="Arial"/>
          <w:sz w:val="20"/>
        </w:rPr>
        <w:t>P</w:t>
      </w:r>
      <w:r w:rsidR="00F97EC8" w:rsidRPr="00F97EC8">
        <w:rPr>
          <w:rFonts w:cs="Arial"/>
          <w:sz w:val="20"/>
        </w:rPr>
        <w:t>opunjeni i potpisani životopis voditelja/vodit</w:t>
      </w:r>
      <w:r w:rsidR="002B37A4">
        <w:rPr>
          <w:rFonts w:cs="Arial"/>
          <w:sz w:val="20"/>
        </w:rPr>
        <w:t>eljice projekta za organizaciju</w:t>
      </w:r>
      <w:r w:rsidR="002B37A4" w:rsidRPr="00F97EC8">
        <w:rPr>
          <w:rFonts w:cs="Arial"/>
          <w:sz w:val="20"/>
        </w:rPr>
        <w:t xml:space="preserve"> </w:t>
      </w:r>
      <w:r w:rsidR="00F97EC8" w:rsidRPr="00F97EC8">
        <w:rPr>
          <w:rFonts w:cs="Arial"/>
          <w:sz w:val="20"/>
        </w:rPr>
        <w:t>prijavitelja</w:t>
      </w:r>
    </w:p>
    <w:p w14:paraId="68C8D3D1" w14:textId="77777777" w:rsidR="00F97EC8" w:rsidRDefault="003B7905" w:rsidP="00DC6F4B">
      <w:pPr>
        <w:pStyle w:val="Odlomakpopisa"/>
        <w:numPr>
          <w:ilvl w:val="0"/>
          <w:numId w:val="25"/>
        </w:numPr>
        <w:jc w:val="both"/>
        <w:rPr>
          <w:rFonts w:cs="Arial"/>
          <w:sz w:val="20"/>
        </w:rPr>
      </w:pPr>
      <w:r>
        <w:rPr>
          <w:rFonts w:cs="Arial"/>
          <w:sz w:val="20"/>
        </w:rPr>
        <w:t>P</w:t>
      </w:r>
      <w:r w:rsidR="00F97EC8" w:rsidRPr="00F97EC8">
        <w:rPr>
          <w:rFonts w:cs="Arial"/>
          <w:sz w:val="20"/>
        </w:rPr>
        <w:t xml:space="preserve">otpisana i ovjerena Izjava o partnerstvu ako </w:t>
      </w:r>
      <w:r w:rsidR="002B37A4">
        <w:rPr>
          <w:rFonts w:cs="Arial"/>
          <w:sz w:val="20"/>
        </w:rPr>
        <w:t>organizacija</w:t>
      </w:r>
      <w:r w:rsidR="00F97EC8" w:rsidRPr="00F97EC8">
        <w:rPr>
          <w:rFonts w:cs="Arial"/>
          <w:sz w:val="20"/>
        </w:rPr>
        <w:t xml:space="preserve"> prijavljuje projekt u partnerstvu s drugim </w:t>
      </w:r>
      <w:r w:rsidR="00FA234C">
        <w:rPr>
          <w:rFonts w:cs="Arial"/>
          <w:sz w:val="20"/>
        </w:rPr>
        <w:t>orga</w:t>
      </w:r>
      <w:r w:rsidR="004325EB">
        <w:rPr>
          <w:rFonts w:cs="Arial"/>
          <w:sz w:val="20"/>
        </w:rPr>
        <w:t>nizacijama</w:t>
      </w:r>
    </w:p>
    <w:p w14:paraId="7B72DB9A" w14:textId="77777777" w:rsidR="00F97EC8" w:rsidRDefault="003B7905" w:rsidP="00DC6F4B">
      <w:pPr>
        <w:pStyle w:val="Odlomakpopisa"/>
        <w:numPr>
          <w:ilvl w:val="0"/>
          <w:numId w:val="25"/>
        </w:numPr>
        <w:jc w:val="both"/>
        <w:rPr>
          <w:rFonts w:cs="Arial"/>
          <w:sz w:val="20"/>
        </w:rPr>
      </w:pPr>
      <w:r>
        <w:rPr>
          <w:rFonts w:cs="Arial"/>
          <w:sz w:val="20"/>
        </w:rPr>
        <w:t>Z</w:t>
      </w:r>
      <w:r w:rsidR="00F97EC8" w:rsidRPr="00F97EC8">
        <w:rPr>
          <w:rFonts w:cs="Arial"/>
          <w:sz w:val="20"/>
        </w:rPr>
        <w:t>a EU sufinancirani projekt –preslika ugovora potpisanog s Europskom komisijom odnosno nadležnom provedbenom agencijom ovjerena pečatom i potpisom odgovorne osobe udruge</w:t>
      </w:r>
    </w:p>
    <w:p w14:paraId="005FAB9E" w14:textId="77777777" w:rsidR="003B7905" w:rsidRDefault="003B7905" w:rsidP="00DC6F4B">
      <w:pPr>
        <w:pStyle w:val="Odlomakpopisa"/>
        <w:numPr>
          <w:ilvl w:val="0"/>
          <w:numId w:val="25"/>
        </w:numPr>
        <w:jc w:val="both"/>
        <w:rPr>
          <w:rFonts w:cs="Arial"/>
          <w:sz w:val="20"/>
        </w:rPr>
      </w:pPr>
      <w:r w:rsidRPr="001A782E">
        <w:rPr>
          <w:rFonts w:cs="Arial"/>
          <w:sz w:val="20"/>
        </w:rPr>
        <w:t>Popis materijala korištenih tijekom projektnih aktivnosti, zajedno sa cijena</w:t>
      </w:r>
      <w:r w:rsidR="007E5981">
        <w:rPr>
          <w:rFonts w:cs="Arial"/>
          <w:sz w:val="20"/>
        </w:rPr>
        <w:t>ma</w:t>
      </w:r>
      <w:r w:rsidRPr="001A782E">
        <w:rPr>
          <w:rFonts w:cs="Arial"/>
          <w:sz w:val="20"/>
        </w:rPr>
        <w:t xml:space="preserve"> ponude (uzimajući u obzir korištenje prirodnih ma</w:t>
      </w:r>
      <w:r w:rsidR="007E5981">
        <w:rPr>
          <w:rFonts w:cs="Arial"/>
          <w:sz w:val="20"/>
        </w:rPr>
        <w:t>terijala koji ne štete okolišu)</w:t>
      </w:r>
    </w:p>
    <w:p w14:paraId="71478BDC" w14:textId="77777777" w:rsidR="00F97EC8" w:rsidRPr="00F97EC8" w:rsidRDefault="00F97EC8" w:rsidP="00DC6F4B">
      <w:pPr>
        <w:jc w:val="both"/>
        <w:rPr>
          <w:rFonts w:cs="Arial"/>
          <w:sz w:val="20"/>
        </w:rPr>
      </w:pPr>
    </w:p>
    <w:p w14:paraId="60CD715B" w14:textId="77777777" w:rsidR="00F97EC8" w:rsidRDefault="00F97EC8" w:rsidP="00DC6F4B">
      <w:pPr>
        <w:jc w:val="both"/>
        <w:rPr>
          <w:rFonts w:cs="Arial"/>
          <w:sz w:val="20"/>
        </w:rPr>
      </w:pPr>
    </w:p>
    <w:p w14:paraId="448290A4" w14:textId="77777777" w:rsidR="00F97EC8" w:rsidRPr="003B7905" w:rsidRDefault="00F97EC8" w:rsidP="00DC6F4B">
      <w:pPr>
        <w:jc w:val="both"/>
        <w:rPr>
          <w:rFonts w:cs="Arial"/>
          <w:b/>
          <w:sz w:val="20"/>
        </w:rPr>
      </w:pPr>
      <w:r w:rsidRPr="003B7905">
        <w:rPr>
          <w:rFonts w:cs="Arial"/>
          <w:b/>
          <w:sz w:val="20"/>
        </w:rPr>
        <w:t>Neobvezni prilozi</w:t>
      </w:r>
    </w:p>
    <w:p w14:paraId="5FF3C296" w14:textId="77777777" w:rsidR="00F97EC8" w:rsidRDefault="00F87CAC" w:rsidP="00DC6F4B">
      <w:pPr>
        <w:pStyle w:val="Odlomakpopisa"/>
        <w:numPr>
          <w:ilvl w:val="0"/>
          <w:numId w:val="25"/>
        </w:numPr>
        <w:jc w:val="both"/>
        <w:rPr>
          <w:rFonts w:cs="Arial"/>
          <w:sz w:val="20"/>
        </w:rPr>
      </w:pPr>
      <w:r>
        <w:rPr>
          <w:rFonts w:cs="Arial"/>
          <w:sz w:val="20"/>
        </w:rPr>
        <w:t>Pis</w:t>
      </w:r>
      <w:r w:rsidR="00F97EC8" w:rsidRPr="00F97EC8">
        <w:rPr>
          <w:rFonts w:cs="Arial"/>
          <w:sz w:val="20"/>
        </w:rPr>
        <w:t xml:space="preserve">ma namjere koja potvrđuju i objašnjavaju suradnju </w:t>
      </w:r>
      <w:r w:rsidR="004325EB">
        <w:rPr>
          <w:rFonts w:cs="Arial"/>
          <w:sz w:val="20"/>
        </w:rPr>
        <w:t>organizacije</w:t>
      </w:r>
      <w:r w:rsidR="00F97EC8" w:rsidRPr="00F97EC8">
        <w:rPr>
          <w:rFonts w:cs="Arial"/>
          <w:sz w:val="20"/>
        </w:rPr>
        <w:t xml:space="preserve"> s lokalnim ustanovama, organizacijama, udrugama i jedinicama lokalne samouprave i/ili područne samouprave u</w:t>
      </w:r>
      <w:r w:rsidR="00F97EC8">
        <w:rPr>
          <w:rFonts w:cs="Arial"/>
          <w:sz w:val="20"/>
        </w:rPr>
        <w:t xml:space="preserve"> provedbi prijavljenog projekta</w:t>
      </w:r>
    </w:p>
    <w:p w14:paraId="257CDA9F" w14:textId="77777777" w:rsidR="00F97EC8" w:rsidRDefault="00F401F0" w:rsidP="00DC6F4B">
      <w:pPr>
        <w:pStyle w:val="Odlomakpopisa"/>
        <w:numPr>
          <w:ilvl w:val="0"/>
          <w:numId w:val="25"/>
        </w:numPr>
        <w:jc w:val="both"/>
        <w:rPr>
          <w:rFonts w:cs="Arial"/>
          <w:sz w:val="20"/>
        </w:rPr>
      </w:pPr>
      <w:r>
        <w:rPr>
          <w:rFonts w:cs="Arial"/>
          <w:sz w:val="20"/>
        </w:rPr>
        <w:t>P</w:t>
      </w:r>
      <w:r w:rsidR="00F97EC8" w:rsidRPr="00F97EC8">
        <w:rPr>
          <w:rFonts w:cs="Arial"/>
          <w:sz w:val="20"/>
        </w:rPr>
        <w:t>isma preporuke (npr. jedinica lokalne samouprave i/ili područne samouprave, ministarstava, institucija u zemlji</w:t>
      </w:r>
      <w:r w:rsidR="00F97EC8">
        <w:rPr>
          <w:rFonts w:cs="Arial"/>
          <w:sz w:val="20"/>
        </w:rPr>
        <w:t xml:space="preserve"> i inozemstvu, drugih donatora)</w:t>
      </w:r>
    </w:p>
    <w:p w14:paraId="41DBCF57" w14:textId="77777777" w:rsidR="00F97EC8" w:rsidRDefault="00F401F0" w:rsidP="00DC6F4B">
      <w:pPr>
        <w:pStyle w:val="Odlomakpopisa"/>
        <w:numPr>
          <w:ilvl w:val="0"/>
          <w:numId w:val="25"/>
        </w:numPr>
        <w:jc w:val="both"/>
        <w:rPr>
          <w:rFonts w:cs="Arial"/>
          <w:sz w:val="20"/>
        </w:rPr>
      </w:pPr>
      <w:r>
        <w:rPr>
          <w:rFonts w:cs="Arial"/>
          <w:sz w:val="20"/>
        </w:rPr>
        <w:t>Z</w:t>
      </w:r>
      <w:r w:rsidR="00F97EC8" w:rsidRPr="00F97EC8">
        <w:rPr>
          <w:rFonts w:cs="Arial"/>
          <w:sz w:val="20"/>
        </w:rPr>
        <w:t>apisi, publikacije, novinski članci te ostali materijal koji prikazuje rad udruge i u izrav</w:t>
      </w:r>
      <w:r w:rsidR="00F97EC8">
        <w:rPr>
          <w:rFonts w:cs="Arial"/>
          <w:sz w:val="20"/>
        </w:rPr>
        <w:t>noj je vezi s prijavom projekta</w:t>
      </w:r>
    </w:p>
    <w:p w14:paraId="28AE24AF" w14:textId="77777777" w:rsidR="00647D36" w:rsidRDefault="00647D36" w:rsidP="00DC6F4B">
      <w:pPr>
        <w:pStyle w:val="Odlomakpopisa"/>
        <w:ind w:left="1080"/>
        <w:jc w:val="both"/>
        <w:rPr>
          <w:rFonts w:cs="Arial"/>
          <w:sz w:val="20"/>
        </w:rPr>
      </w:pPr>
    </w:p>
    <w:p w14:paraId="3BC20C84" w14:textId="05FBC23E" w:rsidR="00A36B73" w:rsidRDefault="00A36B73" w:rsidP="00DC6F4B">
      <w:pPr>
        <w:jc w:val="both"/>
        <w:rPr>
          <w:rFonts w:cs="Arial"/>
          <w:sz w:val="20"/>
        </w:rPr>
      </w:pPr>
      <w:r>
        <w:rPr>
          <w:rFonts w:cs="Arial"/>
          <w:sz w:val="20"/>
        </w:rPr>
        <w:t>Projekte</w:t>
      </w:r>
      <w:r w:rsidRPr="00100315">
        <w:rPr>
          <w:rFonts w:cs="Arial"/>
          <w:sz w:val="20"/>
        </w:rPr>
        <w:t xml:space="preserve"> zaj</w:t>
      </w:r>
      <w:r>
        <w:rPr>
          <w:rFonts w:cs="Arial"/>
          <w:sz w:val="20"/>
        </w:rPr>
        <w:t>edno s odgovarajućim prilozima potrebno je dostaviti</w:t>
      </w:r>
      <w:r w:rsidRPr="00100315">
        <w:rPr>
          <w:rFonts w:cs="Arial"/>
          <w:sz w:val="20"/>
        </w:rPr>
        <w:t xml:space="preserve"> </w:t>
      </w:r>
      <w:r>
        <w:rPr>
          <w:rFonts w:cs="Arial"/>
          <w:sz w:val="20"/>
        </w:rPr>
        <w:t xml:space="preserve">preporučenom </w:t>
      </w:r>
      <w:r w:rsidRPr="00100315">
        <w:rPr>
          <w:rFonts w:cs="Arial"/>
          <w:sz w:val="20"/>
        </w:rPr>
        <w:t xml:space="preserve">poštom </w:t>
      </w:r>
      <w:r>
        <w:rPr>
          <w:rFonts w:cs="Arial"/>
          <w:sz w:val="20"/>
        </w:rPr>
        <w:t xml:space="preserve">ili predati na adresu: </w:t>
      </w:r>
      <w:r w:rsidRPr="002E1B32">
        <w:rPr>
          <w:rFonts w:cs="Arial"/>
          <w:b/>
          <w:sz w:val="20"/>
        </w:rPr>
        <w:t>Avenija Većeslava Holjevca 10, 10 020 Zagreb</w:t>
      </w:r>
      <w:r w:rsidR="006101A1">
        <w:rPr>
          <w:rFonts w:cs="Arial"/>
          <w:b/>
          <w:sz w:val="20"/>
        </w:rPr>
        <w:t>, Sektor korporativnih komunikacija</w:t>
      </w:r>
      <w:r>
        <w:rPr>
          <w:rFonts w:cs="Arial"/>
          <w:b/>
          <w:sz w:val="20"/>
        </w:rPr>
        <w:t xml:space="preserve">, </w:t>
      </w:r>
      <w:r w:rsidRPr="00730716">
        <w:rPr>
          <w:rFonts w:cs="Arial"/>
          <w:sz w:val="20"/>
        </w:rPr>
        <w:t>s naznakom:</w:t>
      </w:r>
      <w:r>
        <w:rPr>
          <w:rFonts w:cs="Arial"/>
          <w:sz w:val="20"/>
        </w:rPr>
        <w:t xml:space="preserve"> </w:t>
      </w:r>
      <w:r w:rsidRPr="00730716">
        <w:rPr>
          <w:rFonts w:cs="Arial"/>
          <w:sz w:val="20"/>
        </w:rPr>
        <w:t xml:space="preserve">Natječaj za sufinanciranje projekata u </w:t>
      </w:r>
      <w:r w:rsidR="00F3238A">
        <w:rPr>
          <w:rFonts w:cs="Arial"/>
          <w:sz w:val="20"/>
        </w:rPr>
        <w:t>sklopu programa „Zeleni pojas“</w:t>
      </w:r>
    </w:p>
    <w:p w14:paraId="041C57E2" w14:textId="77777777" w:rsidR="003B7905" w:rsidRDefault="003B7905" w:rsidP="00A36B73">
      <w:pPr>
        <w:rPr>
          <w:rFonts w:cs="Arial"/>
          <w:sz w:val="20"/>
        </w:rPr>
      </w:pPr>
    </w:p>
    <w:p w14:paraId="4E641CD8" w14:textId="0B15F5A6" w:rsidR="00120468" w:rsidRPr="00120468" w:rsidRDefault="009177AB" w:rsidP="00DC6F4B">
      <w:pPr>
        <w:jc w:val="both"/>
        <w:rPr>
          <w:rFonts w:cs="Arial"/>
          <w:b/>
          <w:sz w:val="20"/>
        </w:rPr>
      </w:pPr>
      <w:r w:rsidRPr="009177AB">
        <w:rPr>
          <w:rFonts w:cs="Arial"/>
          <w:sz w:val="20"/>
        </w:rPr>
        <w:t xml:space="preserve">Finalni rok za podnošenje prijava za financiranje </w:t>
      </w:r>
      <w:r w:rsidRPr="006101A1">
        <w:rPr>
          <w:rFonts w:cs="Arial"/>
          <w:sz w:val="20"/>
        </w:rPr>
        <w:t xml:space="preserve">je </w:t>
      </w:r>
      <w:r w:rsidR="009449F8">
        <w:rPr>
          <w:rFonts w:cs="Arial"/>
          <w:b/>
          <w:sz w:val="20"/>
        </w:rPr>
        <w:t>31</w:t>
      </w:r>
      <w:r w:rsidRPr="006101A1">
        <w:rPr>
          <w:rFonts w:cs="Arial"/>
          <w:b/>
          <w:sz w:val="20"/>
        </w:rPr>
        <w:t xml:space="preserve">. </w:t>
      </w:r>
      <w:r w:rsidR="00A65FD2">
        <w:rPr>
          <w:rFonts w:cs="Arial"/>
          <w:b/>
          <w:sz w:val="20"/>
        </w:rPr>
        <w:t>svibnja 2015</w:t>
      </w:r>
      <w:r w:rsidR="00DA5569" w:rsidRPr="006101A1">
        <w:rPr>
          <w:rFonts w:cs="Arial"/>
          <w:b/>
          <w:sz w:val="20"/>
        </w:rPr>
        <w:t>.</w:t>
      </w:r>
      <w:r w:rsidRPr="006101A1">
        <w:rPr>
          <w:rFonts w:cs="Arial"/>
          <w:b/>
          <w:sz w:val="20"/>
        </w:rPr>
        <w:t xml:space="preserve"> </w:t>
      </w:r>
    </w:p>
    <w:p w14:paraId="71B35698" w14:textId="77777777" w:rsidR="009177AB" w:rsidRDefault="009177AB" w:rsidP="00DC6F4B">
      <w:pPr>
        <w:jc w:val="both"/>
        <w:rPr>
          <w:rFonts w:cs="Arial"/>
          <w:sz w:val="20"/>
        </w:rPr>
      </w:pPr>
    </w:p>
    <w:p w14:paraId="080DF40B" w14:textId="77777777" w:rsidR="00A36B73" w:rsidRDefault="00A36B73" w:rsidP="00DC6F4B">
      <w:pPr>
        <w:jc w:val="both"/>
        <w:rPr>
          <w:rFonts w:cs="Arial"/>
          <w:sz w:val="20"/>
        </w:rPr>
      </w:pPr>
      <w:r w:rsidRPr="00A36B73">
        <w:rPr>
          <w:rFonts w:cs="Arial"/>
          <w:sz w:val="20"/>
        </w:rPr>
        <w:t>Sve prijave poslane izvan roka neće biti uzete u razmatranje.</w:t>
      </w:r>
      <w:r w:rsidR="000719B9">
        <w:rPr>
          <w:rFonts w:cs="Arial"/>
          <w:sz w:val="20"/>
        </w:rPr>
        <w:t xml:space="preserve"> </w:t>
      </w:r>
      <w:r w:rsidR="000719B9" w:rsidRPr="000719B9">
        <w:rPr>
          <w:rFonts w:cs="Arial"/>
          <w:sz w:val="20"/>
        </w:rPr>
        <w:t>Zaprimljeni dokumenti se ne vraćaju</w:t>
      </w:r>
      <w:r w:rsidR="000719B9">
        <w:rPr>
          <w:rFonts w:cs="Arial"/>
          <w:sz w:val="20"/>
        </w:rPr>
        <w:t>.</w:t>
      </w:r>
    </w:p>
    <w:p w14:paraId="1A57EFFD" w14:textId="77777777" w:rsidR="00A36B73" w:rsidRDefault="00A36B73" w:rsidP="00DC6F4B">
      <w:pPr>
        <w:jc w:val="both"/>
        <w:rPr>
          <w:rFonts w:cs="Arial"/>
          <w:sz w:val="20"/>
        </w:rPr>
      </w:pPr>
    </w:p>
    <w:p w14:paraId="3A9E73E8" w14:textId="77777777" w:rsidR="007C1C77" w:rsidRPr="00A36B73" w:rsidRDefault="007C1C77" w:rsidP="00A36B73">
      <w:pPr>
        <w:rPr>
          <w:rFonts w:cs="Arial"/>
          <w:sz w:val="20"/>
        </w:rPr>
      </w:pPr>
    </w:p>
    <w:p w14:paraId="6BD1718E" w14:textId="77777777" w:rsidR="00647D36" w:rsidRPr="00647D36" w:rsidRDefault="0041231E" w:rsidP="00647D36">
      <w:pPr>
        <w:pStyle w:val="Odlomakpopisa"/>
        <w:numPr>
          <w:ilvl w:val="0"/>
          <w:numId w:val="35"/>
        </w:numPr>
        <w:rPr>
          <w:rFonts w:cs="Arial"/>
          <w:b/>
          <w:sz w:val="20"/>
        </w:rPr>
      </w:pPr>
      <w:r>
        <w:rPr>
          <w:rFonts w:cs="Arial"/>
          <w:b/>
          <w:sz w:val="20"/>
        </w:rPr>
        <w:t>KORISNICI SREDSTAVA</w:t>
      </w:r>
    </w:p>
    <w:p w14:paraId="5CFE5277" w14:textId="77777777" w:rsidR="00CD0754" w:rsidRDefault="00CD0754" w:rsidP="004D017E">
      <w:pPr>
        <w:rPr>
          <w:rFonts w:cs="Arial"/>
          <w:b/>
          <w:sz w:val="20"/>
        </w:rPr>
      </w:pPr>
    </w:p>
    <w:p w14:paraId="23AE7F11" w14:textId="779421C0" w:rsidR="004D017E" w:rsidRDefault="00CD0754" w:rsidP="00DC6F4B">
      <w:pPr>
        <w:jc w:val="both"/>
        <w:rPr>
          <w:rFonts w:cs="Arial"/>
          <w:sz w:val="20"/>
        </w:rPr>
      </w:pPr>
      <w:r w:rsidRPr="00CD0754">
        <w:rPr>
          <w:rFonts w:cs="Arial"/>
          <w:sz w:val="20"/>
        </w:rPr>
        <w:t xml:space="preserve">Pravo na prijavu imaju </w:t>
      </w:r>
      <w:r w:rsidR="00DA5569">
        <w:rPr>
          <w:rFonts w:cs="Arial"/>
          <w:sz w:val="20"/>
        </w:rPr>
        <w:t>organi</w:t>
      </w:r>
      <w:r w:rsidR="004325EB">
        <w:rPr>
          <w:rFonts w:cs="Arial"/>
          <w:sz w:val="20"/>
        </w:rPr>
        <w:t>zacije</w:t>
      </w:r>
      <w:r w:rsidR="00920D7C">
        <w:rPr>
          <w:rFonts w:cs="Arial"/>
          <w:sz w:val="20"/>
        </w:rPr>
        <w:t xml:space="preserve"> civilnog društva</w:t>
      </w:r>
      <w:r w:rsidR="00871FB0">
        <w:rPr>
          <w:rFonts w:cs="Arial"/>
          <w:sz w:val="20"/>
        </w:rPr>
        <w:t xml:space="preserve">, </w:t>
      </w:r>
      <w:r w:rsidR="00920D7C">
        <w:rPr>
          <w:rFonts w:cs="Arial"/>
          <w:sz w:val="20"/>
        </w:rPr>
        <w:t>j</w:t>
      </w:r>
      <w:r w:rsidR="00FA234C">
        <w:rPr>
          <w:rFonts w:cs="Arial"/>
          <w:sz w:val="20"/>
        </w:rPr>
        <w:t xml:space="preserve">avne </w:t>
      </w:r>
      <w:r w:rsidR="00920D7C">
        <w:rPr>
          <w:rFonts w:cs="Arial"/>
          <w:sz w:val="20"/>
        </w:rPr>
        <w:t xml:space="preserve">obrazovne </w:t>
      </w:r>
      <w:r w:rsidR="00FA234C">
        <w:rPr>
          <w:rFonts w:cs="Arial"/>
          <w:sz w:val="20"/>
        </w:rPr>
        <w:t>ustanove</w:t>
      </w:r>
      <w:r w:rsidR="00871FB0">
        <w:rPr>
          <w:rFonts w:cs="Arial"/>
          <w:sz w:val="20"/>
        </w:rPr>
        <w:t>, parkovi prirode i dob</w:t>
      </w:r>
      <w:r w:rsidR="00920D7C">
        <w:rPr>
          <w:rFonts w:cs="Arial"/>
          <w:sz w:val="20"/>
        </w:rPr>
        <w:t>r</w:t>
      </w:r>
      <w:r w:rsidR="00871FB0">
        <w:rPr>
          <w:rFonts w:cs="Arial"/>
          <w:sz w:val="20"/>
        </w:rPr>
        <w:t>ovoljn</w:t>
      </w:r>
      <w:r w:rsidR="00920D7C">
        <w:rPr>
          <w:rFonts w:cs="Arial"/>
          <w:sz w:val="20"/>
        </w:rPr>
        <w:t>a</w:t>
      </w:r>
      <w:r w:rsidR="00871FB0">
        <w:rPr>
          <w:rFonts w:cs="Arial"/>
          <w:sz w:val="20"/>
        </w:rPr>
        <w:t xml:space="preserve"> vatrogasna društva</w:t>
      </w:r>
      <w:r w:rsidRPr="00CD0754">
        <w:rPr>
          <w:rFonts w:cs="Arial"/>
          <w:sz w:val="20"/>
        </w:rPr>
        <w:t xml:space="preserve"> </w:t>
      </w:r>
      <w:r>
        <w:rPr>
          <w:rFonts w:cs="Arial"/>
          <w:sz w:val="20"/>
        </w:rPr>
        <w:t>sa sjedištem u RH</w:t>
      </w:r>
      <w:r w:rsidR="00DA5569">
        <w:rPr>
          <w:rFonts w:cs="Arial"/>
          <w:sz w:val="20"/>
        </w:rPr>
        <w:t>.</w:t>
      </w:r>
      <w:r w:rsidRPr="00CD0754">
        <w:rPr>
          <w:rFonts w:cs="Arial"/>
          <w:sz w:val="20"/>
        </w:rPr>
        <w:t xml:space="preserve"> </w:t>
      </w:r>
    </w:p>
    <w:p w14:paraId="784D6EDD" w14:textId="77777777" w:rsidR="004325EB" w:rsidRDefault="004325EB" w:rsidP="00DC6F4B">
      <w:pPr>
        <w:jc w:val="both"/>
        <w:rPr>
          <w:rFonts w:cs="Arial"/>
          <w:sz w:val="20"/>
        </w:rPr>
      </w:pPr>
    </w:p>
    <w:p w14:paraId="4DA2FD42" w14:textId="77777777" w:rsidR="00CD0754" w:rsidRDefault="00871FB0" w:rsidP="00DC6F4B">
      <w:pPr>
        <w:jc w:val="both"/>
        <w:rPr>
          <w:rFonts w:cs="Arial"/>
          <w:sz w:val="20"/>
        </w:rPr>
      </w:pPr>
      <w:r>
        <w:rPr>
          <w:rFonts w:cs="Arial"/>
          <w:sz w:val="20"/>
        </w:rPr>
        <w:t>Jedna organizacija može prijaviti najviše tri (3</w:t>
      </w:r>
      <w:r w:rsidR="00CD0754" w:rsidRPr="00C162E8">
        <w:rPr>
          <w:rFonts w:cs="Arial"/>
          <w:sz w:val="20"/>
        </w:rPr>
        <w:t xml:space="preserve">) projekta. </w:t>
      </w:r>
    </w:p>
    <w:p w14:paraId="00DAB941" w14:textId="77777777" w:rsidR="004B78BA" w:rsidRPr="004D017E" w:rsidRDefault="004B78BA" w:rsidP="00DC6F4B">
      <w:pPr>
        <w:jc w:val="both"/>
        <w:rPr>
          <w:rFonts w:cs="Arial"/>
          <w:sz w:val="20"/>
        </w:rPr>
      </w:pPr>
    </w:p>
    <w:p w14:paraId="620191C8" w14:textId="77777777" w:rsidR="00F87CAC" w:rsidRDefault="00F87CAC" w:rsidP="00DC6F4B">
      <w:pPr>
        <w:jc w:val="both"/>
        <w:rPr>
          <w:rFonts w:cs="Arial"/>
          <w:sz w:val="20"/>
        </w:rPr>
      </w:pPr>
      <w:r>
        <w:rPr>
          <w:rFonts w:cs="Arial"/>
          <w:sz w:val="20"/>
        </w:rPr>
        <w:t>P</w:t>
      </w:r>
      <w:r w:rsidRPr="00F87CAC">
        <w:rPr>
          <w:rFonts w:cs="Arial"/>
          <w:sz w:val="20"/>
        </w:rPr>
        <w:t xml:space="preserve">ravo na razmatranje </w:t>
      </w:r>
      <w:r w:rsidRPr="00F87CAC">
        <w:rPr>
          <w:rFonts w:cs="Arial"/>
          <w:b/>
          <w:sz w:val="20"/>
        </w:rPr>
        <w:t>ne ostvaruju</w:t>
      </w:r>
      <w:r w:rsidRPr="00F87CAC">
        <w:rPr>
          <w:rFonts w:cs="Arial"/>
          <w:sz w:val="20"/>
        </w:rPr>
        <w:t xml:space="preserve"> </w:t>
      </w:r>
      <w:r w:rsidR="004325EB">
        <w:rPr>
          <w:rFonts w:cs="Arial"/>
          <w:sz w:val="20"/>
        </w:rPr>
        <w:t>organizacije</w:t>
      </w:r>
      <w:r w:rsidRPr="00F87CAC">
        <w:rPr>
          <w:rFonts w:cs="Arial"/>
          <w:sz w:val="20"/>
        </w:rPr>
        <w:t>/projekti</w:t>
      </w:r>
      <w:r>
        <w:rPr>
          <w:rFonts w:cs="Arial"/>
          <w:sz w:val="20"/>
        </w:rPr>
        <w:t>:</w:t>
      </w:r>
    </w:p>
    <w:p w14:paraId="71429513" w14:textId="77777777" w:rsidR="00F87CAC" w:rsidRPr="00F87CAC" w:rsidRDefault="00F87CAC" w:rsidP="00DC6F4B">
      <w:pPr>
        <w:pStyle w:val="Odlomakpopisa"/>
        <w:numPr>
          <w:ilvl w:val="0"/>
          <w:numId w:val="38"/>
        </w:numPr>
        <w:jc w:val="both"/>
        <w:rPr>
          <w:rFonts w:cs="Arial"/>
          <w:sz w:val="20"/>
        </w:rPr>
      </w:pPr>
      <w:r>
        <w:rPr>
          <w:rFonts w:cs="Arial"/>
          <w:sz w:val="20"/>
        </w:rPr>
        <w:t>O</w:t>
      </w:r>
      <w:r w:rsidRPr="00F87CAC">
        <w:rPr>
          <w:rFonts w:cs="Arial"/>
          <w:sz w:val="20"/>
        </w:rPr>
        <w:t>granci, podružnice i slični ustrojbeni oblici udruga koji nisu registrirani kao zasebne pravne osobe prema Zakonu o udrugama i upisani u reg</w:t>
      </w:r>
      <w:r w:rsidR="00F07574">
        <w:rPr>
          <w:rFonts w:cs="Arial"/>
          <w:sz w:val="20"/>
        </w:rPr>
        <w:t>istar udruga Republike Hrvatske</w:t>
      </w:r>
    </w:p>
    <w:p w14:paraId="225DE307" w14:textId="77777777" w:rsidR="00F87CAC" w:rsidRPr="00F87CAC" w:rsidRDefault="004B78BA" w:rsidP="00DC6F4B">
      <w:pPr>
        <w:pStyle w:val="Odlomakpopisa"/>
        <w:numPr>
          <w:ilvl w:val="0"/>
          <w:numId w:val="38"/>
        </w:numPr>
        <w:jc w:val="both"/>
        <w:rPr>
          <w:rFonts w:cs="Arial"/>
          <w:sz w:val="20"/>
        </w:rPr>
      </w:pPr>
      <w:r>
        <w:rPr>
          <w:rFonts w:cs="Arial"/>
          <w:sz w:val="20"/>
        </w:rPr>
        <w:t>Organizacija</w:t>
      </w:r>
      <w:r w:rsidR="00F87CAC" w:rsidRPr="00F87CAC">
        <w:rPr>
          <w:rFonts w:cs="Arial"/>
          <w:sz w:val="20"/>
        </w:rPr>
        <w:t xml:space="preserve"> čiji je jedan od osnivača politič</w:t>
      </w:r>
      <w:r w:rsidR="00F07574">
        <w:rPr>
          <w:rFonts w:cs="Arial"/>
          <w:sz w:val="20"/>
        </w:rPr>
        <w:t>ka stranka</w:t>
      </w:r>
    </w:p>
    <w:p w14:paraId="06DB5764" w14:textId="77777777" w:rsidR="00F87CAC" w:rsidRPr="00F87CAC" w:rsidRDefault="00F87CAC" w:rsidP="00DC6F4B">
      <w:pPr>
        <w:pStyle w:val="Odlomakpopisa"/>
        <w:numPr>
          <w:ilvl w:val="0"/>
          <w:numId w:val="38"/>
        </w:numPr>
        <w:jc w:val="both"/>
        <w:rPr>
          <w:rFonts w:cs="Arial"/>
          <w:sz w:val="20"/>
        </w:rPr>
      </w:pPr>
      <w:r>
        <w:rPr>
          <w:rFonts w:cs="Arial"/>
          <w:sz w:val="20"/>
        </w:rPr>
        <w:t>P</w:t>
      </w:r>
      <w:r w:rsidRPr="00F87CAC">
        <w:rPr>
          <w:rFonts w:cs="Arial"/>
          <w:sz w:val="20"/>
        </w:rPr>
        <w:t>rojekti čije je financiranje predviđeno državnim proračunom za tekuću</w:t>
      </w:r>
      <w:r>
        <w:rPr>
          <w:rFonts w:cs="Arial"/>
          <w:sz w:val="20"/>
        </w:rPr>
        <w:t xml:space="preserve"> godinu i po posebnim propisima</w:t>
      </w:r>
      <w:r w:rsidR="00E666C1">
        <w:rPr>
          <w:rFonts w:cs="Arial"/>
          <w:sz w:val="20"/>
        </w:rPr>
        <w:t xml:space="preserve"> izuzev parkova prirode</w:t>
      </w:r>
    </w:p>
    <w:p w14:paraId="27B4549F" w14:textId="77777777" w:rsidR="00F87CAC" w:rsidRPr="00F87CAC" w:rsidRDefault="00F87CAC" w:rsidP="00DC6F4B">
      <w:pPr>
        <w:pStyle w:val="Odlomakpopisa"/>
        <w:numPr>
          <w:ilvl w:val="0"/>
          <w:numId w:val="38"/>
        </w:numPr>
        <w:jc w:val="both"/>
        <w:rPr>
          <w:rFonts w:cs="Arial"/>
          <w:sz w:val="20"/>
        </w:rPr>
      </w:pPr>
      <w:r>
        <w:rPr>
          <w:rFonts w:cs="Arial"/>
          <w:sz w:val="20"/>
        </w:rPr>
        <w:t>P</w:t>
      </w:r>
      <w:r w:rsidRPr="00F87CAC">
        <w:rPr>
          <w:rFonts w:cs="Arial"/>
          <w:sz w:val="20"/>
        </w:rPr>
        <w:t xml:space="preserve">rojekti usmjereni isključivo na zadovoljavanje temeljnih potreba poslovanja </w:t>
      </w:r>
      <w:r w:rsidR="004325EB">
        <w:rPr>
          <w:rFonts w:cs="Arial"/>
          <w:sz w:val="20"/>
        </w:rPr>
        <w:t>organizacije/</w:t>
      </w:r>
      <w:r w:rsidRPr="00F87CAC">
        <w:rPr>
          <w:rFonts w:cs="Arial"/>
          <w:sz w:val="20"/>
        </w:rPr>
        <w:t xml:space="preserve"> (npr. kupnja opreme, pokrivanje troškova redovnog poslovanja);</w:t>
      </w:r>
    </w:p>
    <w:p w14:paraId="4C1F2191" w14:textId="77777777" w:rsidR="00F87CAC" w:rsidRPr="00F87CAC" w:rsidRDefault="00F87CAC" w:rsidP="00DC6F4B">
      <w:pPr>
        <w:pStyle w:val="Odlomakpopisa"/>
        <w:numPr>
          <w:ilvl w:val="0"/>
          <w:numId w:val="38"/>
        </w:numPr>
        <w:jc w:val="both"/>
        <w:rPr>
          <w:rFonts w:cs="Arial"/>
          <w:sz w:val="20"/>
        </w:rPr>
      </w:pPr>
      <w:r>
        <w:rPr>
          <w:rFonts w:cs="Arial"/>
          <w:sz w:val="20"/>
        </w:rPr>
        <w:t>P</w:t>
      </w:r>
      <w:r w:rsidRPr="00F87CAC">
        <w:rPr>
          <w:rFonts w:cs="Arial"/>
          <w:sz w:val="20"/>
        </w:rPr>
        <w:t xml:space="preserve">rojekti čija je jedina svrha korist članicama/članovima </w:t>
      </w:r>
      <w:r w:rsidR="004325EB">
        <w:rPr>
          <w:rFonts w:cs="Arial"/>
          <w:sz w:val="20"/>
        </w:rPr>
        <w:t>organizacije, odnosno ustanove</w:t>
      </w:r>
    </w:p>
    <w:p w14:paraId="388CBA9C" w14:textId="77777777" w:rsidR="001A48D5" w:rsidRDefault="001A48D5" w:rsidP="00DC6F4B">
      <w:pPr>
        <w:jc w:val="both"/>
        <w:rPr>
          <w:rFonts w:cs="Arial"/>
          <w:b/>
          <w:sz w:val="20"/>
        </w:rPr>
      </w:pPr>
    </w:p>
    <w:p w14:paraId="09DFCA57" w14:textId="77777777" w:rsidR="00273F42" w:rsidRDefault="00273F42" w:rsidP="00DC6F4B">
      <w:pPr>
        <w:jc w:val="both"/>
        <w:rPr>
          <w:rFonts w:cs="Arial"/>
          <w:b/>
          <w:sz w:val="20"/>
        </w:rPr>
      </w:pPr>
    </w:p>
    <w:p w14:paraId="69623303" w14:textId="77777777" w:rsidR="00273F42" w:rsidRDefault="00273F42" w:rsidP="00DC6F4B">
      <w:pPr>
        <w:pStyle w:val="Odlomakpopisa"/>
        <w:numPr>
          <w:ilvl w:val="0"/>
          <w:numId w:val="35"/>
        </w:numPr>
        <w:jc w:val="both"/>
        <w:rPr>
          <w:rFonts w:cs="Arial"/>
          <w:b/>
          <w:sz w:val="20"/>
        </w:rPr>
      </w:pPr>
      <w:r w:rsidRPr="00A36B73">
        <w:rPr>
          <w:rFonts w:cs="Arial"/>
          <w:b/>
          <w:sz w:val="20"/>
        </w:rPr>
        <w:t>CILJEVI PROGRAMA</w:t>
      </w:r>
    </w:p>
    <w:p w14:paraId="774BD7E6" w14:textId="77777777" w:rsidR="00C162E8" w:rsidRPr="00A36B73" w:rsidRDefault="00C162E8" w:rsidP="00DC6F4B">
      <w:pPr>
        <w:pStyle w:val="Odlomakpopisa"/>
        <w:jc w:val="both"/>
        <w:rPr>
          <w:rFonts w:cs="Arial"/>
          <w:b/>
          <w:sz w:val="20"/>
        </w:rPr>
      </w:pPr>
    </w:p>
    <w:p w14:paraId="33A67C48" w14:textId="050144BB" w:rsidR="00273F42" w:rsidRPr="00A61C39" w:rsidRDefault="00E97777" w:rsidP="00DC6F4B">
      <w:pPr>
        <w:pStyle w:val="Odlomakpopisa"/>
        <w:numPr>
          <w:ilvl w:val="0"/>
          <w:numId w:val="44"/>
        </w:numPr>
        <w:jc w:val="both"/>
        <w:rPr>
          <w:rFonts w:cs="Arial"/>
          <w:sz w:val="20"/>
        </w:rPr>
      </w:pPr>
      <w:r>
        <w:rPr>
          <w:rFonts w:cs="Arial"/>
          <w:sz w:val="20"/>
        </w:rPr>
        <w:t>Širenje svijesti</w:t>
      </w:r>
      <w:r w:rsidR="00273F42" w:rsidRPr="00A61C39">
        <w:rPr>
          <w:rFonts w:cs="Arial"/>
          <w:sz w:val="20"/>
        </w:rPr>
        <w:t xml:space="preserve"> o </w:t>
      </w:r>
      <w:r w:rsidR="00EA0E15">
        <w:rPr>
          <w:rFonts w:cs="Arial"/>
          <w:sz w:val="20"/>
        </w:rPr>
        <w:t>važnosti zaštite okoliša i prirode</w:t>
      </w:r>
      <w:r w:rsidR="00273F42" w:rsidRPr="00A61C39">
        <w:rPr>
          <w:rFonts w:cs="Arial"/>
          <w:sz w:val="20"/>
        </w:rPr>
        <w:t xml:space="preserve"> u suradnji s </w:t>
      </w:r>
      <w:r w:rsidR="00DA5569">
        <w:rPr>
          <w:rFonts w:cs="Arial"/>
          <w:sz w:val="20"/>
        </w:rPr>
        <w:t>organizacijama</w:t>
      </w:r>
      <w:r w:rsidR="00920D7C">
        <w:rPr>
          <w:rFonts w:cs="Arial"/>
          <w:sz w:val="20"/>
        </w:rPr>
        <w:t xml:space="preserve"> civilnog društva</w:t>
      </w:r>
      <w:r w:rsidR="00DA5569">
        <w:rPr>
          <w:rFonts w:cs="Arial"/>
          <w:sz w:val="20"/>
        </w:rPr>
        <w:t xml:space="preserve"> i </w:t>
      </w:r>
      <w:r w:rsidR="00273F42" w:rsidRPr="00A61C39">
        <w:rPr>
          <w:rFonts w:cs="Arial"/>
          <w:sz w:val="20"/>
        </w:rPr>
        <w:t xml:space="preserve">lokalnim zajednicama </w:t>
      </w:r>
    </w:p>
    <w:p w14:paraId="14FA9506" w14:textId="3C916F37" w:rsidR="00273F42" w:rsidRPr="00A61C39" w:rsidRDefault="00273F42" w:rsidP="00DC6F4B">
      <w:pPr>
        <w:pStyle w:val="Odlomakpopisa"/>
        <w:numPr>
          <w:ilvl w:val="0"/>
          <w:numId w:val="44"/>
        </w:numPr>
        <w:jc w:val="both"/>
        <w:rPr>
          <w:rFonts w:cs="Arial"/>
          <w:sz w:val="20"/>
        </w:rPr>
      </w:pPr>
      <w:r w:rsidRPr="00A61C39">
        <w:rPr>
          <w:rFonts w:cs="Arial"/>
          <w:sz w:val="20"/>
        </w:rPr>
        <w:t xml:space="preserve">Potaknuti angažman građana u </w:t>
      </w:r>
      <w:r w:rsidR="00C162E8">
        <w:rPr>
          <w:rFonts w:cs="Arial"/>
          <w:sz w:val="20"/>
        </w:rPr>
        <w:t xml:space="preserve">aktivnostima </w:t>
      </w:r>
      <w:r w:rsidR="00920D7C">
        <w:rPr>
          <w:rFonts w:cs="Arial"/>
          <w:sz w:val="20"/>
        </w:rPr>
        <w:t>zaštite okoliša</w:t>
      </w:r>
      <w:r w:rsidRPr="00A61C39">
        <w:rPr>
          <w:rFonts w:cs="Arial"/>
          <w:sz w:val="20"/>
        </w:rPr>
        <w:t xml:space="preserve"> </w:t>
      </w:r>
      <w:r w:rsidR="00920D7C">
        <w:rPr>
          <w:rFonts w:cs="Arial"/>
          <w:sz w:val="20"/>
        </w:rPr>
        <w:t>i prirode</w:t>
      </w:r>
    </w:p>
    <w:p w14:paraId="6C33C9DD" w14:textId="32645E9B" w:rsidR="00273F42" w:rsidRPr="00A61C39" w:rsidRDefault="00273F42" w:rsidP="00DC6F4B">
      <w:pPr>
        <w:pStyle w:val="Odlomakpopisa"/>
        <w:numPr>
          <w:ilvl w:val="0"/>
          <w:numId w:val="44"/>
        </w:numPr>
        <w:jc w:val="both"/>
        <w:rPr>
          <w:rFonts w:cs="Arial"/>
          <w:sz w:val="20"/>
        </w:rPr>
      </w:pPr>
      <w:r w:rsidRPr="00A61C39">
        <w:rPr>
          <w:rFonts w:cs="Arial"/>
          <w:sz w:val="20"/>
        </w:rPr>
        <w:t xml:space="preserve">Ojačati svijest javnosti o važnosti </w:t>
      </w:r>
      <w:r w:rsidR="00920D7C">
        <w:rPr>
          <w:rFonts w:cs="Arial"/>
          <w:sz w:val="20"/>
        </w:rPr>
        <w:t>zaštite okoliša i prirode</w:t>
      </w:r>
    </w:p>
    <w:p w14:paraId="19D41674" w14:textId="77777777" w:rsidR="00273F42" w:rsidRPr="00A61C39" w:rsidRDefault="00273F42" w:rsidP="00DC6F4B">
      <w:pPr>
        <w:pStyle w:val="Odlomakpopisa"/>
        <w:numPr>
          <w:ilvl w:val="0"/>
          <w:numId w:val="44"/>
        </w:numPr>
        <w:jc w:val="both"/>
        <w:rPr>
          <w:rFonts w:cs="Arial"/>
          <w:sz w:val="20"/>
        </w:rPr>
      </w:pPr>
      <w:r w:rsidRPr="00A61C39">
        <w:rPr>
          <w:rFonts w:cs="Arial"/>
          <w:sz w:val="20"/>
        </w:rPr>
        <w:t>Stvoriti blisku dugoročnu suradnju s lokalnim zajednicama i organizacijama</w:t>
      </w:r>
    </w:p>
    <w:p w14:paraId="330199EA" w14:textId="0F1650A7" w:rsidR="00F87CAC" w:rsidRPr="00920D7C" w:rsidRDefault="00273F42" w:rsidP="00B329ED">
      <w:pPr>
        <w:pStyle w:val="Odlomakpopisa"/>
        <w:numPr>
          <w:ilvl w:val="0"/>
          <w:numId w:val="44"/>
        </w:numPr>
        <w:jc w:val="both"/>
        <w:rPr>
          <w:rFonts w:cs="Arial"/>
          <w:b/>
          <w:sz w:val="20"/>
        </w:rPr>
      </w:pPr>
      <w:r w:rsidRPr="00920D7C">
        <w:rPr>
          <w:rFonts w:cs="Arial"/>
          <w:sz w:val="20"/>
        </w:rPr>
        <w:t>Vidljivija i efikasnija dugoročna podrška projektima</w:t>
      </w:r>
      <w:r w:rsidR="00920D7C" w:rsidRPr="00920D7C">
        <w:rPr>
          <w:rFonts w:cs="Arial"/>
          <w:sz w:val="20"/>
        </w:rPr>
        <w:t xml:space="preserve"> zaštite okoliša i prirode</w:t>
      </w:r>
    </w:p>
    <w:p w14:paraId="5F7A7BA6" w14:textId="77777777" w:rsidR="00F87CAC" w:rsidRDefault="00F87CAC" w:rsidP="004D017E">
      <w:pPr>
        <w:rPr>
          <w:rFonts w:cs="Arial"/>
          <w:sz w:val="20"/>
        </w:rPr>
      </w:pPr>
    </w:p>
    <w:p w14:paraId="78E680BE" w14:textId="77777777" w:rsidR="0041231E" w:rsidRDefault="0041231E" w:rsidP="0041231E">
      <w:pPr>
        <w:pStyle w:val="Odlomakpopisa"/>
        <w:numPr>
          <w:ilvl w:val="0"/>
          <w:numId w:val="35"/>
        </w:numPr>
        <w:rPr>
          <w:rFonts w:cs="Arial"/>
          <w:b/>
          <w:sz w:val="20"/>
        </w:rPr>
      </w:pPr>
      <w:r w:rsidRPr="0041231E">
        <w:rPr>
          <w:rFonts w:cs="Arial"/>
          <w:b/>
          <w:sz w:val="20"/>
        </w:rPr>
        <w:t>PODRUČJA AKTIVNOSTI PROJEKATA</w:t>
      </w:r>
    </w:p>
    <w:p w14:paraId="3DE5F960" w14:textId="77777777" w:rsidR="0041231E" w:rsidRPr="0041231E" w:rsidRDefault="0041231E" w:rsidP="0041231E">
      <w:pPr>
        <w:pStyle w:val="Odlomakpopisa"/>
        <w:rPr>
          <w:rFonts w:cs="Arial"/>
          <w:b/>
          <w:sz w:val="20"/>
        </w:rPr>
      </w:pPr>
    </w:p>
    <w:p w14:paraId="3A9CB78F" w14:textId="77777777" w:rsidR="0041231E" w:rsidRPr="00E67CB2" w:rsidRDefault="0041231E" w:rsidP="00DC6F4B">
      <w:pPr>
        <w:pStyle w:val="Odlomakpopisa"/>
        <w:numPr>
          <w:ilvl w:val="0"/>
          <w:numId w:val="40"/>
        </w:numPr>
        <w:jc w:val="both"/>
        <w:rPr>
          <w:rFonts w:cs="Arial"/>
          <w:sz w:val="20"/>
        </w:rPr>
      </w:pPr>
      <w:r w:rsidRPr="00E67CB2">
        <w:rPr>
          <w:rFonts w:cs="Arial"/>
          <w:sz w:val="20"/>
        </w:rPr>
        <w:t xml:space="preserve">Stvaranje ili sanacija zelenih površina sadnjom nove vegetacije i obnova postojeće </w:t>
      </w:r>
    </w:p>
    <w:p w14:paraId="293AC111" w14:textId="77777777" w:rsidR="0041231E" w:rsidRPr="00E67CB2" w:rsidRDefault="0041231E" w:rsidP="00DC6F4B">
      <w:pPr>
        <w:pStyle w:val="Odlomakpopisa"/>
        <w:numPr>
          <w:ilvl w:val="0"/>
          <w:numId w:val="40"/>
        </w:numPr>
        <w:jc w:val="both"/>
        <w:rPr>
          <w:rFonts w:cs="Arial"/>
          <w:sz w:val="20"/>
        </w:rPr>
      </w:pPr>
      <w:r w:rsidRPr="00E67CB2">
        <w:rPr>
          <w:rFonts w:cs="Arial"/>
          <w:sz w:val="20"/>
        </w:rPr>
        <w:t>Čišćenje javnih površina, jezera, rijeka, mora uključujući i revitalizaciju morske obale</w:t>
      </w:r>
    </w:p>
    <w:p w14:paraId="4E0D7407" w14:textId="77777777" w:rsidR="0041231E" w:rsidRPr="00E67CB2" w:rsidRDefault="0041231E" w:rsidP="00DC6F4B">
      <w:pPr>
        <w:pStyle w:val="Odlomakpopisa"/>
        <w:numPr>
          <w:ilvl w:val="0"/>
          <w:numId w:val="40"/>
        </w:numPr>
        <w:jc w:val="both"/>
        <w:rPr>
          <w:rFonts w:cs="Arial"/>
          <w:sz w:val="20"/>
        </w:rPr>
      </w:pPr>
      <w:r w:rsidRPr="00E67CB2">
        <w:rPr>
          <w:rFonts w:cs="Arial"/>
          <w:sz w:val="20"/>
        </w:rPr>
        <w:t>Briga o školskim vrtovima, voćnjacima i eko područjima i uređenje navedenih (stalci za bicikle, klupe, stolovi, skloništa, mostovi, info ploče, spremnici  za  odvojeni otpad)</w:t>
      </w:r>
    </w:p>
    <w:p w14:paraId="75291BFD" w14:textId="6620E0FF" w:rsidR="0041231E" w:rsidRPr="00E67CB2" w:rsidRDefault="0041231E" w:rsidP="00DC6F4B">
      <w:pPr>
        <w:pStyle w:val="Odlomakpopisa"/>
        <w:numPr>
          <w:ilvl w:val="0"/>
          <w:numId w:val="40"/>
        </w:numPr>
        <w:jc w:val="both"/>
        <w:rPr>
          <w:rFonts w:cs="Arial"/>
          <w:sz w:val="20"/>
        </w:rPr>
      </w:pPr>
      <w:r w:rsidRPr="00E67CB2">
        <w:rPr>
          <w:rFonts w:cs="Arial"/>
          <w:sz w:val="20"/>
        </w:rPr>
        <w:t xml:space="preserve">Neformalne </w:t>
      </w:r>
      <w:r w:rsidR="00920D7C">
        <w:rPr>
          <w:rFonts w:cs="Arial"/>
          <w:sz w:val="20"/>
        </w:rPr>
        <w:t>obrazovne</w:t>
      </w:r>
      <w:r w:rsidRPr="00E67CB2">
        <w:rPr>
          <w:rFonts w:cs="Arial"/>
          <w:sz w:val="20"/>
        </w:rPr>
        <w:t xml:space="preserve"> aktivnosti </w:t>
      </w:r>
      <w:r w:rsidR="00920D7C">
        <w:rPr>
          <w:rFonts w:cs="Arial"/>
          <w:sz w:val="20"/>
        </w:rPr>
        <w:t xml:space="preserve">o zaštiti okoliša i prirode </w:t>
      </w:r>
      <w:r w:rsidRPr="00E67CB2">
        <w:rPr>
          <w:rFonts w:cs="Arial"/>
          <w:sz w:val="20"/>
        </w:rPr>
        <w:t>namijenjene lokalnim zajednicama</w:t>
      </w:r>
    </w:p>
    <w:p w14:paraId="4523A4E2" w14:textId="77777777" w:rsidR="0041231E" w:rsidRDefault="0041231E" w:rsidP="00DC6F4B">
      <w:pPr>
        <w:pStyle w:val="Odlomakpopisa"/>
        <w:numPr>
          <w:ilvl w:val="0"/>
          <w:numId w:val="40"/>
        </w:numPr>
        <w:jc w:val="both"/>
        <w:rPr>
          <w:rFonts w:cs="Arial"/>
          <w:sz w:val="20"/>
        </w:rPr>
      </w:pPr>
      <w:r w:rsidRPr="00E67CB2">
        <w:rPr>
          <w:rFonts w:cs="Arial"/>
          <w:sz w:val="20"/>
        </w:rPr>
        <w:t>Izložbe o zaštiti okoliša</w:t>
      </w:r>
    </w:p>
    <w:p w14:paraId="03794234" w14:textId="274FBD94" w:rsidR="00DA5569" w:rsidRPr="00E67CB2" w:rsidRDefault="00920D7C" w:rsidP="00DC6F4B">
      <w:pPr>
        <w:pStyle w:val="Odlomakpopisa"/>
        <w:numPr>
          <w:ilvl w:val="0"/>
          <w:numId w:val="40"/>
        </w:numPr>
        <w:jc w:val="both"/>
        <w:rPr>
          <w:rFonts w:cs="Arial"/>
          <w:sz w:val="20"/>
        </w:rPr>
      </w:pPr>
      <w:r>
        <w:rPr>
          <w:rFonts w:cs="Arial"/>
          <w:sz w:val="20"/>
        </w:rPr>
        <w:t>Druge aktivnosti iz područja zaštite okoliša i prirode</w:t>
      </w:r>
    </w:p>
    <w:p w14:paraId="5DED7F09" w14:textId="77777777" w:rsidR="00051943" w:rsidRPr="00051943" w:rsidRDefault="00051943" w:rsidP="00DC6F4B">
      <w:pPr>
        <w:jc w:val="both"/>
        <w:rPr>
          <w:rFonts w:cs="Arial"/>
          <w:sz w:val="20"/>
        </w:rPr>
      </w:pPr>
    </w:p>
    <w:p w14:paraId="7B2F544F" w14:textId="77777777" w:rsidR="00051943" w:rsidRPr="0041231E" w:rsidRDefault="00051943" w:rsidP="00DC6F4B">
      <w:pPr>
        <w:jc w:val="both"/>
        <w:rPr>
          <w:rFonts w:cs="Arial"/>
          <w:sz w:val="20"/>
        </w:rPr>
      </w:pPr>
      <w:r w:rsidRPr="0041231E">
        <w:rPr>
          <w:rFonts w:cs="Arial"/>
          <w:sz w:val="20"/>
        </w:rPr>
        <w:t>Materijali za koje se mogu tražiti sredstva</w:t>
      </w:r>
      <w:r w:rsidR="0041231E">
        <w:rPr>
          <w:rFonts w:cs="Arial"/>
          <w:sz w:val="20"/>
        </w:rPr>
        <w:t>:</w:t>
      </w:r>
    </w:p>
    <w:p w14:paraId="61C244F2" w14:textId="77777777" w:rsidR="00051943" w:rsidRPr="00051943" w:rsidRDefault="00051943" w:rsidP="00DC6F4B">
      <w:pPr>
        <w:pStyle w:val="Odlomakpopisa"/>
        <w:numPr>
          <w:ilvl w:val="0"/>
          <w:numId w:val="41"/>
        </w:numPr>
        <w:jc w:val="both"/>
        <w:rPr>
          <w:rFonts w:cs="Arial"/>
          <w:sz w:val="20"/>
        </w:rPr>
      </w:pPr>
      <w:r w:rsidRPr="00051943">
        <w:rPr>
          <w:rFonts w:cs="Arial"/>
          <w:sz w:val="20"/>
        </w:rPr>
        <w:t>Izvorna stabla i druge biljke</w:t>
      </w:r>
    </w:p>
    <w:p w14:paraId="74DBE7A1" w14:textId="3928A42B" w:rsidR="00051943" w:rsidRPr="00051943" w:rsidRDefault="00051943" w:rsidP="00DC6F4B">
      <w:pPr>
        <w:pStyle w:val="Odlomakpopisa"/>
        <w:numPr>
          <w:ilvl w:val="0"/>
          <w:numId w:val="41"/>
        </w:numPr>
        <w:jc w:val="both"/>
        <w:rPr>
          <w:rFonts w:cs="Arial"/>
          <w:sz w:val="20"/>
        </w:rPr>
      </w:pPr>
      <w:r w:rsidRPr="00051943">
        <w:rPr>
          <w:rFonts w:cs="Arial"/>
          <w:sz w:val="20"/>
        </w:rPr>
        <w:t xml:space="preserve">Materijali potrebni za </w:t>
      </w:r>
      <w:r w:rsidR="00920D7C">
        <w:rPr>
          <w:rFonts w:cs="Arial"/>
          <w:sz w:val="20"/>
        </w:rPr>
        <w:t>obrazovne</w:t>
      </w:r>
      <w:r w:rsidRPr="00051943">
        <w:rPr>
          <w:rFonts w:cs="Arial"/>
          <w:sz w:val="20"/>
        </w:rPr>
        <w:t xml:space="preserve"> aktivnosti</w:t>
      </w:r>
      <w:r w:rsidR="00920D7C">
        <w:rPr>
          <w:rFonts w:cs="Arial"/>
          <w:sz w:val="20"/>
        </w:rPr>
        <w:t xml:space="preserve"> o zaštiti okoliša i prirode</w:t>
      </w:r>
    </w:p>
    <w:p w14:paraId="33520506" w14:textId="77777777" w:rsidR="00051943" w:rsidRPr="00051943" w:rsidRDefault="00051943" w:rsidP="00DC6F4B">
      <w:pPr>
        <w:pStyle w:val="Odlomakpopisa"/>
        <w:numPr>
          <w:ilvl w:val="0"/>
          <w:numId w:val="41"/>
        </w:numPr>
        <w:jc w:val="both"/>
        <w:rPr>
          <w:rFonts w:cs="Arial"/>
          <w:sz w:val="20"/>
        </w:rPr>
      </w:pPr>
      <w:r w:rsidRPr="00051943">
        <w:rPr>
          <w:rFonts w:cs="Arial"/>
          <w:sz w:val="20"/>
        </w:rPr>
        <w:t>Boje (na elementima u javnim parkovima)</w:t>
      </w:r>
    </w:p>
    <w:p w14:paraId="6C9782A1" w14:textId="51C9E064" w:rsidR="00051943" w:rsidRPr="00051943" w:rsidRDefault="00051943" w:rsidP="00DC6F4B">
      <w:pPr>
        <w:pStyle w:val="Odlomakpopisa"/>
        <w:numPr>
          <w:ilvl w:val="0"/>
          <w:numId w:val="41"/>
        </w:numPr>
        <w:jc w:val="both"/>
        <w:rPr>
          <w:rFonts w:cs="Arial"/>
          <w:sz w:val="20"/>
        </w:rPr>
      </w:pPr>
      <w:r w:rsidRPr="00051943">
        <w:rPr>
          <w:rFonts w:cs="Arial"/>
          <w:sz w:val="20"/>
        </w:rPr>
        <w:t xml:space="preserve">Pribor za čišćenje (grablje, motike, </w:t>
      </w:r>
      <w:r w:rsidR="00632303">
        <w:rPr>
          <w:rFonts w:cs="Arial"/>
          <w:sz w:val="20"/>
        </w:rPr>
        <w:t>vreće za prikupljanje otpada</w:t>
      </w:r>
      <w:r w:rsidRPr="00051943">
        <w:rPr>
          <w:rFonts w:cs="Arial"/>
          <w:sz w:val="20"/>
        </w:rPr>
        <w:t xml:space="preserve">) </w:t>
      </w:r>
    </w:p>
    <w:p w14:paraId="0B7B5753" w14:textId="77777777" w:rsidR="00051943" w:rsidRPr="00051943" w:rsidRDefault="00051943" w:rsidP="00DC6F4B">
      <w:pPr>
        <w:pStyle w:val="Odlomakpopisa"/>
        <w:numPr>
          <w:ilvl w:val="0"/>
          <w:numId w:val="41"/>
        </w:numPr>
        <w:jc w:val="both"/>
        <w:rPr>
          <w:rFonts w:cs="Arial"/>
          <w:sz w:val="20"/>
        </w:rPr>
      </w:pPr>
      <w:r w:rsidRPr="00051943">
        <w:rPr>
          <w:rFonts w:cs="Arial"/>
          <w:sz w:val="20"/>
        </w:rPr>
        <w:t>Spremnici za prikupljanje otpada (kante za otpad / kontejneri za selektivno prikupljanje)</w:t>
      </w:r>
    </w:p>
    <w:p w14:paraId="15D1AFF2" w14:textId="77777777" w:rsidR="00051943" w:rsidRPr="00051943" w:rsidRDefault="00051943" w:rsidP="00DC6F4B">
      <w:pPr>
        <w:pStyle w:val="Odlomakpopisa"/>
        <w:numPr>
          <w:ilvl w:val="0"/>
          <w:numId w:val="41"/>
        </w:numPr>
        <w:jc w:val="both"/>
        <w:rPr>
          <w:rFonts w:cs="Arial"/>
          <w:sz w:val="20"/>
        </w:rPr>
      </w:pPr>
      <w:r w:rsidRPr="00051943">
        <w:rPr>
          <w:rFonts w:cs="Arial"/>
          <w:sz w:val="20"/>
        </w:rPr>
        <w:t>Namještaj za jav</w:t>
      </w:r>
      <w:r w:rsidR="001A48D5">
        <w:rPr>
          <w:rFonts w:cs="Arial"/>
          <w:sz w:val="20"/>
        </w:rPr>
        <w:t xml:space="preserve">ne parkove (klupe, stolovi..) </w:t>
      </w:r>
    </w:p>
    <w:p w14:paraId="28579182" w14:textId="77777777" w:rsidR="00051943" w:rsidRDefault="00051943" w:rsidP="004D017E">
      <w:pPr>
        <w:rPr>
          <w:rFonts w:cs="Arial"/>
          <w:sz w:val="20"/>
        </w:rPr>
      </w:pPr>
    </w:p>
    <w:p w14:paraId="427603B7" w14:textId="77777777" w:rsidR="00E67CB2" w:rsidRPr="00E67CB2" w:rsidRDefault="00E67CB2" w:rsidP="00E67CB2">
      <w:pPr>
        <w:rPr>
          <w:rFonts w:cs="Arial"/>
          <w:sz w:val="20"/>
        </w:rPr>
      </w:pPr>
    </w:p>
    <w:p w14:paraId="44795501" w14:textId="77777777" w:rsidR="00E67CB2" w:rsidRDefault="0041231E" w:rsidP="00647D36">
      <w:pPr>
        <w:pStyle w:val="Odlomakpopisa"/>
        <w:numPr>
          <w:ilvl w:val="0"/>
          <w:numId w:val="35"/>
        </w:numPr>
        <w:rPr>
          <w:rFonts w:cs="Arial"/>
          <w:b/>
          <w:sz w:val="20"/>
        </w:rPr>
      </w:pPr>
      <w:r w:rsidRPr="00647D36">
        <w:rPr>
          <w:rFonts w:cs="Arial"/>
          <w:b/>
          <w:sz w:val="20"/>
        </w:rPr>
        <w:t>UVJETI ZA PRUŽANJE PODRŠKE</w:t>
      </w:r>
    </w:p>
    <w:p w14:paraId="7DBED2D0" w14:textId="77777777" w:rsidR="0041231E" w:rsidRPr="00647D36" w:rsidRDefault="0041231E" w:rsidP="0041231E">
      <w:pPr>
        <w:pStyle w:val="Odlomakpopisa"/>
        <w:rPr>
          <w:rFonts w:cs="Arial"/>
          <w:b/>
          <w:sz w:val="20"/>
        </w:rPr>
      </w:pPr>
    </w:p>
    <w:p w14:paraId="1CAA7265" w14:textId="77777777" w:rsidR="00BF4D89" w:rsidRPr="00C512F0" w:rsidRDefault="00BF4D89" w:rsidP="00DC6F4B">
      <w:pPr>
        <w:pStyle w:val="Odlomakpopisa"/>
        <w:numPr>
          <w:ilvl w:val="0"/>
          <w:numId w:val="42"/>
        </w:numPr>
        <w:jc w:val="both"/>
        <w:rPr>
          <w:rFonts w:cs="Arial"/>
          <w:sz w:val="20"/>
        </w:rPr>
      </w:pPr>
      <w:r w:rsidRPr="00C512F0">
        <w:rPr>
          <w:rFonts w:cs="Arial"/>
          <w:sz w:val="20"/>
        </w:rPr>
        <w:t xml:space="preserve">Kandidati koji se prijavljuju za program moraju, financijski ili materijalno, pridonijeti 20% od ukupnog proračuna namijenjenog za projekt   </w:t>
      </w:r>
    </w:p>
    <w:p w14:paraId="51F357D8" w14:textId="77777777" w:rsidR="00BF4D89" w:rsidRPr="00C512F0" w:rsidRDefault="00BF4D89" w:rsidP="00DC6F4B">
      <w:pPr>
        <w:pStyle w:val="Odlomakpopisa"/>
        <w:numPr>
          <w:ilvl w:val="0"/>
          <w:numId w:val="42"/>
        </w:numPr>
        <w:jc w:val="both"/>
        <w:rPr>
          <w:rFonts w:cs="Arial"/>
          <w:sz w:val="20"/>
        </w:rPr>
      </w:pPr>
      <w:r w:rsidRPr="00C512F0">
        <w:rPr>
          <w:rFonts w:cs="Arial"/>
          <w:sz w:val="20"/>
        </w:rPr>
        <w:t xml:space="preserve">Ukoliko za prijavljeni projekt udruga dobiva sredstva iz drugih izvora, obvezno mora navesti izvore i primljene iznose. </w:t>
      </w:r>
    </w:p>
    <w:p w14:paraId="7F7DDA6C" w14:textId="61C8460F" w:rsidR="00F87CAC" w:rsidRPr="00C512F0" w:rsidRDefault="00F87CAC" w:rsidP="00DC6F4B">
      <w:pPr>
        <w:pStyle w:val="Odlomakpopisa"/>
        <w:numPr>
          <w:ilvl w:val="0"/>
          <w:numId w:val="42"/>
        </w:numPr>
        <w:jc w:val="both"/>
        <w:rPr>
          <w:rFonts w:cs="Arial"/>
          <w:sz w:val="20"/>
        </w:rPr>
      </w:pPr>
      <w:r w:rsidRPr="00C512F0">
        <w:rPr>
          <w:rFonts w:cs="Arial"/>
          <w:sz w:val="20"/>
        </w:rPr>
        <w:t xml:space="preserve">Projekti koje </w:t>
      </w:r>
      <w:r w:rsidR="00206A0A">
        <w:rPr>
          <w:rFonts w:cs="Arial"/>
          <w:sz w:val="20"/>
        </w:rPr>
        <w:t>organizacija</w:t>
      </w:r>
      <w:r w:rsidR="004325EB" w:rsidRPr="004325EB">
        <w:rPr>
          <w:rFonts w:cs="Arial"/>
          <w:sz w:val="20"/>
        </w:rPr>
        <w:t xml:space="preserve"> </w:t>
      </w:r>
      <w:r w:rsidRPr="00C512F0">
        <w:rPr>
          <w:rFonts w:cs="Arial"/>
          <w:sz w:val="20"/>
        </w:rPr>
        <w:t xml:space="preserve">prijavljuje sukladni su ciljevima i zadaćama iz područja zaštite okoliša i prirode, a koji su utvrđeni statutom </w:t>
      </w:r>
      <w:r w:rsidR="00FB74E7">
        <w:rPr>
          <w:rFonts w:cs="Arial"/>
          <w:sz w:val="20"/>
        </w:rPr>
        <w:t>organizacije</w:t>
      </w:r>
    </w:p>
    <w:p w14:paraId="1A316316" w14:textId="77777777" w:rsidR="00E67CB2" w:rsidRPr="00C512F0" w:rsidRDefault="00E67CB2" w:rsidP="00DC6F4B">
      <w:pPr>
        <w:pStyle w:val="Odlomakpopisa"/>
        <w:numPr>
          <w:ilvl w:val="0"/>
          <w:numId w:val="42"/>
        </w:numPr>
        <w:jc w:val="both"/>
        <w:rPr>
          <w:rFonts w:cs="Arial"/>
          <w:sz w:val="20"/>
        </w:rPr>
      </w:pPr>
      <w:r w:rsidRPr="00C512F0">
        <w:rPr>
          <w:rFonts w:cs="Arial"/>
          <w:sz w:val="20"/>
        </w:rPr>
        <w:t>Projekt mora biti završen u roku od 6 mjeseci od odobrenja</w:t>
      </w:r>
      <w:r w:rsidR="00185E4A">
        <w:rPr>
          <w:rFonts w:cs="Arial"/>
          <w:sz w:val="20"/>
        </w:rPr>
        <w:t xml:space="preserve"> sredstava</w:t>
      </w:r>
    </w:p>
    <w:p w14:paraId="73B31496" w14:textId="77777777" w:rsidR="00E67CB2" w:rsidRPr="00C512F0" w:rsidRDefault="00E67CB2" w:rsidP="00DC6F4B">
      <w:pPr>
        <w:pStyle w:val="Odlomakpopisa"/>
        <w:numPr>
          <w:ilvl w:val="0"/>
          <w:numId w:val="42"/>
        </w:numPr>
        <w:jc w:val="both"/>
        <w:rPr>
          <w:rFonts w:cs="Arial"/>
          <w:sz w:val="20"/>
        </w:rPr>
      </w:pPr>
      <w:r w:rsidRPr="00C512F0">
        <w:rPr>
          <w:rFonts w:cs="Arial"/>
          <w:sz w:val="20"/>
        </w:rPr>
        <w:t xml:space="preserve">Područje projekta mora biti otvoreno za javnost </w:t>
      </w:r>
    </w:p>
    <w:p w14:paraId="3368F124" w14:textId="77777777" w:rsidR="00E67CB2" w:rsidRPr="00C512F0" w:rsidRDefault="00E67CB2" w:rsidP="00DC6F4B">
      <w:pPr>
        <w:pStyle w:val="Odlomakpopisa"/>
        <w:numPr>
          <w:ilvl w:val="0"/>
          <w:numId w:val="42"/>
        </w:numPr>
        <w:jc w:val="both"/>
        <w:rPr>
          <w:rFonts w:cs="Arial"/>
          <w:sz w:val="20"/>
        </w:rPr>
      </w:pPr>
      <w:r w:rsidRPr="00C512F0">
        <w:rPr>
          <w:rFonts w:cs="Arial"/>
          <w:sz w:val="20"/>
        </w:rPr>
        <w:t>Javnost, odnosno članovi lokalne zajednice moraju biti uključeni u projekt</w:t>
      </w:r>
    </w:p>
    <w:p w14:paraId="5BF7BD74" w14:textId="77777777" w:rsidR="00273F42" w:rsidRDefault="00273F42" w:rsidP="00DC6F4B">
      <w:pPr>
        <w:pStyle w:val="Odlomakpopisa"/>
        <w:numPr>
          <w:ilvl w:val="0"/>
          <w:numId w:val="42"/>
        </w:numPr>
        <w:jc w:val="both"/>
        <w:rPr>
          <w:rFonts w:cs="Arial"/>
          <w:b/>
          <w:sz w:val="20"/>
        </w:rPr>
      </w:pPr>
      <w:r w:rsidRPr="007E342C">
        <w:rPr>
          <w:rFonts w:cs="Arial"/>
          <w:b/>
          <w:sz w:val="20"/>
        </w:rPr>
        <w:t>INA– Industrija nafte</w:t>
      </w:r>
      <w:r w:rsidR="00120468">
        <w:rPr>
          <w:rFonts w:cs="Arial"/>
          <w:b/>
          <w:sz w:val="20"/>
        </w:rPr>
        <w:t>,</w:t>
      </w:r>
      <w:r w:rsidRPr="007E342C">
        <w:rPr>
          <w:rFonts w:cs="Arial"/>
          <w:b/>
          <w:sz w:val="20"/>
        </w:rPr>
        <w:t xml:space="preserve"> d.d. </w:t>
      </w:r>
      <w:r w:rsidR="00185E4A">
        <w:rPr>
          <w:rFonts w:cs="Arial"/>
          <w:b/>
          <w:sz w:val="20"/>
        </w:rPr>
        <w:t xml:space="preserve">nije odgovorna za moguće štete </w:t>
      </w:r>
      <w:r w:rsidRPr="007E342C">
        <w:rPr>
          <w:rFonts w:cs="Arial"/>
          <w:b/>
          <w:sz w:val="20"/>
        </w:rPr>
        <w:t>uzrokovane trećim osobama ili organizacijama tijekom provedbe projekata financiranih od strane njih. Svaka promjena u ugovoru koja nastaje tijekom izvršenja projekta mora biti unaprijed odobrena u pisanom obliku od strane davatelja sredstava</w:t>
      </w:r>
    </w:p>
    <w:p w14:paraId="4A2C0101" w14:textId="77777777" w:rsidR="00120468" w:rsidRDefault="00120468" w:rsidP="00E67CB2">
      <w:pPr>
        <w:rPr>
          <w:rFonts w:cs="Arial"/>
          <w:sz w:val="20"/>
        </w:rPr>
      </w:pPr>
    </w:p>
    <w:p w14:paraId="152F527E" w14:textId="77777777" w:rsidR="00E67CB2" w:rsidRPr="001D55C6" w:rsidRDefault="00B27316" w:rsidP="00E67CB2">
      <w:pPr>
        <w:rPr>
          <w:rFonts w:cs="Arial"/>
          <w:sz w:val="20"/>
        </w:rPr>
      </w:pPr>
      <w:r>
        <w:rPr>
          <w:rFonts w:cs="Arial"/>
          <w:sz w:val="20"/>
        </w:rPr>
        <w:t>M</w:t>
      </w:r>
      <w:r w:rsidR="009177AB" w:rsidRPr="001D55C6">
        <w:rPr>
          <w:rFonts w:cs="Arial"/>
          <w:sz w:val="20"/>
        </w:rPr>
        <w:t>aksimalni m</w:t>
      </w:r>
      <w:r w:rsidR="001D55C6">
        <w:rPr>
          <w:rFonts w:cs="Arial"/>
          <w:sz w:val="20"/>
        </w:rPr>
        <w:t xml:space="preserve">ogući iznos po projektu </w:t>
      </w:r>
      <w:r w:rsidR="001D55C6" w:rsidRPr="00185E4A">
        <w:rPr>
          <w:rFonts w:cs="Arial"/>
          <w:sz w:val="20"/>
        </w:rPr>
        <w:t xml:space="preserve">iznosi </w:t>
      </w:r>
      <w:r w:rsidRPr="00185E4A">
        <w:rPr>
          <w:rFonts w:cs="Arial"/>
          <w:sz w:val="20"/>
        </w:rPr>
        <w:t>40</w:t>
      </w:r>
      <w:r w:rsidR="009177AB" w:rsidRPr="00185E4A">
        <w:rPr>
          <w:rFonts w:cs="Arial"/>
          <w:sz w:val="20"/>
        </w:rPr>
        <w:t>.000 kuna</w:t>
      </w:r>
      <w:r w:rsidR="009177AB" w:rsidRPr="001D55C6">
        <w:rPr>
          <w:rFonts w:cs="Arial"/>
          <w:sz w:val="20"/>
        </w:rPr>
        <w:t>.</w:t>
      </w:r>
    </w:p>
    <w:p w14:paraId="537C580E" w14:textId="77777777" w:rsidR="009177AB" w:rsidRDefault="009177AB" w:rsidP="00E67CB2">
      <w:pPr>
        <w:rPr>
          <w:rFonts w:cs="Arial"/>
          <w:sz w:val="20"/>
        </w:rPr>
      </w:pPr>
    </w:p>
    <w:p w14:paraId="644AF856" w14:textId="77777777" w:rsidR="009177AB" w:rsidRDefault="009177AB" w:rsidP="00E67CB2">
      <w:pPr>
        <w:rPr>
          <w:rFonts w:cs="Arial"/>
          <w:sz w:val="20"/>
        </w:rPr>
      </w:pPr>
    </w:p>
    <w:p w14:paraId="2B25E09F" w14:textId="77777777" w:rsidR="00051943" w:rsidRDefault="0041231E" w:rsidP="00AD2126">
      <w:pPr>
        <w:pStyle w:val="Odlomakpopisa"/>
        <w:numPr>
          <w:ilvl w:val="0"/>
          <w:numId w:val="35"/>
        </w:numPr>
        <w:rPr>
          <w:rFonts w:cs="Arial"/>
          <w:b/>
          <w:sz w:val="20"/>
        </w:rPr>
      </w:pPr>
      <w:r w:rsidRPr="00AD2126">
        <w:rPr>
          <w:rFonts w:cs="Arial"/>
          <w:b/>
          <w:sz w:val="20"/>
        </w:rPr>
        <w:t xml:space="preserve">OSNOVNI KRITERIJI ZA ODABIR </w:t>
      </w:r>
      <w:r w:rsidRPr="00647D36">
        <w:rPr>
          <w:rFonts w:cs="Arial"/>
          <w:b/>
          <w:sz w:val="20"/>
        </w:rPr>
        <w:t>PROJEKATA</w:t>
      </w:r>
    </w:p>
    <w:p w14:paraId="67270462" w14:textId="77777777" w:rsidR="00CC53B2" w:rsidRDefault="00CC53B2" w:rsidP="00CC53B2">
      <w:pPr>
        <w:rPr>
          <w:rFonts w:cs="Arial"/>
          <w:b/>
          <w:sz w:val="20"/>
        </w:rPr>
      </w:pPr>
    </w:p>
    <w:p w14:paraId="5EE00E86" w14:textId="77777777" w:rsidR="001A48D5" w:rsidRPr="002136A0" w:rsidRDefault="001A48D5" w:rsidP="001A48D5">
      <w:pPr>
        <w:pStyle w:val="Odlomakpopisa"/>
        <w:numPr>
          <w:ilvl w:val="0"/>
          <w:numId w:val="43"/>
        </w:numPr>
        <w:jc w:val="both"/>
        <w:rPr>
          <w:rFonts w:cs="Arial"/>
          <w:sz w:val="20"/>
        </w:rPr>
      </w:pPr>
      <w:r>
        <w:rPr>
          <w:rFonts w:cs="Arial"/>
          <w:sz w:val="20"/>
        </w:rPr>
        <w:t>P</w:t>
      </w:r>
      <w:r w:rsidRPr="002136A0">
        <w:rPr>
          <w:rFonts w:cs="Arial"/>
          <w:sz w:val="20"/>
        </w:rPr>
        <w:t>ripremljenost</w:t>
      </w:r>
      <w:r>
        <w:rPr>
          <w:rFonts w:cs="Arial"/>
          <w:sz w:val="20"/>
        </w:rPr>
        <w:t xml:space="preserve"> i kvaliteta</w:t>
      </w:r>
      <w:r w:rsidRPr="002136A0">
        <w:rPr>
          <w:rFonts w:cs="Arial"/>
          <w:sz w:val="20"/>
        </w:rPr>
        <w:t xml:space="preserve"> projekta </w:t>
      </w:r>
    </w:p>
    <w:p w14:paraId="549A0C3C" w14:textId="77777777" w:rsidR="001A48D5" w:rsidRPr="002136A0" w:rsidRDefault="001A48D5" w:rsidP="001A48D5">
      <w:pPr>
        <w:pStyle w:val="Odlomakpopisa"/>
        <w:numPr>
          <w:ilvl w:val="0"/>
          <w:numId w:val="43"/>
        </w:numPr>
        <w:jc w:val="both"/>
        <w:rPr>
          <w:rFonts w:cs="Arial"/>
          <w:sz w:val="20"/>
        </w:rPr>
      </w:pPr>
      <w:r>
        <w:rPr>
          <w:rFonts w:cs="Arial"/>
          <w:sz w:val="20"/>
        </w:rPr>
        <w:t>S</w:t>
      </w:r>
      <w:r w:rsidRPr="002136A0">
        <w:rPr>
          <w:rFonts w:cs="Arial"/>
          <w:sz w:val="20"/>
        </w:rPr>
        <w:t xml:space="preserve">tupanj povoljnog utjecaja na okoliš </w:t>
      </w:r>
    </w:p>
    <w:p w14:paraId="34D446AB" w14:textId="77777777" w:rsidR="00051943" w:rsidRDefault="001A48D5" w:rsidP="00DC6F4B">
      <w:pPr>
        <w:pStyle w:val="Odlomakpopisa"/>
        <w:numPr>
          <w:ilvl w:val="0"/>
          <w:numId w:val="43"/>
        </w:numPr>
        <w:jc w:val="both"/>
        <w:rPr>
          <w:rFonts w:cs="Arial"/>
          <w:sz w:val="20"/>
        </w:rPr>
      </w:pPr>
      <w:r>
        <w:rPr>
          <w:rFonts w:cs="Arial"/>
          <w:sz w:val="20"/>
        </w:rPr>
        <w:t>Jasno definirana</w:t>
      </w:r>
      <w:r w:rsidR="00051943" w:rsidRPr="002136A0">
        <w:rPr>
          <w:rFonts w:cs="Arial"/>
          <w:sz w:val="20"/>
        </w:rPr>
        <w:t xml:space="preserve"> područja kojima bi se dala podrška poput parkova, igrališta, škola, vrtova, močvarnih područja, turističkih staza, vidikovaca, „zelenih odmorišta“ sa jasno određenim potrebnim aktivnostima kao što su izrada i obnova elemenata na odabranim područjima. </w:t>
      </w:r>
    </w:p>
    <w:p w14:paraId="4EA7E50A" w14:textId="77777777" w:rsidR="002136A0" w:rsidRPr="002136A0" w:rsidRDefault="00CC53B2" w:rsidP="00DC6F4B">
      <w:pPr>
        <w:pStyle w:val="Odlomakpopisa"/>
        <w:numPr>
          <w:ilvl w:val="0"/>
          <w:numId w:val="43"/>
        </w:numPr>
        <w:jc w:val="both"/>
        <w:rPr>
          <w:rFonts w:cs="Arial"/>
          <w:sz w:val="20"/>
        </w:rPr>
      </w:pPr>
      <w:r>
        <w:rPr>
          <w:rFonts w:cs="Arial"/>
          <w:sz w:val="20"/>
        </w:rPr>
        <w:t>F</w:t>
      </w:r>
      <w:r w:rsidR="002136A0" w:rsidRPr="002136A0">
        <w:rPr>
          <w:rFonts w:cs="Arial"/>
          <w:sz w:val="20"/>
        </w:rPr>
        <w:t xml:space="preserve">inancijska sposobnost korisnika sredstava </w:t>
      </w:r>
    </w:p>
    <w:p w14:paraId="1A0A7F16" w14:textId="77777777" w:rsidR="002136A0" w:rsidRPr="002136A0" w:rsidRDefault="001A48D5" w:rsidP="00DC6F4B">
      <w:pPr>
        <w:pStyle w:val="Odlomakpopisa"/>
        <w:numPr>
          <w:ilvl w:val="0"/>
          <w:numId w:val="43"/>
        </w:numPr>
        <w:jc w:val="both"/>
        <w:rPr>
          <w:rFonts w:cs="Arial"/>
          <w:sz w:val="20"/>
        </w:rPr>
      </w:pPr>
      <w:r>
        <w:rPr>
          <w:rFonts w:cs="Arial"/>
          <w:sz w:val="20"/>
        </w:rPr>
        <w:t>Mogućnost realizacije projekta putem zajedničkih akcija u suradnji s Ininim klubom volontera</w:t>
      </w:r>
    </w:p>
    <w:p w14:paraId="1FBA294A" w14:textId="77777777" w:rsidR="00CC53B2" w:rsidRDefault="00CC53B2" w:rsidP="00273F42">
      <w:pPr>
        <w:rPr>
          <w:rFonts w:cs="Arial"/>
          <w:sz w:val="20"/>
        </w:rPr>
      </w:pPr>
    </w:p>
    <w:p w14:paraId="43CEBB7F" w14:textId="77777777" w:rsidR="00273F42" w:rsidRPr="00273F42" w:rsidRDefault="00273F42" w:rsidP="00273F42">
      <w:pPr>
        <w:rPr>
          <w:b/>
          <w:sz w:val="20"/>
          <w:szCs w:val="20"/>
        </w:rPr>
      </w:pPr>
    </w:p>
    <w:p w14:paraId="6CFBD924" w14:textId="77777777" w:rsidR="00CC53B2" w:rsidRDefault="0041231E" w:rsidP="00CC53B2">
      <w:pPr>
        <w:pStyle w:val="Odlomakpopisa"/>
        <w:numPr>
          <w:ilvl w:val="0"/>
          <w:numId w:val="35"/>
        </w:numPr>
        <w:rPr>
          <w:rFonts w:cs="Arial"/>
          <w:b/>
          <w:sz w:val="20"/>
        </w:rPr>
      </w:pPr>
      <w:r w:rsidRPr="00CC53B2">
        <w:rPr>
          <w:rFonts w:cs="Arial"/>
          <w:b/>
          <w:sz w:val="20"/>
        </w:rPr>
        <w:t>SELEKCIJA PROJEKATA</w:t>
      </w:r>
    </w:p>
    <w:p w14:paraId="14C62A66" w14:textId="77777777" w:rsidR="003531B9" w:rsidRPr="003531B9" w:rsidRDefault="003531B9" w:rsidP="003531B9">
      <w:pPr>
        <w:rPr>
          <w:rFonts w:cs="Arial"/>
          <w:b/>
          <w:sz w:val="20"/>
        </w:rPr>
      </w:pPr>
    </w:p>
    <w:p w14:paraId="11554953" w14:textId="39903E72" w:rsidR="00CC53B2" w:rsidRDefault="00A6182B" w:rsidP="00DC6F4B">
      <w:pPr>
        <w:jc w:val="both"/>
        <w:rPr>
          <w:rFonts w:cs="Arial"/>
          <w:sz w:val="20"/>
        </w:rPr>
      </w:pPr>
      <w:r>
        <w:rPr>
          <w:rFonts w:cs="Arial"/>
          <w:sz w:val="20"/>
        </w:rPr>
        <w:t>Za procjenu zahtjeva</w:t>
      </w:r>
      <w:r w:rsidR="00CC53B2" w:rsidRPr="00CC53B2">
        <w:rPr>
          <w:rFonts w:cs="Arial"/>
          <w:sz w:val="20"/>
        </w:rPr>
        <w:t xml:space="preserve"> </w:t>
      </w:r>
      <w:r w:rsidR="00E07B0C">
        <w:rPr>
          <w:rFonts w:cs="Arial"/>
          <w:sz w:val="20"/>
        </w:rPr>
        <w:t>formirati će se</w:t>
      </w:r>
      <w:r w:rsidR="00CC53B2" w:rsidRPr="00CC53B2">
        <w:rPr>
          <w:rFonts w:cs="Arial"/>
          <w:sz w:val="20"/>
        </w:rPr>
        <w:t xml:space="preserve"> </w:t>
      </w:r>
      <w:r w:rsidR="00273F42">
        <w:rPr>
          <w:rFonts w:cs="Arial"/>
          <w:sz w:val="20"/>
        </w:rPr>
        <w:t>stručno Povjerenstvo</w:t>
      </w:r>
      <w:r w:rsidR="00CC53B2" w:rsidRPr="00CC53B2">
        <w:rPr>
          <w:rFonts w:cs="Arial"/>
          <w:sz w:val="20"/>
        </w:rPr>
        <w:t xml:space="preserve"> </w:t>
      </w:r>
      <w:r w:rsidR="00273F42" w:rsidRPr="00A36B73">
        <w:rPr>
          <w:rFonts w:cs="Arial"/>
          <w:sz w:val="20"/>
        </w:rPr>
        <w:t xml:space="preserve">za provođenje Natječaja </w:t>
      </w:r>
      <w:r w:rsidR="00920D7C">
        <w:rPr>
          <w:rFonts w:cs="Arial"/>
          <w:sz w:val="20"/>
        </w:rPr>
        <w:t xml:space="preserve">u koje će biti imenovane stručne osobe iz područja zaštite okoliša i prirode i održivog razvoja, predstavnika akademske zajednice </w:t>
      </w:r>
      <w:r w:rsidR="004325EB">
        <w:rPr>
          <w:rFonts w:cs="Arial"/>
          <w:sz w:val="20"/>
        </w:rPr>
        <w:t xml:space="preserve">te predstavnika Ininog </w:t>
      </w:r>
      <w:r w:rsidR="00040B22" w:rsidRPr="00040B22">
        <w:rPr>
          <w:rFonts w:cs="Arial"/>
          <w:sz w:val="20"/>
        </w:rPr>
        <w:t>Sektor</w:t>
      </w:r>
      <w:r w:rsidR="00040B22">
        <w:rPr>
          <w:rFonts w:cs="Arial"/>
          <w:sz w:val="20"/>
        </w:rPr>
        <w:t>a</w:t>
      </w:r>
      <w:r w:rsidR="00040B22" w:rsidRPr="00040B22">
        <w:rPr>
          <w:rFonts w:cs="Arial"/>
          <w:sz w:val="20"/>
        </w:rPr>
        <w:t xml:space="preserve"> održivog razvoja i zaštite zdravlja, sigurnosti i okoliša</w:t>
      </w:r>
    </w:p>
    <w:p w14:paraId="0FEAA675" w14:textId="77777777" w:rsidR="00CC53B2" w:rsidRPr="00185E4A" w:rsidRDefault="00CC53B2" w:rsidP="00DC6F4B">
      <w:pPr>
        <w:jc w:val="both"/>
        <w:rPr>
          <w:rFonts w:cs="Arial"/>
          <w:sz w:val="20"/>
        </w:rPr>
      </w:pPr>
    </w:p>
    <w:p w14:paraId="38009DE9" w14:textId="6DB87BFF" w:rsidR="000719B9" w:rsidRPr="00A6182B" w:rsidRDefault="00CC53B2" w:rsidP="00DC6F4B">
      <w:pPr>
        <w:jc w:val="both"/>
        <w:rPr>
          <w:rFonts w:cs="Arial"/>
          <w:color w:val="FF0000"/>
          <w:sz w:val="20"/>
        </w:rPr>
      </w:pPr>
      <w:r w:rsidRPr="000719B9">
        <w:rPr>
          <w:rFonts w:cs="Arial"/>
          <w:sz w:val="20"/>
        </w:rPr>
        <w:t xml:space="preserve">Odluku o dodjeli sredstava donijet će </w:t>
      </w:r>
      <w:r w:rsidR="000719B9">
        <w:rPr>
          <w:rFonts w:cs="Arial"/>
          <w:sz w:val="20"/>
        </w:rPr>
        <w:t>Povjerenstvo</w:t>
      </w:r>
      <w:r w:rsidR="000719B9" w:rsidRPr="00CC53B2">
        <w:rPr>
          <w:rFonts w:cs="Arial"/>
          <w:sz w:val="20"/>
        </w:rPr>
        <w:t xml:space="preserve"> </w:t>
      </w:r>
      <w:r w:rsidR="000719B9" w:rsidRPr="00A36B73">
        <w:rPr>
          <w:rFonts w:cs="Arial"/>
          <w:sz w:val="20"/>
        </w:rPr>
        <w:t>za provođenje Natječaja</w:t>
      </w:r>
      <w:r w:rsidR="000719B9">
        <w:rPr>
          <w:rFonts w:cs="Arial"/>
          <w:sz w:val="20"/>
        </w:rPr>
        <w:t xml:space="preserve"> </w:t>
      </w:r>
      <w:r w:rsidR="00A6182B">
        <w:rPr>
          <w:rFonts w:cs="Arial"/>
          <w:sz w:val="20"/>
        </w:rPr>
        <w:t xml:space="preserve">u roku od </w:t>
      </w:r>
      <w:r w:rsidR="004325EB" w:rsidRPr="00185E4A">
        <w:rPr>
          <w:rFonts w:cs="Arial"/>
          <w:sz w:val="20"/>
        </w:rPr>
        <w:t>30</w:t>
      </w:r>
      <w:r w:rsidRPr="00185E4A">
        <w:rPr>
          <w:rFonts w:cs="Arial"/>
          <w:sz w:val="20"/>
        </w:rPr>
        <w:t xml:space="preserve"> </w:t>
      </w:r>
      <w:r w:rsidR="00185E4A" w:rsidRPr="00185E4A">
        <w:rPr>
          <w:rFonts w:cs="Arial"/>
          <w:sz w:val="20"/>
        </w:rPr>
        <w:t xml:space="preserve">do 45 </w:t>
      </w:r>
      <w:r w:rsidRPr="00185E4A">
        <w:rPr>
          <w:rFonts w:cs="Arial"/>
          <w:sz w:val="20"/>
        </w:rPr>
        <w:t>dana</w:t>
      </w:r>
      <w:r w:rsidRPr="008665FD">
        <w:rPr>
          <w:rFonts w:cs="Arial"/>
          <w:sz w:val="20"/>
        </w:rPr>
        <w:t xml:space="preserve"> </w:t>
      </w:r>
      <w:r w:rsidRPr="000719B9">
        <w:rPr>
          <w:rFonts w:cs="Arial"/>
          <w:sz w:val="20"/>
        </w:rPr>
        <w:t>od dana isteka roka za podnošenje ponuda o čemu će podnositelji ponud</w:t>
      </w:r>
      <w:r w:rsidR="001A48D5">
        <w:rPr>
          <w:rFonts w:cs="Arial"/>
          <w:sz w:val="20"/>
        </w:rPr>
        <w:t>a biti obaviješteni u roku od 30</w:t>
      </w:r>
      <w:r w:rsidRPr="000719B9">
        <w:rPr>
          <w:rFonts w:cs="Arial"/>
          <w:sz w:val="20"/>
        </w:rPr>
        <w:t xml:space="preserve"> dana od dana donošenja odluke</w:t>
      </w:r>
      <w:r w:rsidRPr="003531B9">
        <w:rPr>
          <w:rFonts w:cs="Arial"/>
          <w:color w:val="FF0000"/>
          <w:sz w:val="20"/>
        </w:rPr>
        <w:t>.</w:t>
      </w:r>
      <w:r w:rsidR="000719B9">
        <w:rPr>
          <w:rFonts w:cs="Arial"/>
          <w:color w:val="FF0000"/>
          <w:sz w:val="20"/>
        </w:rPr>
        <w:t xml:space="preserve"> </w:t>
      </w:r>
      <w:r w:rsidR="000719B9" w:rsidRPr="00CC53B2">
        <w:rPr>
          <w:rFonts w:cs="Arial"/>
          <w:color w:val="000000" w:themeColor="text1"/>
          <w:sz w:val="20"/>
        </w:rPr>
        <w:t>Organizacije čiji projekti nisu izabrani biti će obaviješteni pis</w:t>
      </w:r>
      <w:r w:rsidR="00920D7C">
        <w:rPr>
          <w:rFonts w:cs="Arial"/>
          <w:color w:val="000000" w:themeColor="text1"/>
          <w:sz w:val="20"/>
        </w:rPr>
        <w:t>a</w:t>
      </w:r>
      <w:r w:rsidR="000719B9" w:rsidRPr="00CC53B2">
        <w:rPr>
          <w:rFonts w:cs="Arial"/>
          <w:color w:val="000000" w:themeColor="text1"/>
          <w:sz w:val="20"/>
        </w:rPr>
        <w:t>nim putem.</w:t>
      </w:r>
    </w:p>
    <w:p w14:paraId="0AB6D175" w14:textId="77777777" w:rsidR="00652E8A" w:rsidRDefault="00652E8A" w:rsidP="00652E8A">
      <w:pPr>
        <w:rPr>
          <w:sz w:val="20"/>
          <w:szCs w:val="20"/>
        </w:rPr>
      </w:pPr>
    </w:p>
    <w:p w14:paraId="228E38DE" w14:textId="77777777" w:rsidR="000719B9" w:rsidRDefault="000719B9" w:rsidP="00652E8A">
      <w:pPr>
        <w:rPr>
          <w:sz w:val="20"/>
          <w:szCs w:val="20"/>
        </w:rPr>
      </w:pPr>
    </w:p>
    <w:p w14:paraId="45285B70" w14:textId="77777777" w:rsidR="00652E8A" w:rsidRPr="00652E8A" w:rsidRDefault="0041231E" w:rsidP="00652E8A">
      <w:pPr>
        <w:pStyle w:val="Odlomakpopisa"/>
        <w:numPr>
          <w:ilvl w:val="0"/>
          <w:numId w:val="35"/>
        </w:numPr>
        <w:rPr>
          <w:b/>
          <w:sz w:val="20"/>
          <w:szCs w:val="20"/>
        </w:rPr>
      </w:pPr>
      <w:r w:rsidRPr="00652E8A">
        <w:rPr>
          <w:b/>
          <w:sz w:val="20"/>
          <w:szCs w:val="20"/>
        </w:rPr>
        <w:t>REALIZACIJA PRIHVAĆENIH PONUDA</w:t>
      </w:r>
    </w:p>
    <w:p w14:paraId="3848B9C5" w14:textId="77777777" w:rsidR="00652E8A" w:rsidRPr="00652E8A" w:rsidRDefault="00652E8A" w:rsidP="00652E8A">
      <w:pPr>
        <w:pStyle w:val="Odlomakpopisa"/>
        <w:rPr>
          <w:sz w:val="20"/>
          <w:szCs w:val="20"/>
        </w:rPr>
      </w:pPr>
    </w:p>
    <w:p w14:paraId="590B8B7D" w14:textId="77777777" w:rsidR="00A6182B" w:rsidRPr="00652E8A" w:rsidRDefault="00A36B73" w:rsidP="00DC6F4B">
      <w:pPr>
        <w:jc w:val="both"/>
        <w:rPr>
          <w:sz w:val="20"/>
          <w:szCs w:val="20"/>
        </w:rPr>
      </w:pPr>
      <w:r>
        <w:rPr>
          <w:sz w:val="20"/>
          <w:szCs w:val="20"/>
        </w:rPr>
        <w:t>INA– Industrija nafte</w:t>
      </w:r>
      <w:r w:rsidR="00120468">
        <w:rPr>
          <w:sz w:val="20"/>
          <w:szCs w:val="20"/>
        </w:rPr>
        <w:t>,</w:t>
      </w:r>
      <w:r>
        <w:rPr>
          <w:sz w:val="20"/>
          <w:szCs w:val="20"/>
        </w:rPr>
        <w:t xml:space="preserve"> d.d. </w:t>
      </w:r>
      <w:r w:rsidRPr="00A36B73">
        <w:rPr>
          <w:sz w:val="20"/>
          <w:szCs w:val="20"/>
        </w:rPr>
        <w:t xml:space="preserve">će temeljem odluke </w:t>
      </w:r>
      <w:r>
        <w:rPr>
          <w:sz w:val="20"/>
          <w:szCs w:val="20"/>
        </w:rPr>
        <w:t>Povjerenstva</w:t>
      </w:r>
      <w:r w:rsidR="00A6182B">
        <w:rPr>
          <w:sz w:val="20"/>
          <w:szCs w:val="20"/>
        </w:rPr>
        <w:t xml:space="preserve"> </w:t>
      </w:r>
      <w:r w:rsidR="00A6182B" w:rsidRPr="00A36B73">
        <w:rPr>
          <w:sz w:val="20"/>
          <w:szCs w:val="20"/>
        </w:rPr>
        <w:t>za provođenje Natječaja s korisnicima sredstava</w:t>
      </w:r>
      <w:r w:rsidR="00A6182B" w:rsidRPr="00A6182B">
        <w:rPr>
          <w:sz w:val="20"/>
          <w:szCs w:val="20"/>
        </w:rPr>
        <w:t>, koji dostave svu potrebnu dokumentaciju i zadovolje tražene uvjete</w:t>
      </w:r>
      <w:r w:rsidR="00A6182B">
        <w:rPr>
          <w:sz w:val="20"/>
          <w:szCs w:val="20"/>
        </w:rPr>
        <w:t xml:space="preserve"> </w:t>
      </w:r>
      <w:r w:rsidR="00A6182B" w:rsidRPr="00A36B73">
        <w:rPr>
          <w:sz w:val="20"/>
          <w:szCs w:val="20"/>
        </w:rPr>
        <w:t>sklopiti ugovor o korištenju sredstava radi financiranja projekata udruga u pod</w:t>
      </w:r>
      <w:r w:rsidR="00A6182B">
        <w:rPr>
          <w:sz w:val="20"/>
          <w:szCs w:val="20"/>
        </w:rPr>
        <w:t xml:space="preserve">ručju zaštite okoliša i prirode u </w:t>
      </w:r>
      <w:r w:rsidR="00A6182B" w:rsidRPr="00A36B73">
        <w:rPr>
          <w:sz w:val="20"/>
          <w:szCs w:val="20"/>
        </w:rPr>
        <w:t xml:space="preserve">roku </w:t>
      </w:r>
      <w:r w:rsidR="00A6182B" w:rsidRPr="00421940">
        <w:rPr>
          <w:sz w:val="20"/>
          <w:szCs w:val="20"/>
        </w:rPr>
        <w:t>od</w:t>
      </w:r>
      <w:r w:rsidR="006960CE">
        <w:rPr>
          <w:sz w:val="20"/>
          <w:szCs w:val="20"/>
        </w:rPr>
        <w:t xml:space="preserve"> 60</w:t>
      </w:r>
      <w:r w:rsidR="00A6182B" w:rsidRPr="00421940">
        <w:rPr>
          <w:sz w:val="20"/>
          <w:szCs w:val="20"/>
        </w:rPr>
        <w:t xml:space="preserve"> </w:t>
      </w:r>
      <w:r w:rsidR="006960CE">
        <w:rPr>
          <w:sz w:val="20"/>
          <w:szCs w:val="20"/>
        </w:rPr>
        <w:t>do 9</w:t>
      </w:r>
      <w:r w:rsidR="00421940" w:rsidRPr="00421940">
        <w:rPr>
          <w:sz w:val="20"/>
          <w:szCs w:val="20"/>
        </w:rPr>
        <w:t xml:space="preserve">0 </w:t>
      </w:r>
      <w:r w:rsidR="00A6182B" w:rsidRPr="00421940">
        <w:rPr>
          <w:sz w:val="20"/>
          <w:szCs w:val="20"/>
        </w:rPr>
        <w:t>dana od dana donošenja odluke Povjerenstva te će se utvrditi:</w:t>
      </w:r>
    </w:p>
    <w:p w14:paraId="2AF31AD8" w14:textId="77777777" w:rsidR="00A6182B" w:rsidRPr="00C52ED7" w:rsidRDefault="00F15F75" w:rsidP="00DC6F4B">
      <w:pPr>
        <w:pStyle w:val="Odlomakpopisa"/>
        <w:numPr>
          <w:ilvl w:val="0"/>
          <w:numId w:val="37"/>
        </w:numPr>
        <w:jc w:val="both"/>
        <w:rPr>
          <w:sz w:val="20"/>
          <w:szCs w:val="20"/>
        </w:rPr>
      </w:pPr>
      <w:r>
        <w:rPr>
          <w:sz w:val="20"/>
          <w:szCs w:val="20"/>
        </w:rPr>
        <w:t>Iznos odobrenih sredstava</w:t>
      </w:r>
    </w:p>
    <w:p w14:paraId="4B59A18A" w14:textId="5979C4A5" w:rsidR="00A6182B" w:rsidRPr="00C52ED7" w:rsidRDefault="00F15F75" w:rsidP="00DC6F4B">
      <w:pPr>
        <w:pStyle w:val="Odlomakpopisa"/>
        <w:numPr>
          <w:ilvl w:val="0"/>
          <w:numId w:val="37"/>
        </w:numPr>
        <w:jc w:val="both"/>
        <w:rPr>
          <w:sz w:val="20"/>
          <w:szCs w:val="20"/>
        </w:rPr>
      </w:pPr>
      <w:r>
        <w:rPr>
          <w:sz w:val="20"/>
          <w:szCs w:val="20"/>
        </w:rPr>
        <w:t>Uvjet</w:t>
      </w:r>
      <w:r w:rsidR="00920D7C">
        <w:rPr>
          <w:sz w:val="20"/>
          <w:szCs w:val="20"/>
        </w:rPr>
        <w:t>i</w:t>
      </w:r>
      <w:r w:rsidR="00A6182B" w:rsidRPr="00C52ED7">
        <w:rPr>
          <w:sz w:val="20"/>
          <w:szCs w:val="20"/>
        </w:rPr>
        <w:t xml:space="preserve"> i način ko</w:t>
      </w:r>
      <w:r>
        <w:rPr>
          <w:sz w:val="20"/>
          <w:szCs w:val="20"/>
        </w:rPr>
        <w:t>rištenja dodijeljenih sredstava</w:t>
      </w:r>
    </w:p>
    <w:p w14:paraId="48971981" w14:textId="77777777" w:rsidR="00A6182B" w:rsidRPr="00C52ED7" w:rsidRDefault="00A6182B" w:rsidP="00DC6F4B">
      <w:pPr>
        <w:pStyle w:val="Odlomakpopisa"/>
        <w:numPr>
          <w:ilvl w:val="0"/>
          <w:numId w:val="37"/>
        </w:numPr>
        <w:jc w:val="both"/>
        <w:rPr>
          <w:sz w:val="20"/>
          <w:szCs w:val="20"/>
        </w:rPr>
      </w:pPr>
      <w:r w:rsidRPr="00C52ED7">
        <w:rPr>
          <w:sz w:val="20"/>
          <w:szCs w:val="20"/>
        </w:rPr>
        <w:t>Vremen</w:t>
      </w:r>
      <w:r w:rsidR="00F15F75">
        <w:rPr>
          <w:sz w:val="20"/>
          <w:szCs w:val="20"/>
        </w:rPr>
        <w:t>ski rok za realizaciju projekta</w:t>
      </w:r>
    </w:p>
    <w:p w14:paraId="67BA32B1" w14:textId="77777777" w:rsidR="00A6182B" w:rsidRPr="00C52ED7" w:rsidRDefault="00A6182B" w:rsidP="00DC6F4B">
      <w:pPr>
        <w:pStyle w:val="Odlomakpopisa"/>
        <w:numPr>
          <w:ilvl w:val="0"/>
          <w:numId w:val="37"/>
        </w:numPr>
        <w:jc w:val="both"/>
        <w:rPr>
          <w:sz w:val="20"/>
          <w:szCs w:val="20"/>
        </w:rPr>
      </w:pPr>
      <w:r w:rsidRPr="00C52ED7">
        <w:rPr>
          <w:sz w:val="20"/>
          <w:szCs w:val="20"/>
        </w:rPr>
        <w:t>Način praćenja i kontrole namjenskog trošenja dodijeljenih sredstav</w:t>
      </w:r>
      <w:r w:rsidR="00F15F75">
        <w:rPr>
          <w:sz w:val="20"/>
          <w:szCs w:val="20"/>
        </w:rPr>
        <w:t>a</w:t>
      </w:r>
    </w:p>
    <w:p w14:paraId="6D379F6B" w14:textId="77777777" w:rsidR="00A6182B" w:rsidRDefault="00A6182B" w:rsidP="00DC6F4B">
      <w:pPr>
        <w:pStyle w:val="Odlomakpopisa"/>
        <w:numPr>
          <w:ilvl w:val="0"/>
          <w:numId w:val="37"/>
        </w:numPr>
        <w:jc w:val="both"/>
        <w:rPr>
          <w:sz w:val="20"/>
          <w:szCs w:val="20"/>
        </w:rPr>
      </w:pPr>
      <w:r w:rsidRPr="00C52ED7">
        <w:rPr>
          <w:sz w:val="20"/>
          <w:szCs w:val="20"/>
        </w:rPr>
        <w:t>Ostala međusobna prava i obveze.</w:t>
      </w:r>
    </w:p>
    <w:p w14:paraId="09EBB406" w14:textId="77777777" w:rsidR="00A36B73" w:rsidRDefault="00A36B73" w:rsidP="00DC6F4B">
      <w:pPr>
        <w:jc w:val="both"/>
        <w:rPr>
          <w:sz w:val="20"/>
          <w:szCs w:val="20"/>
        </w:rPr>
      </w:pPr>
    </w:p>
    <w:p w14:paraId="3266103D" w14:textId="77777777" w:rsidR="00652E8A" w:rsidRDefault="00652E8A" w:rsidP="00DC6F4B">
      <w:pPr>
        <w:jc w:val="both"/>
        <w:rPr>
          <w:sz w:val="20"/>
          <w:szCs w:val="20"/>
        </w:rPr>
      </w:pPr>
      <w:r w:rsidRPr="00652E8A">
        <w:rPr>
          <w:sz w:val="20"/>
          <w:szCs w:val="20"/>
        </w:rPr>
        <w:t>Korisnici sredstava dužni su u roku od 30 dana od dana zaprimanja obavijesti o odluci o odabiru korisnika sredstava dostaviti svu potrebnu dokumentaciju sukladno Uputama ponuditeljima za izradu ponuda.</w:t>
      </w:r>
    </w:p>
    <w:p w14:paraId="1089C7A2" w14:textId="77777777" w:rsidR="00652E8A" w:rsidRPr="00652E8A" w:rsidRDefault="00652E8A" w:rsidP="00DC6F4B">
      <w:pPr>
        <w:jc w:val="both"/>
        <w:rPr>
          <w:sz w:val="20"/>
          <w:szCs w:val="20"/>
        </w:rPr>
      </w:pPr>
    </w:p>
    <w:p w14:paraId="10BC52AB" w14:textId="77777777" w:rsidR="007447C0" w:rsidRPr="007447C0" w:rsidRDefault="007447C0" w:rsidP="00DC6F4B">
      <w:pPr>
        <w:jc w:val="both"/>
        <w:rPr>
          <w:sz w:val="20"/>
          <w:szCs w:val="20"/>
        </w:rPr>
      </w:pPr>
      <w:r w:rsidRPr="007447C0">
        <w:rPr>
          <w:sz w:val="20"/>
          <w:szCs w:val="20"/>
        </w:rPr>
        <w:t>U svakom ugovoru koji se zaključuje s korisnicima financijskih sredstava po ovom natječaju bit će ugovoreno da korisnik neće sudjelovati u izbornoj ili drugoj promidžbi političke stranke, koalicije ili kandidata, neće davati izravnu potporu političkoj stranci, koaliciji ili kandidatu niti prikupljati financijska sredstva za financiranje političkih stranaka, koalicija ili kandidata za vrijeme trajanja ugovora.</w:t>
      </w:r>
    </w:p>
    <w:p w14:paraId="23BC222B" w14:textId="77777777" w:rsidR="00C52ED7" w:rsidRDefault="00C52ED7" w:rsidP="00DC6F4B">
      <w:pPr>
        <w:jc w:val="both"/>
        <w:rPr>
          <w:sz w:val="20"/>
          <w:szCs w:val="20"/>
        </w:rPr>
      </w:pPr>
    </w:p>
    <w:p w14:paraId="0377A05E" w14:textId="77777777" w:rsidR="00A6182B" w:rsidRPr="00652E8A" w:rsidRDefault="00A6182B" w:rsidP="00652E8A">
      <w:pPr>
        <w:rPr>
          <w:sz w:val="20"/>
          <w:szCs w:val="20"/>
        </w:rPr>
      </w:pPr>
    </w:p>
    <w:p w14:paraId="1F4FFA56" w14:textId="77777777" w:rsidR="00652E8A" w:rsidRPr="00C52ED7" w:rsidRDefault="0041231E" w:rsidP="00C52ED7">
      <w:pPr>
        <w:pStyle w:val="Odlomakpopisa"/>
        <w:numPr>
          <w:ilvl w:val="0"/>
          <w:numId w:val="35"/>
        </w:numPr>
        <w:rPr>
          <w:b/>
          <w:sz w:val="20"/>
          <w:szCs w:val="20"/>
        </w:rPr>
      </w:pPr>
      <w:r w:rsidRPr="00C52ED7">
        <w:rPr>
          <w:b/>
          <w:sz w:val="20"/>
          <w:szCs w:val="20"/>
        </w:rPr>
        <w:t>OSTALE INFORMACIJE</w:t>
      </w:r>
    </w:p>
    <w:p w14:paraId="5A4373F5" w14:textId="77777777" w:rsidR="00C52ED7" w:rsidRPr="00C52ED7" w:rsidRDefault="00C52ED7" w:rsidP="00C52ED7">
      <w:pPr>
        <w:pStyle w:val="Odlomakpopisa"/>
        <w:rPr>
          <w:b/>
          <w:sz w:val="20"/>
          <w:szCs w:val="20"/>
        </w:rPr>
      </w:pPr>
    </w:p>
    <w:p w14:paraId="68C4591D" w14:textId="2F79D412" w:rsidR="00C52ED7" w:rsidRPr="00120468" w:rsidRDefault="00652E8A" w:rsidP="00DC6F4B">
      <w:pPr>
        <w:jc w:val="both"/>
        <w:rPr>
          <w:sz w:val="20"/>
          <w:szCs w:val="20"/>
        </w:rPr>
      </w:pPr>
      <w:r w:rsidRPr="00120468">
        <w:rPr>
          <w:sz w:val="20"/>
          <w:szCs w:val="20"/>
        </w:rPr>
        <w:t xml:space="preserve">Dostavljanjem dokumentacije na ovaj Natječaj, podnositelj ponude daje odobrenje </w:t>
      </w:r>
      <w:r w:rsidR="00F15F75" w:rsidRPr="00120468">
        <w:rPr>
          <w:sz w:val="20"/>
          <w:szCs w:val="20"/>
        </w:rPr>
        <w:t>tvrt</w:t>
      </w:r>
      <w:r w:rsidR="00920D7C">
        <w:rPr>
          <w:sz w:val="20"/>
          <w:szCs w:val="20"/>
        </w:rPr>
        <w:t>k</w:t>
      </w:r>
      <w:r w:rsidR="00F15F75" w:rsidRPr="00120468">
        <w:rPr>
          <w:sz w:val="20"/>
          <w:szCs w:val="20"/>
        </w:rPr>
        <w:t>i</w:t>
      </w:r>
      <w:r w:rsidR="00F15F75" w:rsidRPr="00DC6F4B">
        <w:rPr>
          <w:sz w:val="20"/>
          <w:szCs w:val="20"/>
        </w:rPr>
        <w:t xml:space="preserve"> </w:t>
      </w:r>
      <w:r w:rsidR="00F15F75" w:rsidRPr="00120468">
        <w:rPr>
          <w:sz w:val="20"/>
          <w:szCs w:val="20"/>
        </w:rPr>
        <w:t>INA – Industrija nafte</w:t>
      </w:r>
      <w:r w:rsidR="00120468">
        <w:rPr>
          <w:sz w:val="20"/>
          <w:szCs w:val="20"/>
        </w:rPr>
        <w:t>,</w:t>
      </w:r>
      <w:r w:rsidR="00F15F75" w:rsidRPr="00120468">
        <w:rPr>
          <w:sz w:val="20"/>
          <w:szCs w:val="20"/>
        </w:rPr>
        <w:t xml:space="preserve"> d.d </w:t>
      </w:r>
      <w:r w:rsidRPr="00120468">
        <w:rPr>
          <w:sz w:val="20"/>
          <w:szCs w:val="20"/>
        </w:rPr>
        <w:t xml:space="preserve">da osnovne podatke o korisniku i o ponuđenom projektu objavi na web stranici </w:t>
      </w:r>
      <w:r w:rsidR="00C52ED7" w:rsidRPr="00120468">
        <w:rPr>
          <w:sz w:val="20"/>
          <w:szCs w:val="20"/>
        </w:rPr>
        <w:t xml:space="preserve">Ine </w:t>
      </w:r>
      <w:r w:rsidRPr="00120468">
        <w:rPr>
          <w:sz w:val="20"/>
          <w:szCs w:val="20"/>
        </w:rPr>
        <w:t xml:space="preserve">i drugim izvještajima. </w:t>
      </w:r>
    </w:p>
    <w:p w14:paraId="4F9BA8F1" w14:textId="77777777" w:rsidR="00C52ED7" w:rsidRPr="00120468" w:rsidRDefault="00C52ED7" w:rsidP="00DC6F4B">
      <w:pPr>
        <w:jc w:val="both"/>
        <w:rPr>
          <w:sz w:val="20"/>
          <w:szCs w:val="20"/>
        </w:rPr>
      </w:pPr>
    </w:p>
    <w:p w14:paraId="21AD059C" w14:textId="77777777" w:rsidR="00C52ED7" w:rsidRPr="00120468" w:rsidRDefault="00652E8A" w:rsidP="00DC6F4B">
      <w:pPr>
        <w:jc w:val="both"/>
        <w:rPr>
          <w:sz w:val="20"/>
          <w:szCs w:val="20"/>
        </w:rPr>
      </w:pPr>
      <w:r w:rsidRPr="00120468">
        <w:rPr>
          <w:sz w:val="20"/>
          <w:szCs w:val="20"/>
        </w:rPr>
        <w:t xml:space="preserve">Sve dodatne informacije mogu se dobiti </w:t>
      </w:r>
      <w:r w:rsidR="00F15F75" w:rsidRPr="00120468">
        <w:rPr>
          <w:sz w:val="20"/>
          <w:szCs w:val="20"/>
        </w:rPr>
        <w:t xml:space="preserve">na telefon  </w:t>
      </w:r>
      <w:r w:rsidR="009330BB" w:rsidRPr="009330BB">
        <w:rPr>
          <w:sz w:val="20"/>
          <w:szCs w:val="20"/>
        </w:rPr>
        <w:t>(01) 64-51571</w:t>
      </w:r>
      <w:r w:rsidR="009330BB">
        <w:rPr>
          <w:sz w:val="20"/>
          <w:szCs w:val="20"/>
        </w:rPr>
        <w:t xml:space="preserve"> </w:t>
      </w:r>
      <w:r w:rsidRPr="00120468">
        <w:rPr>
          <w:sz w:val="20"/>
          <w:szCs w:val="20"/>
        </w:rPr>
        <w:t>ili e-poštom</w:t>
      </w:r>
      <w:r w:rsidR="00F15F75" w:rsidRPr="00120468">
        <w:rPr>
          <w:sz w:val="20"/>
          <w:szCs w:val="20"/>
        </w:rPr>
        <w:t xml:space="preserve">  na </w:t>
      </w:r>
      <w:hyperlink r:id="rId14" w:history="1">
        <w:r w:rsidR="00D90E4A" w:rsidRPr="00120468">
          <w:rPr>
            <w:rStyle w:val="Hiperveza"/>
            <w:sz w:val="20"/>
            <w:szCs w:val="20"/>
          </w:rPr>
          <w:t>zeleni.pojas@ina.hr</w:t>
        </w:r>
      </w:hyperlink>
      <w:r w:rsidR="00F15F75" w:rsidRPr="00120468">
        <w:rPr>
          <w:sz w:val="20"/>
          <w:szCs w:val="20"/>
        </w:rPr>
        <w:t xml:space="preserve"> </w:t>
      </w:r>
    </w:p>
    <w:p w14:paraId="05BD0645" w14:textId="77777777" w:rsidR="00D90E4A" w:rsidRPr="00120468" w:rsidRDefault="00D90E4A" w:rsidP="00DC6F4B">
      <w:pPr>
        <w:jc w:val="both"/>
        <w:rPr>
          <w:sz w:val="20"/>
          <w:szCs w:val="20"/>
        </w:rPr>
      </w:pPr>
    </w:p>
    <w:p w14:paraId="3FA63B51" w14:textId="5168EA8E" w:rsidR="00652E8A" w:rsidRDefault="00C52ED7" w:rsidP="00652E8A">
      <w:pPr>
        <w:rPr>
          <w:sz w:val="20"/>
          <w:szCs w:val="20"/>
        </w:rPr>
      </w:pPr>
      <w:r>
        <w:rPr>
          <w:sz w:val="20"/>
          <w:szCs w:val="20"/>
        </w:rPr>
        <w:t xml:space="preserve">Zagreb, </w:t>
      </w:r>
      <w:r w:rsidR="002A669C">
        <w:rPr>
          <w:sz w:val="20"/>
          <w:szCs w:val="20"/>
        </w:rPr>
        <w:t>24</w:t>
      </w:r>
      <w:r w:rsidR="006960CE">
        <w:rPr>
          <w:sz w:val="20"/>
          <w:szCs w:val="20"/>
        </w:rPr>
        <w:t>. travnja 2015</w:t>
      </w:r>
      <w:r>
        <w:rPr>
          <w:sz w:val="20"/>
          <w:szCs w:val="20"/>
        </w:rPr>
        <w:t>.</w:t>
      </w:r>
    </w:p>
    <w:p w14:paraId="673E5961" w14:textId="77777777" w:rsidR="00C52ED7" w:rsidRDefault="00C52ED7" w:rsidP="00C52ED7">
      <w:pPr>
        <w:ind w:left="6372"/>
        <w:rPr>
          <w:sz w:val="20"/>
          <w:szCs w:val="20"/>
        </w:rPr>
      </w:pPr>
    </w:p>
    <w:p w14:paraId="5DF7DEF7" w14:textId="77777777" w:rsidR="00C52ED7" w:rsidRDefault="00C52ED7" w:rsidP="00C52ED7">
      <w:pPr>
        <w:ind w:left="6372"/>
        <w:rPr>
          <w:sz w:val="20"/>
          <w:szCs w:val="20"/>
        </w:rPr>
      </w:pPr>
    </w:p>
    <w:p w14:paraId="093185D2" w14:textId="77777777" w:rsidR="00C52ED7" w:rsidRPr="00652E8A" w:rsidRDefault="00C52ED7" w:rsidP="00C52ED7">
      <w:pPr>
        <w:ind w:left="6372"/>
        <w:rPr>
          <w:sz w:val="20"/>
          <w:szCs w:val="20"/>
        </w:rPr>
      </w:pPr>
    </w:p>
    <w:p w14:paraId="4BE785D5" w14:textId="77777777" w:rsidR="00652E8A" w:rsidRPr="00652E8A" w:rsidRDefault="00C52ED7" w:rsidP="00C52ED7">
      <w:pPr>
        <w:ind w:left="6372"/>
        <w:rPr>
          <w:sz w:val="20"/>
          <w:szCs w:val="20"/>
        </w:rPr>
      </w:pPr>
      <w:r>
        <w:rPr>
          <w:sz w:val="20"/>
          <w:szCs w:val="20"/>
        </w:rPr>
        <w:t>INA – Industrija nafte d.d.</w:t>
      </w:r>
    </w:p>
    <w:p w14:paraId="0C060D3B" w14:textId="77777777" w:rsidR="00C52ED7" w:rsidRDefault="00C52ED7" w:rsidP="00C52ED7">
      <w:pPr>
        <w:ind w:left="6372"/>
        <w:rPr>
          <w:sz w:val="20"/>
          <w:szCs w:val="20"/>
        </w:rPr>
      </w:pPr>
      <w:r>
        <w:rPr>
          <w:sz w:val="20"/>
          <w:szCs w:val="20"/>
        </w:rPr>
        <w:t>Avenija Većeslava Holjevca 10</w:t>
      </w:r>
    </w:p>
    <w:p w14:paraId="5F364388" w14:textId="77777777" w:rsidR="00CC53B2" w:rsidRDefault="00C52ED7" w:rsidP="00C52ED7">
      <w:pPr>
        <w:ind w:left="6372"/>
        <w:rPr>
          <w:sz w:val="20"/>
          <w:szCs w:val="20"/>
        </w:rPr>
      </w:pPr>
      <w:r>
        <w:rPr>
          <w:sz w:val="20"/>
          <w:szCs w:val="20"/>
        </w:rPr>
        <w:t>10 020 Zagreb</w:t>
      </w:r>
    </w:p>
    <w:p w14:paraId="3FC9B3F7" w14:textId="77777777" w:rsidR="00C52ED7" w:rsidRDefault="00C52ED7" w:rsidP="00C52ED7">
      <w:pPr>
        <w:ind w:left="6372"/>
        <w:rPr>
          <w:sz w:val="20"/>
          <w:szCs w:val="20"/>
        </w:rPr>
      </w:pPr>
    </w:p>
    <w:p w14:paraId="3809D25D" w14:textId="77777777" w:rsidR="00C52ED7" w:rsidRDefault="00C52ED7" w:rsidP="00C52ED7">
      <w:pPr>
        <w:ind w:left="6372"/>
        <w:rPr>
          <w:sz w:val="20"/>
          <w:szCs w:val="20"/>
        </w:rPr>
      </w:pPr>
    </w:p>
    <w:p w14:paraId="6BD80622" w14:textId="77777777" w:rsidR="00C52ED7" w:rsidRDefault="00D90E4A" w:rsidP="00C52ED7">
      <w:pPr>
        <w:ind w:left="6372"/>
        <w:rPr>
          <w:sz w:val="20"/>
          <w:szCs w:val="20"/>
        </w:rPr>
      </w:pPr>
      <w:r>
        <w:rPr>
          <w:sz w:val="20"/>
          <w:szCs w:val="20"/>
        </w:rPr>
        <w:t>Direktor Sektora korporativnih komunikacija</w:t>
      </w:r>
    </w:p>
    <w:p w14:paraId="59704A13" w14:textId="77777777" w:rsidR="00D90E4A" w:rsidRDefault="00D90E4A" w:rsidP="00C52ED7">
      <w:pPr>
        <w:ind w:left="6372"/>
        <w:rPr>
          <w:sz w:val="20"/>
          <w:szCs w:val="20"/>
        </w:rPr>
      </w:pPr>
    </w:p>
    <w:p w14:paraId="43D6A154" w14:textId="77777777" w:rsidR="00D90E4A" w:rsidRDefault="00D90E4A" w:rsidP="00C52ED7">
      <w:pPr>
        <w:ind w:left="6372"/>
        <w:rPr>
          <w:sz w:val="20"/>
          <w:szCs w:val="20"/>
        </w:rPr>
      </w:pPr>
    </w:p>
    <w:p w14:paraId="1BF7F8F9" w14:textId="77777777" w:rsidR="00D90E4A" w:rsidRPr="00652E8A" w:rsidRDefault="00D90E4A" w:rsidP="00C52ED7">
      <w:pPr>
        <w:ind w:left="6372"/>
        <w:rPr>
          <w:sz w:val="20"/>
          <w:szCs w:val="20"/>
        </w:rPr>
      </w:pPr>
      <w:r>
        <w:rPr>
          <w:sz w:val="20"/>
          <w:szCs w:val="20"/>
        </w:rPr>
        <w:t>Marina Burazer</w:t>
      </w:r>
    </w:p>
    <w:sectPr w:rsidR="00D90E4A" w:rsidRPr="00652E8A" w:rsidSect="007C1C77">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993" w:right="1134" w:bottom="1843" w:left="1418" w:header="851"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9F63E" w14:textId="77777777" w:rsidR="00E27744" w:rsidRDefault="00E27744" w:rsidP="00C11370">
      <w:r>
        <w:separator/>
      </w:r>
    </w:p>
  </w:endnote>
  <w:endnote w:type="continuationSeparator" w:id="0">
    <w:p w14:paraId="5154D510" w14:textId="77777777" w:rsidR="00E27744" w:rsidRDefault="00E27744" w:rsidP="00C11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EF6BE" w14:textId="77777777" w:rsidR="00DA4425" w:rsidRDefault="00DA4425" w:rsidP="005E2581">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226CA82C" w14:textId="77777777" w:rsidR="00DA4425" w:rsidRDefault="00DA4425" w:rsidP="005E2581">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99813" w14:textId="77777777" w:rsidR="00DA4425" w:rsidRDefault="00DA4425" w:rsidP="005E2581">
    <w:pPr>
      <w:pStyle w:val="Podnoje"/>
      <w:ind w:right="360"/>
      <w:rPr>
        <w:sz w:val="2"/>
      </w:rPr>
    </w:pPr>
  </w:p>
  <w:p w14:paraId="100C0066" w14:textId="77777777" w:rsidR="00DA4425" w:rsidRDefault="00DA4425">
    <w:pPr>
      <w:pStyle w:val="Podnoje"/>
      <w:rPr>
        <w:sz w:val="2"/>
      </w:rPr>
    </w:pPr>
  </w:p>
  <w:p w14:paraId="37780752" w14:textId="77777777" w:rsidR="00DA4425" w:rsidRDefault="00DA4425" w:rsidP="001F421D">
    <w:pPr>
      <w:pStyle w:val="Podnoje"/>
      <w:ind w:right="360"/>
      <w:rPr>
        <w:sz w:val="2"/>
      </w:rPr>
    </w:pPr>
  </w:p>
  <w:p w14:paraId="12BDAC75" w14:textId="77777777" w:rsidR="00DA4425" w:rsidRDefault="00DA4425" w:rsidP="001F421D">
    <w:pPr>
      <w:pStyle w:val="Podnoje"/>
      <w:rPr>
        <w:sz w:val="2"/>
      </w:rPr>
    </w:pPr>
  </w:p>
  <w:tbl>
    <w:tblPr>
      <w:tblW w:w="9464" w:type="dxa"/>
      <w:tblBorders>
        <w:top w:val="single" w:sz="4" w:space="0" w:color="auto"/>
      </w:tblBorders>
      <w:tblLook w:val="04A0" w:firstRow="1" w:lastRow="0" w:firstColumn="1" w:lastColumn="0" w:noHBand="0" w:noVBand="1"/>
    </w:tblPr>
    <w:tblGrid>
      <w:gridCol w:w="9464"/>
    </w:tblGrid>
    <w:tr w:rsidR="00DA4425" w:rsidRPr="00025A77" w14:paraId="07D48775" w14:textId="77777777" w:rsidTr="001F421D">
      <w:trPr>
        <w:cantSplit/>
        <w:trHeight w:val="181"/>
      </w:trPr>
      <w:tc>
        <w:tcPr>
          <w:tcW w:w="9464" w:type="dxa"/>
          <w:tcBorders>
            <w:top w:val="single" w:sz="4" w:space="0" w:color="auto"/>
            <w:left w:val="nil"/>
            <w:bottom w:val="nil"/>
            <w:right w:val="nil"/>
          </w:tcBorders>
          <w:vAlign w:val="bottom"/>
          <w:hideMark/>
        </w:tcPr>
        <w:p w14:paraId="118DCBEA" w14:textId="77777777" w:rsidR="00DA4425" w:rsidRPr="00025A77" w:rsidRDefault="00DA4425">
          <w:pPr>
            <w:pStyle w:val="Podnoje"/>
            <w:jc w:val="right"/>
            <w:rPr>
              <w:sz w:val="18"/>
              <w:szCs w:val="18"/>
            </w:rPr>
          </w:pPr>
          <w:r w:rsidRPr="00025A77">
            <w:rPr>
              <w:rStyle w:val="Brojstranice"/>
              <w:sz w:val="18"/>
              <w:szCs w:val="18"/>
            </w:rPr>
            <w:fldChar w:fldCharType="begin"/>
          </w:r>
          <w:r w:rsidRPr="00025A77">
            <w:rPr>
              <w:rStyle w:val="Brojstranice"/>
              <w:sz w:val="18"/>
              <w:szCs w:val="18"/>
            </w:rPr>
            <w:instrText xml:space="preserve"> PAGE </w:instrText>
          </w:r>
          <w:r w:rsidRPr="00025A77">
            <w:rPr>
              <w:rStyle w:val="Brojstranice"/>
              <w:sz w:val="18"/>
              <w:szCs w:val="18"/>
            </w:rPr>
            <w:fldChar w:fldCharType="separate"/>
          </w:r>
          <w:r w:rsidR="00F87CAC">
            <w:rPr>
              <w:rStyle w:val="Brojstranice"/>
              <w:noProof/>
              <w:sz w:val="18"/>
              <w:szCs w:val="18"/>
            </w:rPr>
            <w:t>4</w:t>
          </w:r>
          <w:r w:rsidRPr="00025A77">
            <w:rPr>
              <w:rStyle w:val="Brojstranice"/>
              <w:sz w:val="18"/>
              <w:szCs w:val="18"/>
            </w:rPr>
            <w:fldChar w:fldCharType="end"/>
          </w:r>
          <w:r w:rsidRPr="00025A77">
            <w:rPr>
              <w:rStyle w:val="Brojstranice"/>
              <w:sz w:val="18"/>
              <w:szCs w:val="18"/>
            </w:rPr>
            <w:t>/</w:t>
          </w:r>
          <w:r w:rsidRPr="00025A77">
            <w:rPr>
              <w:rStyle w:val="Brojstranice"/>
              <w:sz w:val="18"/>
              <w:szCs w:val="18"/>
            </w:rPr>
            <w:fldChar w:fldCharType="begin"/>
          </w:r>
          <w:r w:rsidRPr="00025A77">
            <w:rPr>
              <w:rStyle w:val="Brojstranice"/>
              <w:sz w:val="18"/>
              <w:szCs w:val="18"/>
            </w:rPr>
            <w:instrText xml:space="preserve"> NUMPAGES </w:instrText>
          </w:r>
          <w:r w:rsidRPr="00025A77">
            <w:rPr>
              <w:rStyle w:val="Brojstranice"/>
              <w:sz w:val="18"/>
              <w:szCs w:val="18"/>
            </w:rPr>
            <w:fldChar w:fldCharType="separate"/>
          </w:r>
          <w:r w:rsidR="00F255E2">
            <w:rPr>
              <w:rStyle w:val="Brojstranice"/>
              <w:noProof/>
              <w:sz w:val="18"/>
              <w:szCs w:val="18"/>
            </w:rPr>
            <w:t>5</w:t>
          </w:r>
          <w:r w:rsidRPr="00025A77">
            <w:rPr>
              <w:rStyle w:val="Brojstranice"/>
              <w:sz w:val="18"/>
              <w:szCs w:val="18"/>
            </w:rPr>
            <w:fldChar w:fldCharType="end"/>
          </w:r>
        </w:p>
      </w:tc>
    </w:tr>
  </w:tbl>
  <w:p w14:paraId="7F5D56DC" w14:textId="77777777" w:rsidR="00DA4425" w:rsidRDefault="00DA4425" w:rsidP="001F421D">
    <w:pPr>
      <w:rPr>
        <w:sz w:val="2"/>
        <w:szCs w:val="2"/>
      </w:rPr>
    </w:pPr>
  </w:p>
  <w:tbl>
    <w:tblPr>
      <w:tblW w:w="9464" w:type="dxa"/>
      <w:tblBorders>
        <w:top w:val="single" w:sz="4" w:space="0" w:color="auto"/>
      </w:tblBorders>
      <w:tblLook w:val="01E0" w:firstRow="1" w:lastRow="1" w:firstColumn="1" w:lastColumn="1" w:noHBand="0" w:noVBand="0"/>
    </w:tblPr>
    <w:tblGrid>
      <w:gridCol w:w="2092"/>
      <w:gridCol w:w="4787"/>
      <w:gridCol w:w="317"/>
      <w:gridCol w:w="1202"/>
      <w:gridCol w:w="1066"/>
    </w:tblGrid>
    <w:tr w:rsidR="00DA4425" w:rsidRPr="00025A77" w14:paraId="3BB907F3" w14:textId="77777777" w:rsidTr="00025A77">
      <w:trPr>
        <w:trHeight w:val="133"/>
        <w:hidden/>
      </w:trPr>
      <w:tc>
        <w:tcPr>
          <w:tcW w:w="2092" w:type="dxa"/>
          <w:tcBorders>
            <w:top w:val="single" w:sz="4" w:space="0" w:color="auto"/>
            <w:left w:val="nil"/>
            <w:bottom w:val="nil"/>
            <w:right w:val="nil"/>
          </w:tcBorders>
          <w:tcMar>
            <w:top w:w="0" w:type="dxa"/>
            <w:left w:w="108" w:type="dxa"/>
            <w:bottom w:w="0" w:type="dxa"/>
            <w:right w:w="11" w:type="dxa"/>
          </w:tcMar>
          <w:hideMark/>
        </w:tcPr>
        <w:p w14:paraId="3ADA4170" w14:textId="77777777" w:rsidR="00DA4425" w:rsidRPr="00025A77" w:rsidRDefault="00DA4425">
          <w:pPr>
            <w:spacing w:before="20"/>
            <w:rPr>
              <w:rFonts w:cs="Arial"/>
              <w:vanish/>
              <w:sz w:val="11"/>
              <w:szCs w:val="11"/>
            </w:rPr>
          </w:pPr>
          <w:r w:rsidRPr="00025A77">
            <w:rPr>
              <w:rFonts w:cs="Arial"/>
              <w:vanish/>
              <w:sz w:val="11"/>
              <w:szCs w:val="11"/>
            </w:rPr>
            <w:t xml:space="preserve">POSLOVNA TAJNA - </w:t>
          </w:r>
          <w:r w:rsidRPr="00025A77">
            <w:rPr>
              <w:rFonts w:cs="Arial"/>
              <w:i/>
              <w:vanish/>
              <w:sz w:val="11"/>
              <w:szCs w:val="11"/>
            </w:rPr>
            <w:t>Business secret</w:t>
          </w:r>
        </w:p>
      </w:tc>
      <w:tc>
        <w:tcPr>
          <w:tcW w:w="4787" w:type="dxa"/>
          <w:tcBorders>
            <w:top w:val="single" w:sz="4" w:space="0" w:color="auto"/>
            <w:left w:val="nil"/>
            <w:bottom w:val="nil"/>
            <w:right w:val="nil"/>
          </w:tcBorders>
          <w:tcMar>
            <w:top w:w="0" w:type="dxa"/>
            <w:left w:w="11" w:type="dxa"/>
            <w:bottom w:w="0" w:type="dxa"/>
            <w:right w:w="11" w:type="dxa"/>
          </w:tcMar>
        </w:tcPr>
        <w:p w14:paraId="620D47EB" w14:textId="77777777" w:rsidR="00DA4425" w:rsidRPr="00025A77" w:rsidRDefault="00DA4425">
          <w:pPr>
            <w:spacing w:before="20"/>
            <w:rPr>
              <w:rFonts w:cs="Arial"/>
              <w:vanish/>
              <w:sz w:val="11"/>
              <w:szCs w:val="11"/>
            </w:rPr>
          </w:pPr>
        </w:p>
      </w:tc>
      <w:tc>
        <w:tcPr>
          <w:tcW w:w="1519" w:type="dxa"/>
          <w:gridSpan w:val="2"/>
          <w:tcBorders>
            <w:top w:val="single" w:sz="4" w:space="0" w:color="auto"/>
            <w:left w:val="nil"/>
            <w:bottom w:val="nil"/>
            <w:right w:val="nil"/>
          </w:tcBorders>
          <w:tcMar>
            <w:top w:w="0" w:type="dxa"/>
            <w:left w:w="11" w:type="dxa"/>
            <w:bottom w:w="0" w:type="dxa"/>
            <w:right w:w="17" w:type="dxa"/>
          </w:tcMar>
          <w:vAlign w:val="center"/>
          <w:hideMark/>
        </w:tcPr>
        <w:p w14:paraId="328CE13B" w14:textId="77777777" w:rsidR="00DA4425" w:rsidRPr="00025A77" w:rsidRDefault="00DA4425">
          <w:pPr>
            <w:spacing w:before="20"/>
            <w:jc w:val="right"/>
            <w:rPr>
              <w:rFonts w:cs="Arial"/>
              <w:vanish/>
              <w:sz w:val="11"/>
              <w:szCs w:val="11"/>
            </w:rPr>
          </w:pPr>
          <w:r w:rsidRPr="00025A77">
            <w:rPr>
              <w:rFonts w:cs="Arial"/>
              <w:vanish/>
              <w:sz w:val="11"/>
              <w:szCs w:val="11"/>
            </w:rPr>
            <w:t xml:space="preserve">kopija br. - </w:t>
          </w:r>
          <w:r w:rsidRPr="00025A77">
            <w:rPr>
              <w:rFonts w:cs="Arial"/>
              <w:i/>
              <w:vanish/>
              <w:sz w:val="11"/>
              <w:szCs w:val="11"/>
            </w:rPr>
            <w:t>copy no</w:t>
          </w:r>
          <w:r w:rsidRPr="00025A77">
            <w:rPr>
              <w:rFonts w:cs="Arial"/>
              <w:vanish/>
              <w:sz w:val="11"/>
              <w:szCs w:val="11"/>
            </w:rPr>
            <w:t xml:space="preserve"> </w:t>
          </w:r>
        </w:p>
      </w:tc>
      <w:tc>
        <w:tcPr>
          <w:tcW w:w="1066" w:type="dxa"/>
          <w:tcBorders>
            <w:top w:val="single" w:sz="4" w:space="0" w:color="auto"/>
            <w:left w:val="nil"/>
            <w:bottom w:val="nil"/>
            <w:right w:val="nil"/>
          </w:tcBorders>
          <w:tcMar>
            <w:top w:w="0" w:type="dxa"/>
            <w:left w:w="11" w:type="dxa"/>
            <w:bottom w:w="0" w:type="dxa"/>
            <w:right w:w="11" w:type="dxa"/>
          </w:tcMar>
          <w:vAlign w:val="center"/>
          <w:hideMark/>
        </w:tcPr>
        <w:p w14:paraId="61A96C9F" w14:textId="77777777" w:rsidR="00DA4425" w:rsidRPr="00025A77" w:rsidRDefault="00DA4425">
          <w:pPr>
            <w:spacing w:before="20"/>
            <w:jc w:val="right"/>
            <w:rPr>
              <w:rFonts w:cs="Arial"/>
              <w:vanish/>
              <w:sz w:val="11"/>
              <w:szCs w:val="11"/>
            </w:rPr>
          </w:pPr>
          <w:r w:rsidRPr="00025A77">
            <w:rPr>
              <w:rFonts w:cs="Arial"/>
              <w:vanish/>
              <w:sz w:val="11"/>
              <w:szCs w:val="11"/>
            </w:rPr>
            <w:t xml:space="preserve">str. - </w:t>
          </w:r>
          <w:r w:rsidRPr="00025A77">
            <w:rPr>
              <w:rFonts w:cs="Arial"/>
              <w:i/>
              <w:vanish/>
              <w:sz w:val="11"/>
              <w:szCs w:val="11"/>
            </w:rPr>
            <w:t>page</w:t>
          </w:r>
          <w:r w:rsidRPr="00025A77">
            <w:rPr>
              <w:rFonts w:cs="Arial"/>
              <w:vanish/>
              <w:sz w:val="11"/>
              <w:szCs w:val="11"/>
            </w:rPr>
            <w:t xml:space="preserve"> </w:t>
          </w:r>
          <w:r w:rsidRPr="00025A77">
            <w:rPr>
              <w:rFonts w:cs="Arial"/>
              <w:vanish/>
              <w:sz w:val="11"/>
              <w:szCs w:val="11"/>
            </w:rPr>
            <w:fldChar w:fldCharType="begin"/>
          </w:r>
          <w:r w:rsidRPr="00025A77">
            <w:rPr>
              <w:rFonts w:cs="Arial"/>
              <w:vanish/>
              <w:sz w:val="11"/>
              <w:szCs w:val="11"/>
            </w:rPr>
            <w:instrText xml:space="preserve"> PAGE   \* MERGEFORMAT </w:instrText>
          </w:r>
          <w:r w:rsidRPr="00025A77">
            <w:rPr>
              <w:rFonts w:cs="Arial"/>
              <w:vanish/>
              <w:sz w:val="11"/>
              <w:szCs w:val="11"/>
            </w:rPr>
            <w:fldChar w:fldCharType="separate"/>
          </w:r>
          <w:r w:rsidR="00F87CAC">
            <w:rPr>
              <w:rFonts w:cs="Arial"/>
              <w:noProof/>
              <w:vanish/>
              <w:sz w:val="11"/>
              <w:szCs w:val="11"/>
            </w:rPr>
            <w:t>4</w:t>
          </w:r>
          <w:r w:rsidRPr="00025A77">
            <w:rPr>
              <w:rFonts w:cs="Arial"/>
              <w:vanish/>
              <w:sz w:val="11"/>
              <w:szCs w:val="11"/>
            </w:rPr>
            <w:fldChar w:fldCharType="end"/>
          </w:r>
          <w:r w:rsidRPr="00025A77">
            <w:rPr>
              <w:rFonts w:cs="Arial"/>
              <w:vanish/>
              <w:sz w:val="11"/>
              <w:szCs w:val="11"/>
            </w:rPr>
            <w:t>/</w:t>
          </w:r>
          <w:r w:rsidRPr="00025A77">
            <w:rPr>
              <w:rFonts w:cs="Arial"/>
              <w:vanish/>
              <w:sz w:val="11"/>
              <w:szCs w:val="11"/>
            </w:rPr>
            <w:fldChar w:fldCharType="begin"/>
          </w:r>
          <w:r w:rsidRPr="00025A77">
            <w:rPr>
              <w:rFonts w:cs="Arial"/>
              <w:vanish/>
              <w:sz w:val="11"/>
              <w:szCs w:val="11"/>
            </w:rPr>
            <w:instrText xml:space="preserve"> NUMPAGES   \* MERGEFORMAT </w:instrText>
          </w:r>
          <w:r w:rsidRPr="00025A77">
            <w:rPr>
              <w:rFonts w:cs="Arial"/>
              <w:vanish/>
              <w:sz w:val="11"/>
              <w:szCs w:val="11"/>
            </w:rPr>
            <w:fldChar w:fldCharType="separate"/>
          </w:r>
          <w:r w:rsidR="00F255E2">
            <w:rPr>
              <w:rFonts w:cs="Arial"/>
              <w:noProof/>
              <w:vanish/>
              <w:sz w:val="11"/>
              <w:szCs w:val="11"/>
            </w:rPr>
            <w:t>5</w:t>
          </w:r>
          <w:r w:rsidRPr="00025A77">
            <w:rPr>
              <w:rFonts w:cs="Arial"/>
              <w:vanish/>
              <w:sz w:val="11"/>
              <w:szCs w:val="11"/>
            </w:rPr>
            <w:fldChar w:fldCharType="end"/>
          </w:r>
          <w:r w:rsidRPr="00025A77">
            <w:rPr>
              <w:rFonts w:cs="Arial"/>
              <w:vanish/>
              <w:sz w:val="11"/>
              <w:szCs w:val="11"/>
            </w:rPr>
            <w:t xml:space="preserve"> </w:t>
          </w:r>
        </w:p>
      </w:tc>
    </w:tr>
    <w:tr w:rsidR="00DA4425" w:rsidRPr="00025A77" w14:paraId="70F2FDBA" w14:textId="77777777" w:rsidTr="00025A77">
      <w:trPr>
        <w:trHeight w:val="133"/>
        <w:hidden/>
      </w:trPr>
      <w:tc>
        <w:tcPr>
          <w:tcW w:w="7196" w:type="dxa"/>
          <w:gridSpan w:val="3"/>
          <w:tcBorders>
            <w:top w:val="nil"/>
            <w:left w:val="nil"/>
            <w:bottom w:val="nil"/>
            <w:right w:val="nil"/>
          </w:tcBorders>
          <w:shd w:val="clear" w:color="auto" w:fill="auto"/>
          <w:tcMar>
            <w:top w:w="0" w:type="dxa"/>
            <w:left w:w="108" w:type="dxa"/>
            <w:bottom w:w="0" w:type="dxa"/>
            <w:right w:w="11" w:type="dxa"/>
          </w:tcMar>
          <w:hideMark/>
        </w:tcPr>
        <w:p w14:paraId="4472B63D" w14:textId="77777777" w:rsidR="00DA4425" w:rsidRPr="00025A77" w:rsidRDefault="00DA4425">
          <w:pPr>
            <w:spacing w:before="20"/>
            <w:rPr>
              <w:rFonts w:cs="Arial"/>
              <w:vanish/>
              <w:sz w:val="10"/>
              <w:szCs w:val="10"/>
            </w:rPr>
          </w:pPr>
          <w:r w:rsidRPr="00025A77">
            <w:rPr>
              <w:rFonts w:cs="Arial"/>
              <w:vanish/>
              <w:color w:val="000000"/>
              <w:sz w:val="11"/>
              <w:szCs w:val="11"/>
              <w:lang w:eastAsia="hr-HR"/>
            </w:rPr>
            <w:t>Ovaj dokument se ne smije dati na uvid ili upotrebu osobama izvan INA Grupe bez posebnog odobrenja</w:t>
          </w:r>
        </w:p>
      </w:tc>
      <w:tc>
        <w:tcPr>
          <w:tcW w:w="2268" w:type="dxa"/>
          <w:gridSpan w:val="2"/>
          <w:tcBorders>
            <w:top w:val="nil"/>
            <w:left w:val="nil"/>
            <w:bottom w:val="nil"/>
            <w:right w:val="nil"/>
          </w:tcBorders>
          <w:shd w:val="clear" w:color="auto" w:fill="auto"/>
        </w:tcPr>
        <w:p w14:paraId="7FC62E81" w14:textId="77777777" w:rsidR="00DA4425" w:rsidRPr="00025A77" w:rsidRDefault="00DA4425">
          <w:pPr>
            <w:spacing w:before="20"/>
            <w:rPr>
              <w:rFonts w:cs="Arial"/>
              <w:vanish/>
              <w:sz w:val="10"/>
              <w:szCs w:val="10"/>
            </w:rPr>
          </w:pPr>
        </w:p>
      </w:tc>
    </w:tr>
    <w:tr w:rsidR="00DA4425" w:rsidRPr="00025A77" w14:paraId="79CE4099" w14:textId="77777777" w:rsidTr="000C0130">
      <w:trPr>
        <w:trHeight w:val="133"/>
        <w:hidden/>
      </w:trPr>
      <w:tc>
        <w:tcPr>
          <w:tcW w:w="7196" w:type="dxa"/>
          <w:gridSpan w:val="3"/>
          <w:tcBorders>
            <w:top w:val="nil"/>
            <w:left w:val="nil"/>
            <w:bottom w:val="nil"/>
            <w:right w:val="nil"/>
          </w:tcBorders>
          <w:tcMar>
            <w:top w:w="0" w:type="dxa"/>
            <w:left w:w="108" w:type="dxa"/>
            <w:bottom w:w="0" w:type="dxa"/>
            <w:right w:w="11" w:type="dxa"/>
          </w:tcMar>
          <w:vAlign w:val="center"/>
          <w:hideMark/>
        </w:tcPr>
        <w:p w14:paraId="34FCB3F2" w14:textId="77777777" w:rsidR="00DA4425" w:rsidRPr="00025A77" w:rsidRDefault="00DA4425">
          <w:pPr>
            <w:spacing w:before="20"/>
            <w:rPr>
              <w:rFonts w:cs="Arial"/>
              <w:vanish/>
              <w:sz w:val="11"/>
              <w:szCs w:val="11"/>
            </w:rPr>
          </w:pPr>
          <w:r w:rsidRPr="00025A77">
            <w:rPr>
              <w:rFonts w:cs="Arial"/>
              <w:vanish/>
              <w:color w:val="000000"/>
              <w:sz w:val="11"/>
              <w:szCs w:val="11"/>
              <w:lang w:eastAsia="hr-HR"/>
            </w:rPr>
            <w:t xml:space="preserve">This document should not be disclosed to or used by persons outside the INA Group without special approval </w:t>
          </w:r>
        </w:p>
      </w:tc>
      <w:tc>
        <w:tcPr>
          <w:tcW w:w="2268" w:type="dxa"/>
          <w:gridSpan w:val="2"/>
          <w:tcBorders>
            <w:top w:val="nil"/>
            <w:left w:val="nil"/>
            <w:bottom w:val="nil"/>
            <w:right w:val="nil"/>
          </w:tcBorders>
          <w:tcMar>
            <w:left w:w="11" w:type="dxa"/>
            <w:right w:w="11" w:type="dxa"/>
          </w:tcMar>
          <w:vAlign w:val="center"/>
        </w:tcPr>
        <w:p w14:paraId="5D9009A1" w14:textId="77777777" w:rsidR="00DA4425" w:rsidRPr="00025A77" w:rsidRDefault="00DA4425" w:rsidP="000C0130">
          <w:pPr>
            <w:spacing w:before="20"/>
            <w:jc w:val="right"/>
            <w:rPr>
              <w:rFonts w:cs="Arial"/>
              <w:vanish/>
              <w:sz w:val="11"/>
              <w:szCs w:val="11"/>
            </w:rPr>
          </w:pPr>
          <w:r w:rsidRPr="00025A77">
            <w:rPr>
              <w:rFonts w:cs="Arial"/>
              <w:vanish/>
              <w:sz w:val="11"/>
              <w:szCs w:val="11"/>
            </w:rPr>
            <w:t xml:space="preserve">str. - </w:t>
          </w:r>
          <w:r w:rsidRPr="00025A77">
            <w:rPr>
              <w:rFonts w:cs="Arial"/>
              <w:i/>
              <w:vanish/>
              <w:sz w:val="11"/>
              <w:szCs w:val="11"/>
            </w:rPr>
            <w:t>page</w:t>
          </w:r>
          <w:r w:rsidRPr="00025A77">
            <w:rPr>
              <w:rFonts w:cs="Arial"/>
              <w:vanish/>
              <w:sz w:val="11"/>
              <w:szCs w:val="11"/>
            </w:rPr>
            <w:t xml:space="preserve"> </w:t>
          </w:r>
          <w:r w:rsidRPr="00025A77">
            <w:rPr>
              <w:rFonts w:cs="Arial"/>
              <w:vanish/>
              <w:sz w:val="11"/>
              <w:szCs w:val="11"/>
            </w:rPr>
            <w:fldChar w:fldCharType="begin"/>
          </w:r>
          <w:r w:rsidRPr="00025A77">
            <w:rPr>
              <w:rFonts w:cs="Arial"/>
              <w:vanish/>
              <w:sz w:val="11"/>
              <w:szCs w:val="11"/>
            </w:rPr>
            <w:instrText xml:space="preserve"> PAGE   \* MERGEFORMAT </w:instrText>
          </w:r>
          <w:r w:rsidRPr="00025A77">
            <w:rPr>
              <w:rFonts w:cs="Arial"/>
              <w:vanish/>
              <w:sz w:val="11"/>
              <w:szCs w:val="11"/>
            </w:rPr>
            <w:fldChar w:fldCharType="separate"/>
          </w:r>
          <w:r w:rsidR="00F87CAC">
            <w:rPr>
              <w:rFonts w:cs="Arial"/>
              <w:noProof/>
              <w:vanish/>
              <w:sz w:val="11"/>
              <w:szCs w:val="11"/>
            </w:rPr>
            <w:t>4</w:t>
          </w:r>
          <w:r w:rsidRPr="00025A77">
            <w:rPr>
              <w:rFonts w:cs="Arial"/>
              <w:vanish/>
              <w:sz w:val="11"/>
              <w:szCs w:val="11"/>
            </w:rPr>
            <w:fldChar w:fldCharType="end"/>
          </w:r>
          <w:r w:rsidRPr="00025A77">
            <w:rPr>
              <w:rFonts w:cs="Arial"/>
              <w:vanish/>
              <w:sz w:val="11"/>
              <w:szCs w:val="11"/>
            </w:rPr>
            <w:t>/</w:t>
          </w:r>
          <w:r w:rsidRPr="00025A77">
            <w:rPr>
              <w:rFonts w:cs="Arial"/>
              <w:vanish/>
              <w:sz w:val="11"/>
              <w:szCs w:val="11"/>
            </w:rPr>
            <w:fldChar w:fldCharType="begin"/>
          </w:r>
          <w:r w:rsidRPr="00025A77">
            <w:rPr>
              <w:rFonts w:cs="Arial"/>
              <w:vanish/>
              <w:sz w:val="11"/>
              <w:szCs w:val="11"/>
            </w:rPr>
            <w:instrText xml:space="preserve"> NUMPAGES   \* MERGEFORMAT </w:instrText>
          </w:r>
          <w:r w:rsidRPr="00025A77">
            <w:rPr>
              <w:rFonts w:cs="Arial"/>
              <w:vanish/>
              <w:sz w:val="11"/>
              <w:szCs w:val="11"/>
            </w:rPr>
            <w:fldChar w:fldCharType="separate"/>
          </w:r>
          <w:r w:rsidR="00F255E2">
            <w:rPr>
              <w:rFonts w:cs="Arial"/>
              <w:noProof/>
              <w:vanish/>
              <w:sz w:val="11"/>
              <w:szCs w:val="11"/>
            </w:rPr>
            <w:t>5</w:t>
          </w:r>
          <w:r w:rsidRPr="00025A77">
            <w:rPr>
              <w:rFonts w:cs="Arial"/>
              <w:vanish/>
              <w:sz w:val="11"/>
              <w:szCs w:val="11"/>
            </w:rPr>
            <w:fldChar w:fldCharType="end"/>
          </w:r>
        </w:p>
      </w:tc>
    </w:tr>
  </w:tbl>
  <w:p w14:paraId="789128FC" w14:textId="77777777" w:rsidR="00DA4425" w:rsidRDefault="00DA4425">
    <w:pPr>
      <w:pStyle w:val="Podnoje"/>
      <w:rPr>
        <w:sz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80"/>
    </w:tblGrid>
    <w:tr w:rsidR="00DA4425" w:rsidRPr="00CD53EE" w14:paraId="3CB9CA32" w14:textId="77777777" w:rsidTr="00DA4425">
      <w:trPr>
        <w:cantSplit/>
        <w:trHeight w:val="491"/>
      </w:trPr>
      <w:tc>
        <w:tcPr>
          <w:tcW w:w="9680" w:type="dxa"/>
          <w:vMerge w:val="restart"/>
          <w:tcBorders>
            <w:top w:val="single" w:sz="4" w:space="0" w:color="auto"/>
            <w:left w:val="nil"/>
            <w:right w:val="nil"/>
          </w:tcBorders>
        </w:tcPr>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1554"/>
            <w:gridCol w:w="2225"/>
            <w:gridCol w:w="1528"/>
            <w:gridCol w:w="2159"/>
          </w:tblGrid>
          <w:tr w:rsidR="00DA4425" w:rsidRPr="00CD53EE" w14:paraId="5BE756CE" w14:textId="77777777" w:rsidTr="00DA4425">
            <w:trPr>
              <w:cantSplit/>
              <w:trHeight w:val="181"/>
            </w:trPr>
            <w:tc>
              <w:tcPr>
                <w:tcW w:w="1998" w:type="dxa"/>
                <w:vMerge w:val="restart"/>
                <w:tcBorders>
                  <w:top w:val="single" w:sz="4" w:space="0" w:color="auto"/>
                  <w:left w:val="nil"/>
                  <w:right w:val="nil"/>
                </w:tcBorders>
              </w:tcPr>
              <w:p w14:paraId="26AA953F" w14:textId="77777777" w:rsidR="00DA4425" w:rsidRPr="00E22D6A" w:rsidRDefault="00DA4425" w:rsidP="00DA4425">
                <w:pPr>
                  <w:pStyle w:val="Podnoje"/>
                  <w:spacing w:before="20" w:after="20"/>
                  <w:rPr>
                    <w:rFonts w:cs="Arial"/>
                    <w:b/>
                    <w:bCs/>
                    <w:sz w:val="14"/>
                    <w:szCs w:val="14"/>
                  </w:rPr>
                </w:pPr>
                <w:r w:rsidRPr="00E22D6A">
                  <w:rPr>
                    <w:rFonts w:cs="Arial"/>
                    <w:b/>
                    <w:bCs/>
                    <w:sz w:val="14"/>
                    <w:szCs w:val="14"/>
                  </w:rPr>
                  <w:t>INA, d.d.</w:t>
                </w:r>
              </w:p>
              <w:p w14:paraId="792C64C1" w14:textId="77777777" w:rsidR="00DA4425" w:rsidRPr="00126238" w:rsidRDefault="00DA4425" w:rsidP="00DA4425">
                <w:pPr>
                  <w:pStyle w:val="Podnoje"/>
                  <w:rPr>
                    <w:rFonts w:cs="Arial"/>
                    <w:sz w:val="11"/>
                    <w:szCs w:val="11"/>
                  </w:rPr>
                </w:pPr>
                <w:r w:rsidRPr="00126238">
                  <w:rPr>
                    <w:rFonts w:cs="Arial"/>
                    <w:sz w:val="11"/>
                    <w:szCs w:val="11"/>
                  </w:rPr>
                  <w:t xml:space="preserve">Avenija Većeslava Holjevca 10 </w:t>
                </w:r>
              </w:p>
              <w:p w14:paraId="37223C45" w14:textId="77777777" w:rsidR="00DA4425" w:rsidRPr="00126238" w:rsidRDefault="00DA4425" w:rsidP="00DA4425">
                <w:pPr>
                  <w:pStyle w:val="Podnoje"/>
                  <w:rPr>
                    <w:rFonts w:cs="Arial"/>
                    <w:sz w:val="11"/>
                    <w:szCs w:val="11"/>
                  </w:rPr>
                </w:pPr>
                <w:r w:rsidRPr="00126238">
                  <w:rPr>
                    <w:rFonts w:cs="Arial"/>
                    <w:sz w:val="11"/>
                    <w:szCs w:val="11"/>
                  </w:rPr>
                  <w:t>10 002 Zagreb    p.p. 555</w:t>
                </w:r>
              </w:p>
              <w:p w14:paraId="376EFC28" w14:textId="77777777" w:rsidR="00DA4425" w:rsidRPr="00126238" w:rsidRDefault="00DA4425" w:rsidP="00DA4425">
                <w:pPr>
                  <w:pStyle w:val="Podnoje"/>
                  <w:rPr>
                    <w:rFonts w:cs="Arial"/>
                    <w:sz w:val="11"/>
                    <w:szCs w:val="11"/>
                  </w:rPr>
                </w:pPr>
                <w:r w:rsidRPr="00126238">
                  <w:rPr>
                    <w:rFonts w:cs="Arial"/>
                    <w:sz w:val="11"/>
                    <w:szCs w:val="11"/>
                  </w:rPr>
                  <w:t xml:space="preserve">Hrvatska - </w:t>
                </w:r>
                <w:r w:rsidRPr="00126238">
                  <w:rPr>
                    <w:rFonts w:cs="Arial"/>
                    <w:i/>
                    <w:iCs/>
                    <w:sz w:val="11"/>
                    <w:szCs w:val="11"/>
                  </w:rPr>
                  <w:t>Croatia</w:t>
                </w:r>
              </w:p>
              <w:p w14:paraId="37CC633F" w14:textId="77777777" w:rsidR="00DA4425" w:rsidRPr="00126238" w:rsidRDefault="00DA4425" w:rsidP="00DA4425">
                <w:pPr>
                  <w:pStyle w:val="Podnoje"/>
                  <w:ind w:right="-72"/>
                  <w:rPr>
                    <w:rFonts w:cs="Arial"/>
                    <w:sz w:val="11"/>
                    <w:szCs w:val="11"/>
                  </w:rPr>
                </w:pPr>
                <w:r w:rsidRPr="00126238">
                  <w:rPr>
                    <w:rFonts w:cs="Arial"/>
                    <w:sz w:val="11"/>
                    <w:szCs w:val="11"/>
                  </w:rPr>
                  <w:t xml:space="preserve">Telefon - </w:t>
                </w:r>
                <w:r w:rsidRPr="00126238">
                  <w:rPr>
                    <w:rFonts w:cs="Arial"/>
                    <w:i/>
                    <w:iCs/>
                    <w:sz w:val="11"/>
                    <w:szCs w:val="11"/>
                  </w:rPr>
                  <w:t>Telephone</w:t>
                </w:r>
                <w:r w:rsidRPr="00126238">
                  <w:rPr>
                    <w:rFonts w:cs="Arial"/>
                    <w:sz w:val="11"/>
                    <w:szCs w:val="11"/>
                  </w:rPr>
                  <w:t xml:space="preserve"> +385(1)6450000</w:t>
                </w:r>
              </w:p>
              <w:p w14:paraId="37084420" w14:textId="77777777" w:rsidR="00DA4425" w:rsidRPr="00CD53EE" w:rsidRDefault="00DA4425" w:rsidP="00DA4425">
                <w:pPr>
                  <w:pStyle w:val="Podnoje"/>
                  <w:rPr>
                    <w:sz w:val="11"/>
                    <w:szCs w:val="11"/>
                  </w:rPr>
                </w:pPr>
                <w:r w:rsidRPr="00126238">
                  <w:rPr>
                    <w:rFonts w:cs="Arial"/>
                    <w:sz w:val="11"/>
                    <w:szCs w:val="11"/>
                  </w:rPr>
                  <w:t xml:space="preserve">Faks - </w:t>
                </w:r>
                <w:r w:rsidRPr="00126238">
                  <w:rPr>
                    <w:rFonts w:cs="Arial"/>
                    <w:i/>
                    <w:iCs/>
                    <w:sz w:val="11"/>
                    <w:szCs w:val="11"/>
                  </w:rPr>
                  <w:t>Fax</w:t>
                </w:r>
                <w:r w:rsidRPr="00126238">
                  <w:rPr>
                    <w:rFonts w:cs="Arial"/>
                    <w:sz w:val="11"/>
                    <w:szCs w:val="11"/>
                  </w:rPr>
                  <w:t xml:space="preserve"> + 385(1)6452100</w:t>
                </w:r>
              </w:p>
            </w:tc>
            <w:tc>
              <w:tcPr>
                <w:tcW w:w="1554" w:type="dxa"/>
                <w:tcBorders>
                  <w:top w:val="single" w:sz="4" w:space="0" w:color="auto"/>
                  <w:left w:val="nil"/>
                  <w:bottom w:val="nil"/>
                  <w:right w:val="nil"/>
                </w:tcBorders>
                <w:vAlign w:val="center"/>
              </w:tcPr>
              <w:p w14:paraId="532A4A1A" w14:textId="77777777" w:rsidR="00DA4425" w:rsidRPr="00E938AF" w:rsidRDefault="00DA4425" w:rsidP="00DA4425">
                <w:pPr>
                  <w:pStyle w:val="Podnoje"/>
                  <w:ind w:left="-108"/>
                  <w:rPr>
                    <w:sz w:val="10"/>
                    <w:szCs w:val="10"/>
                  </w:rPr>
                </w:pPr>
                <w:r w:rsidRPr="00E938AF">
                  <w:rPr>
                    <w:rFonts w:cs="Arial"/>
                    <w:sz w:val="10"/>
                    <w:szCs w:val="10"/>
                  </w:rPr>
                  <w:t xml:space="preserve">Banka - </w:t>
                </w:r>
                <w:r w:rsidRPr="00E938AF">
                  <w:rPr>
                    <w:rFonts w:cs="Arial"/>
                    <w:i/>
                    <w:iCs/>
                    <w:sz w:val="10"/>
                    <w:szCs w:val="10"/>
                  </w:rPr>
                  <w:t>Bank</w:t>
                </w:r>
              </w:p>
            </w:tc>
            <w:tc>
              <w:tcPr>
                <w:tcW w:w="2225" w:type="dxa"/>
                <w:tcBorders>
                  <w:top w:val="single" w:sz="4" w:space="0" w:color="auto"/>
                  <w:left w:val="nil"/>
                  <w:bottom w:val="nil"/>
                  <w:right w:val="nil"/>
                </w:tcBorders>
                <w:vAlign w:val="center"/>
              </w:tcPr>
              <w:p w14:paraId="1869B66B" w14:textId="77777777" w:rsidR="00DA4425" w:rsidRPr="00E938AF" w:rsidRDefault="00DA4425" w:rsidP="00DA4425">
                <w:pPr>
                  <w:pStyle w:val="Podnoje"/>
                  <w:ind w:left="-108"/>
                  <w:rPr>
                    <w:rFonts w:cs="Arial"/>
                    <w:sz w:val="10"/>
                    <w:szCs w:val="10"/>
                  </w:rPr>
                </w:pPr>
                <w:r w:rsidRPr="00E938AF">
                  <w:rPr>
                    <w:rFonts w:cs="Arial"/>
                    <w:sz w:val="10"/>
                    <w:szCs w:val="10"/>
                  </w:rPr>
                  <w:t xml:space="preserve">Adresa - </w:t>
                </w:r>
                <w:r w:rsidRPr="00E938AF">
                  <w:rPr>
                    <w:rFonts w:cs="Arial"/>
                    <w:i/>
                    <w:iCs/>
                    <w:sz w:val="10"/>
                    <w:szCs w:val="10"/>
                  </w:rPr>
                  <w:t>Address</w:t>
                </w:r>
              </w:p>
            </w:tc>
            <w:tc>
              <w:tcPr>
                <w:tcW w:w="1528" w:type="dxa"/>
                <w:tcBorders>
                  <w:top w:val="single" w:sz="4" w:space="0" w:color="auto"/>
                  <w:left w:val="nil"/>
                  <w:bottom w:val="nil"/>
                  <w:right w:val="nil"/>
                </w:tcBorders>
                <w:vAlign w:val="center"/>
              </w:tcPr>
              <w:p w14:paraId="2A87DAB9" w14:textId="77777777" w:rsidR="00DA4425" w:rsidRPr="00E938AF" w:rsidRDefault="00DA4425" w:rsidP="00DA4425">
                <w:pPr>
                  <w:pStyle w:val="Podnoje"/>
                  <w:ind w:left="-108" w:right="-108"/>
                  <w:rPr>
                    <w:rFonts w:cs="Arial"/>
                    <w:sz w:val="10"/>
                    <w:szCs w:val="10"/>
                  </w:rPr>
                </w:pPr>
                <w:r w:rsidRPr="00E938AF">
                  <w:rPr>
                    <w:rFonts w:cs="Arial"/>
                    <w:sz w:val="10"/>
                    <w:szCs w:val="10"/>
                  </w:rPr>
                  <w:t xml:space="preserve">IBAN </w:t>
                </w:r>
                <w:r>
                  <w:rPr>
                    <w:rFonts w:cs="Arial"/>
                    <w:sz w:val="10"/>
                    <w:szCs w:val="10"/>
                  </w:rPr>
                  <w:t>broj</w:t>
                </w:r>
                <w:r w:rsidRPr="00E938AF">
                  <w:rPr>
                    <w:rFonts w:cs="Arial"/>
                    <w:sz w:val="10"/>
                    <w:szCs w:val="10"/>
                  </w:rPr>
                  <w:t xml:space="preserve"> - </w:t>
                </w:r>
                <w:r w:rsidRPr="00E938AF">
                  <w:rPr>
                    <w:rFonts w:cs="Arial"/>
                    <w:i/>
                    <w:iCs/>
                    <w:sz w:val="10"/>
                    <w:szCs w:val="10"/>
                  </w:rPr>
                  <w:t xml:space="preserve">IBAN </w:t>
                </w:r>
                <w:r>
                  <w:rPr>
                    <w:rFonts w:cs="Arial"/>
                    <w:i/>
                    <w:iCs/>
                    <w:sz w:val="10"/>
                    <w:szCs w:val="10"/>
                  </w:rPr>
                  <w:t>Number</w:t>
                </w:r>
              </w:p>
            </w:tc>
            <w:tc>
              <w:tcPr>
                <w:tcW w:w="2159" w:type="dxa"/>
                <w:vMerge w:val="restart"/>
                <w:tcBorders>
                  <w:top w:val="single" w:sz="4" w:space="0" w:color="auto"/>
                  <w:left w:val="nil"/>
                  <w:right w:val="nil"/>
                </w:tcBorders>
                <w:tcMar>
                  <w:left w:w="57" w:type="dxa"/>
                  <w:right w:w="57" w:type="dxa"/>
                </w:tcMar>
              </w:tcPr>
              <w:p w14:paraId="38DEB95C" w14:textId="77777777" w:rsidR="00DA4425" w:rsidRPr="00126238" w:rsidRDefault="00DA4425" w:rsidP="00DA4425">
                <w:pPr>
                  <w:pStyle w:val="Podnoje"/>
                  <w:spacing w:before="40"/>
                  <w:rPr>
                    <w:rFonts w:ascii="Arial Narrow" w:hAnsi="Arial Narrow" w:cs="Arial"/>
                    <w:sz w:val="12"/>
                    <w:szCs w:val="12"/>
                  </w:rPr>
                </w:pPr>
                <w:r w:rsidRPr="00126238">
                  <w:rPr>
                    <w:rFonts w:ascii="Arial Narrow" w:hAnsi="Arial Narrow" w:cs="Arial"/>
                    <w:sz w:val="12"/>
                    <w:szCs w:val="12"/>
                  </w:rPr>
                  <w:t>Trgovački sud u Zagrebu</w:t>
                </w:r>
              </w:p>
              <w:p w14:paraId="5379C335" w14:textId="77777777" w:rsidR="00DA4425" w:rsidRPr="00126238" w:rsidRDefault="00DA4425" w:rsidP="00DA4425">
                <w:pPr>
                  <w:pStyle w:val="Podnoje"/>
                  <w:rPr>
                    <w:rFonts w:ascii="Arial Narrow" w:hAnsi="Arial Narrow" w:cs="Arial"/>
                    <w:i/>
                    <w:iCs/>
                    <w:sz w:val="12"/>
                    <w:szCs w:val="12"/>
                  </w:rPr>
                </w:pPr>
                <w:r w:rsidRPr="00126238">
                  <w:rPr>
                    <w:rFonts w:ascii="Arial Narrow" w:hAnsi="Arial Narrow" w:cs="Arial"/>
                    <w:i/>
                    <w:iCs/>
                    <w:sz w:val="12"/>
                    <w:szCs w:val="12"/>
                    <w:lang w:val="en-US"/>
                  </w:rPr>
                  <w:t>Commercial</w:t>
                </w:r>
                <w:r w:rsidRPr="00126238">
                  <w:rPr>
                    <w:rFonts w:ascii="Arial Narrow" w:hAnsi="Arial Narrow" w:cs="Arial"/>
                    <w:i/>
                    <w:iCs/>
                    <w:sz w:val="12"/>
                    <w:szCs w:val="12"/>
                  </w:rPr>
                  <w:t xml:space="preserve"> </w:t>
                </w:r>
                <w:r w:rsidRPr="00126238">
                  <w:rPr>
                    <w:rFonts w:ascii="Arial Narrow" w:hAnsi="Arial Narrow" w:cs="Arial"/>
                    <w:i/>
                    <w:iCs/>
                    <w:sz w:val="12"/>
                    <w:szCs w:val="12"/>
                    <w:lang w:val="en-US"/>
                  </w:rPr>
                  <w:t>Court</w:t>
                </w:r>
                <w:r w:rsidRPr="00126238">
                  <w:rPr>
                    <w:rFonts w:ascii="Arial Narrow" w:hAnsi="Arial Narrow" w:cs="Arial"/>
                    <w:i/>
                    <w:iCs/>
                    <w:sz w:val="12"/>
                    <w:szCs w:val="12"/>
                  </w:rPr>
                  <w:t xml:space="preserve"> </w:t>
                </w:r>
                <w:r w:rsidRPr="00126238">
                  <w:rPr>
                    <w:rFonts w:ascii="Arial Narrow" w:hAnsi="Arial Narrow" w:cs="Arial"/>
                    <w:i/>
                    <w:iCs/>
                    <w:sz w:val="12"/>
                    <w:szCs w:val="12"/>
                    <w:lang w:val="en-US"/>
                  </w:rPr>
                  <w:t>in</w:t>
                </w:r>
                <w:r w:rsidRPr="00126238">
                  <w:rPr>
                    <w:rFonts w:ascii="Arial Narrow" w:hAnsi="Arial Narrow" w:cs="Arial"/>
                    <w:i/>
                    <w:iCs/>
                    <w:sz w:val="12"/>
                    <w:szCs w:val="12"/>
                  </w:rPr>
                  <w:t xml:space="preserve"> </w:t>
                </w:r>
                <w:r w:rsidRPr="00126238">
                  <w:rPr>
                    <w:rFonts w:ascii="Arial Narrow" w:hAnsi="Arial Narrow" w:cs="Arial"/>
                    <w:i/>
                    <w:iCs/>
                    <w:sz w:val="12"/>
                    <w:szCs w:val="12"/>
                    <w:lang w:val="en-US"/>
                  </w:rPr>
                  <w:t>Zagreb</w:t>
                </w:r>
              </w:p>
              <w:p w14:paraId="0142985B" w14:textId="77777777" w:rsidR="00DA4425" w:rsidRPr="00126238" w:rsidRDefault="00DA4425" w:rsidP="00DA4425">
                <w:pPr>
                  <w:pStyle w:val="Podnoje"/>
                  <w:rPr>
                    <w:rFonts w:ascii="Arial Narrow" w:hAnsi="Arial Narrow" w:cs="Arial"/>
                    <w:sz w:val="12"/>
                    <w:szCs w:val="12"/>
                  </w:rPr>
                </w:pPr>
                <w:r w:rsidRPr="00126238">
                  <w:rPr>
                    <w:rFonts w:ascii="Arial Narrow" w:hAnsi="Arial Narrow" w:cs="Arial"/>
                    <w:sz w:val="12"/>
                    <w:szCs w:val="12"/>
                  </w:rPr>
                  <w:t>MBS: 080000604</w:t>
                </w:r>
              </w:p>
              <w:p w14:paraId="72DB9533" w14:textId="77777777" w:rsidR="00DA4425" w:rsidRPr="00126238" w:rsidRDefault="00DA4425" w:rsidP="00DA4425">
                <w:pPr>
                  <w:pStyle w:val="Podnoje"/>
                  <w:rPr>
                    <w:rFonts w:ascii="Arial Narrow" w:hAnsi="Arial Narrow" w:cs="Arial"/>
                    <w:i/>
                    <w:iCs/>
                    <w:sz w:val="12"/>
                    <w:szCs w:val="12"/>
                  </w:rPr>
                </w:pPr>
                <w:r w:rsidRPr="00126238">
                  <w:rPr>
                    <w:rFonts w:ascii="Arial Narrow" w:hAnsi="Arial Narrow" w:cs="Arial"/>
                    <w:sz w:val="12"/>
                    <w:szCs w:val="12"/>
                  </w:rPr>
                  <w:t xml:space="preserve">Uplaćen temeljni kapital – </w:t>
                </w:r>
                <w:r w:rsidRPr="00126238">
                  <w:rPr>
                    <w:rFonts w:ascii="Arial Narrow" w:hAnsi="Arial Narrow" w:cs="Arial"/>
                    <w:i/>
                    <w:iCs/>
                    <w:sz w:val="12"/>
                    <w:szCs w:val="12"/>
                    <w:lang w:val="en-US"/>
                  </w:rPr>
                  <w:t>Paid</w:t>
                </w:r>
                <w:r w:rsidRPr="00126238">
                  <w:rPr>
                    <w:rFonts w:ascii="Arial Narrow" w:hAnsi="Arial Narrow" w:cs="Arial"/>
                    <w:sz w:val="12"/>
                    <w:szCs w:val="12"/>
                  </w:rPr>
                  <w:t xml:space="preserve"> </w:t>
                </w:r>
                <w:r w:rsidRPr="00126238">
                  <w:rPr>
                    <w:rFonts w:ascii="Arial Narrow" w:hAnsi="Arial Narrow" w:cs="Arial"/>
                    <w:sz w:val="12"/>
                    <w:szCs w:val="12"/>
                    <w:lang w:val="en-US"/>
                  </w:rPr>
                  <w:t>c</w:t>
                </w:r>
                <w:r w:rsidRPr="00126238">
                  <w:rPr>
                    <w:rFonts w:ascii="Arial Narrow" w:hAnsi="Arial Narrow" w:cs="Arial"/>
                    <w:i/>
                    <w:iCs/>
                    <w:sz w:val="12"/>
                    <w:szCs w:val="12"/>
                    <w:lang w:val="en-US"/>
                  </w:rPr>
                  <w:t>apital</w:t>
                </w:r>
                <w:r w:rsidRPr="00126238">
                  <w:rPr>
                    <w:rFonts w:ascii="Arial Narrow" w:hAnsi="Arial Narrow" w:cs="Arial"/>
                    <w:i/>
                    <w:iCs/>
                    <w:sz w:val="12"/>
                    <w:szCs w:val="12"/>
                  </w:rPr>
                  <w:t xml:space="preserve"> </w:t>
                </w:r>
                <w:r w:rsidRPr="00126238">
                  <w:rPr>
                    <w:rFonts w:ascii="Arial Narrow" w:hAnsi="Arial Narrow" w:cs="Arial"/>
                    <w:i/>
                    <w:iCs/>
                    <w:sz w:val="12"/>
                    <w:szCs w:val="12"/>
                    <w:lang w:val="en-US"/>
                  </w:rPr>
                  <w:t>stock</w:t>
                </w:r>
              </w:p>
              <w:p w14:paraId="6CF7C3EE" w14:textId="77777777" w:rsidR="00DA4425" w:rsidRPr="00126238" w:rsidRDefault="00DA4425" w:rsidP="00DA4425">
                <w:pPr>
                  <w:pStyle w:val="Podnoje"/>
                  <w:rPr>
                    <w:rFonts w:ascii="Arial Narrow" w:hAnsi="Arial Narrow" w:cs="Arial"/>
                    <w:sz w:val="12"/>
                    <w:szCs w:val="12"/>
                  </w:rPr>
                </w:pPr>
                <w:r w:rsidRPr="00126238">
                  <w:rPr>
                    <w:rFonts w:ascii="Arial Narrow" w:hAnsi="Arial Narrow" w:cs="Arial"/>
                    <w:sz w:val="12"/>
                    <w:szCs w:val="12"/>
                  </w:rPr>
                  <w:t xml:space="preserve">9.000.000.000,00 kn - HRK </w:t>
                </w:r>
              </w:p>
              <w:p w14:paraId="78247752" w14:textId="77777777" w:rsidR="00DA4425" w:rsidRPr="00126238" w:rsidRDefault="00DA4425" w:rsidP="00DA4425">
                <w:pPr>
                  <w:pStyle w:val="Podnoje"/>
                  <w:rPr>
                    <w:rFonts w:ascii="Arial Narrow" w:hAnsi="Arial Narrow" w:cs="Arial"/>
                    <w:sz w:val="12"/>
                    <w:szCs w:val="12"/>
                  </w:rPr>
                </w:pPr>
                <w:r w:rsidRPr="00126238">
                  <w:rPr>
                    <w:rFonts w:ascii="Arial Narrow" w:hAnsi="Arial Narrow" w:cs="Arial"/>
                    <w:sz w:val="12"/>
                    <w:szCs w:val="12"/>
                  </w:rPr>
                  <w:t>Broj izdanih dionica / Nominalna vrijednost</w:t>
                </w:r>
              </w:p>
              <w:p w14:paraId="2A027A5A" w14:textId="77777777" w:rsidR="00DA4425" w:rsidRPr="00126238" w:rsidRDefault="00DA4425" w:rsidP="00DA4425">
                <w:pPr>
                  <w:pStyle w:val="Podnoje"/>
                  <w:rPr>
                    <w:rFonts w:ascii="Arial Narrow" w:hAnsi="Arial Narrow" w:cs="Arial"/>
                    <w:i/>
                    <w:iCs/>
                    <w:sz w:val="12"/>
                    <w:szCs w:val="12"/>
                    <w:lang w:val="en-US"/>
                  </w:rPr>
                </w:pPr>
                <w:r w:rsidRPr="00126238">
                  <w:rPr>
                    <w:rFonts w:ascii="Arial Narrow" w:hAnsi="Arial Narrow" w:cs="Arial"/>
                    <w:i/>
                    <w:iCs/>
                    <w:sz w:val="12"/>
                    <w:szCs w:val="12"/>
                    <w:lang w:val="en-US"/>
                  </w:rPr>
                  <w:t>No. of issued shares / Nominal value</w:t>
                </w:r>
              </w:p>
              <w:p w14:paraId="3C1CA863" w14:textId="77777777" w:rsidR="00DA4425" w:rsidRPr="00126238" w:rsidRDefault="00DA4425" w:rsidP="00DA4425">
                <w:pPr>
                  <w:pStyle w:val="Podnoje"/>
                  <w:rPr>
                    <w:rFonts w:ascii="Arial Narrow" w:hAnsi="Arial Narrow" w:cs="Arial"/>
                    <w:sz w:val="12"/>
                    <w:szCs w:val="12"/>
                  </w:rPr>
                </w:pPr>
                <w:r w:rsidRPr="00126238">
                  <w:rPr>
                    <w:rFonts w:ascii="Arial Narrow" w:hAnsi="Arial Narrow" w:cs="Arial"/>
                    <w:sz w:val="12"/>
                    <w:szCs w:val="12"/>
                  </w:rPr>
                  <w:t xml:space="preserve">10.000.000 / 900,00 kn - HRK </w:t>
                </w:r>
              </w:p>
              <w:p w14:paraId="3274A1B4" w14:textId="77777777" w:rsidR="00DA4425" w:rsidRPr="00126238" w:rsidRDefault="00DA4425" w:rsidP="00DA4425">
                <w:pPr>
                  <w:pStyle w:val="Podnoje"/>
                  <w:rPr>
                    <w:rFonts w:ascii="Arial Narrow" w:hAnsi="Arial Narrow" w:cs="Arial"/>
                    <w:sz w:val="12"/>
                    <w:szCs w:val="12"/>
                  </w:rPr>
                </w:pPr>
                <w:r w:rsidRPr="00126238">
                  <w:rPr>
                    <w:rFonts w:ascii="Arial Narrow" w:hAnsi="Arial Narrow" w:cs="Arial"/>
                    <w:sz w:val="12"/>
                    <w:szCs w:val="12"/>
                  </w:rPr>
                  <w:t xml:space="preserve">Matični broj – </w:t>
                </w:r>
                <w:r w:rsidRPr="00126238">
                  <w:rPr>
                    <w:rFonts w:ascii="Arial Narrow" w:hAnsi="Arial Narrow" w:cs="Arial"/>
                    <w:i/>
                    <w:iCs/>
                    <w:sz w:val="12"/>
                    <w:szCs w:val="12"/>
                    <w:lang w:val="nl-NL"/>
                  </w:rPr>
                  <w:t>Reg. No</w:t>
                </w:r>
                <w:r w:rsidRPr="00126238">
                  <w:rPr>
                    <w:rFonts w:ascii="Arial Narrow" w:hAnsi="Arial Narrow" w:cs="Arial"/>
                    <w:i/>
                    <w:iCs/>
                    <w:sz w:val="12"/>
                    <w:szCs w:val="12"/>
                  </w:rPr>
                  <w:t>.</w:t>
                </w:r>
                <w:r w:rsidRPr="00126238">
                  <w:rPr>
                    <w:rFonts w:ascii="Arial Narrow" w:hAnsi="Arial Narrow" w:cs="Arial"/>
                    <w:sz w:val="12"/>
                    <w:szCs w:val="12"/>
                  </w:rPr>
                  <w:t xml:space="preserve"> 3586243</w:t>
                </w:r>
              </w:p>
              <w:p w14:paraId="3F6C31A9" w14:textId="77777777" w:rsidR="00DA4425" w:rsidRDefault="00DA4425" w:rsidP="00DA4425">
                <w:pPr>
                  <w:pStyle w:val="Podnoje"/>
                  <w:rPr>
                    <w:rFonts w:ascii="Arial Narrow" w:hAnsi="Arial Narrow" w:cs="Arial"/>
                    <w:sz w:val="12"/>
                    <w:szCs w:val="12"/>
                  </w:rPr>
                </w:pPr>
                <w:r w:rsidRPr="00126238">
                  <w:rPr>
                    <w:rFonts w:ascii="Arial Narrow" w:hAnsi="Arial Narrow" w:cs="Arial"/>
                    <w:sz w:val="12"/>
                    <w:szCs w:val="12"/>
                  </w:rPr>
                  <w:t xml:space="preserve">OIB </w:t>
                </w:r>
                <w:r>
                  <w:rPr>
                    <w:rFonts w:ascii="Arial Narrow" w:hAnsi="Arial Narrow" w:cs="Arial"/>
                    <w:sz w:val="12"/>
                    <w:szCs w:val="12"/>
                  </w:rPr>
                  <w:t>–</w:t>
                </w:r>
                <w:r w:rsidRPr="00126238">
                  <w:rPr>
                    <w:rFonts w:ascii="Arial Narrow" w:hAnsi="Arial Narrow" w:cs="Arial"/>
                    <w:sz w:val="12"/>
                    <w:szCs w:val="12"/>
                  </w:rPr>
                  <w:t xml:space="preserve"> 27759560625</w:t>
                </w:r>
              </w:p>
              <w:p w14:paraId="34B9EDDF" w14:textId="77777777" w:rsidR="00DA4425" w:rsidRPr="00721675" w:rsidRDefault="00DA4425" w:rsidP="00DA4425">
                <w:pPr>
                  <w:pStyle w:val="Podnoje"/>
                  <w:rPr>
                    <w:sz w:val="11"/>
                    <w:szCs w:val="11"/>
                  </w:rPr>
                </w:pPr>
                <w:r w:rsidRPr="00721675">
                  <w:rPr>
                    <w:rFonts w:ascii="Arial Narrow" w:hAnsi="Arial Narrow" w:cs="Arial"/>
                    <w:sz w:val="12"/>
                    <w:szCs w:val="12"/>
                  </w:rPr>
                  <w:t xml:space="preserve">PDV identifikacijski broj / </w:t>
                </w:r>
                <w:r w:rsidRPr="00721675">
                  <w:rPr>
                    <w:rFonts w:ascii="Arial Narrow" w:hAnsi="Arial Narrow" w:cs="Arial"/>
                    <w:i/>
                    <w:iCs/>
                    <w:sz w:val="12"/>
                    <w:szCs w:val="12"/>
                  </w:rPr>
                  <w:t xml:space="preserve">VAT </w:t>
                </w:r>
                <w:r w:rsidRPr="00721675">
                  <w:rPr>
                    <w:rFonts w:ascii="Arial Narrow" w:hAnsi="Arial Narrow" w:cs="Arial"/>
                    <w:i/>
                    <w:iCs/>
                    <w:sz w:val="12"/>
                    <w:szCs w:val="12"/>
                    <w:lang w:val="en-US"/>
                  </w:rPr>
                  <w:t>identification number</w:t>
                </w:r>
                <w:r w:rsidRPr="00721675">
                  <w:rPr>
                    <w:rFonts w:ascii="Arial Narrow" w:hAnsi="Arial Narrow" w:cs="Arial"/>
                    <w:sz w:val="12"/>
                    <w:szCs w:val="12"/>
                  </w:rPr>
                  <w:t xml:space="preserve"> </w:t>
                </w:r>
                <w:r w:rsidRPr="00721675">
                  <w:rPr>
                    <w:sz w:val="11"/>
                    <w:szCs w:val="11"/>
                  </w:rPr>
                  <w:t>HR27759560625</w:t>
                </w:r>
              </w:p>
            </w:tc>
          </w:tr>
          <w:tr w:rsidR="00DA4425" w:rsidRPr="00CD53EE" w14:paraId="7DB55138" w14:textId="77777777" w:rsidTr="00DA4425">
            <w:trPr>
              <w:cantSplit/>
              <w:trHeight w:val="1304"/>
            </w:trPr>
            <w:tc>
              <w:tcPr>
                <w:tcW w:w="1998" w:type="dxa"/>
                <w:vMerge/>
                <w:tcBorders>
                  <w:left w:val="nil"/>
                  <w:bottom w:val="nil"/>
                  <w:right w:val="nil"/>
                </w:tcBorders>
              </w:tcPr>
              <w:p w14:paraId="54FA1206" w14:textId="77777777" w:rsidR="00DA4425" w:rsidRPr="00CD53EE" w:rsidRDefault="00DA4425" w:rsidP="00DA4425">
                <w:pPr>
                  <w:pStyle w:val="Podnoje"/>
                  <w:rPr>
                    <w:rFonts w:cs="Arial"/>
                    <w:b/>
                    <w:bCs/>
                    <w:sz w:val="11"/>
                    <w:szCs w:val="11"/>
                  </w:rPr>
                </w:pPr>
              </w:p>
            </w:tc>
            <w:tc>
              <w:tcPr>
                <w:tcW w:w="1554" w:type="dxa"/>
                <w:tcBorders>
                  <w:top w:val="nil"/>
                  <w:left w:val="nil"/>
                  <w:bottom w:val="nil"/>
                  <w:right w:val="nil"/>
                </w:tcBorders>
              </w:tcPr>
              <w:p w14:paraId="18924D51" w14:textId="77777777" w:rsidR="00DA4425" w:rsidRPr="00E938AF" w:rsidRDefault="00DA4425" w:rsidP="00DA4425">
                <w:pPr>
                  <w:pStyle w:val="Podnoje"/>
                  <w:spacing w:line="216" w:lineRule="auto"/>
                  <w:ind w:left="-108"/>
                  <w:rPr>
                    <w:rFonts w:ascii="Arial Narrow" w:hAnsi="Arial Narrow" w:cs="Arial"/>
                    <w:sz w:val="10"/>
                    <w:szCs w:val="10"/>
                  </w:rPr>
                </w:pPr>
                <w:r w:rsidRPr="00E938AF">
                  <w:rPr>
                    <w:rFonts w:ascii="Arial Narrow" w:hAnsi="Arial Narrow" w:cs="Arial"/>
                    <w:sz w:val="10"/>
                    <w:szCs w:val="10"/>
                  </w:rPr>
                  <w:t>Privredna banka Zagreb d.d.</w:t>
                </w:r>
              </w:p>
              <w:p w14:paraId="3FACEDCC" w14:textId="77777777" w:rsidR="00DA4425" w:rsidRPr="00E938AF" w:rsidRDefault="00DA4425" w:rsidP="00DA4425">
                <w:pPr>
                  <w:pStyle w:val="Podnoje"/>
                  <w:spacing w:line="216" w:lineRule="auto"/>
                  <w:ind w:left="-108"/>
                  <w:rPr>
                    <w:rFonts w:ascii="Arial Narrow" w:hAnsi="Arial Narrow" w:cs="Arial"/>
                    <w:sz w:val="10"/>
                    <w:szCs w:val="10"/>
                  </w:rPr>
                </w:pPr>
                <w:r w:rsidRPr="00E938AF">
                  <w:rPr>
                    <w:rFonts w:ascii="Arial Narrow" w:hAnsi="Arial Narrow" w:cs="Arial"/>
                    <w:sz w:val="10"/>
                    <w:szCs w:val="10"/>
                  </w:rPr>
                  <w:t xml:space="preserve">Raiffeisenbank Austria d.d. </w:t>
                </w:r>
              </w:p>
              <w:p w14:paraId="682B8EFD" w14:textId="77777777" w:rsidR="00DA4425" w:rsidRPr="00E938AF" w:rsidRDefault="00DA4425" w:rsidP="00DA4425">
                <w:pPr>
                  <w:pStyle w:val="Podnoje"/>
                  <w:spacing w:line="216" w:lineRule="auto"/>
                  <w:ind w:left="-108"/>
                  <w:rPr>
                    <w:rFonts w:ascii="Arial Narrow" w:hAnsi="Arial Narrow" w:cs="Arial"/>
                    <w:sz w:val="10"/>
                    <w:szCs w:val="10"/>
                  </w:rPr>
                </w:pPr>
                <w:r w:rsidRPr="00E938AF">
                  <w:rPr>
                    <w:rFonts w:ascii="Arial Narrow" w:hAnsi="Arial Narrow" w:cs="Arial"/>
                    <w:sz w:val="10"/>
                    <w:szCs w:val="10"/>
                  </w:rPr>
                  <w:t>Zagrebačka banka d.d.</w:t>
                </w:r>
              </w:p>
              <w:p w14:paraId="6A195E9E" w14:textId="77777777" w:rsidR="00DA4425" w:rsidRPr="00E938AF" w:rsidRDefault="00DA4425" w:rsidP="00DA4425">
                <w:pPr>
                  <w:pStyle w:val="Podnoje"/>
                  <w:spacing w:line="216" w:lineRule="auto"/>
                  <w:ind w:left="-108"/>
                  <w:rPr>
                    <w:rFonts w:ascii="Arial Narrow" w:hAnsi="Arial Narrow" w:cs="Arial"/>
                    <w:sz w:val="10"/>
                    <w:szCs w:val="10"/>
                  </w:rPr>
                </w:pPr>
                <w:r w:rsidRPr="00E938AF">
                  <w:rPr>
                    <w:rFonts w:ascii="Arial Narrow" w:hAnsi="Arial Narrow" w:cs="Arial"/>
                    <w:sz w:val="10"/>
                    <w:szCs w:val="10"/>
                  </w:rPr>
                  <w:t>Societe Generale-Splitska banka d.d.</w:t>
                </w:r>
              </w:p>
              <w:p w14:paraId="6A4FC403" w14:textId="77777777" w:rsidR="00DA4425" w:rsidRPr="00E938AF" w:rsidRDefault="00DA4425" w:rsidP="00DA4425">
                <w:pPr>
                  <w:pStyle w:val="Podnoje"/>
                  <w:spacing w:line="216" w:lineRule="auto"/>
                  <w:ind w:left="-108"/>
                  <w:rPr>
                    <w:rFonts w:ascii="Arial Narrow" w:hAnsi="Arial Narrow" w:cs="Arial"/>
                    <w:sz w:val="10"/>
                    <w:szCs w:val="10"/>
                  </w:rPr>
                </w:pPr>
                <w:r w:rsidRPr="00E938AF">
                  <w:rPr>
                    <w:rFonts w:ascii="Arial Narrow" w:hAnsi="Arial Narrow" w:cs="Arial"/>
                    <w:sz w:val="10"/>
                    <w:szCs w:val="10"/>
                  </w:rPr>
                  <w:t xml:space="preserve">OTP banka Hrvatska d.d. </w:t>
                </w:r>
              </w:p>
              <w:p w14:paraId="111FA785" w14:textId="77777777" w:rsidR="00DA4425" w:rsidRPr="00E938AF" w:rsidRDefault="00DA4425" w:rsidP="00DA4425">
                <w:pPr>
                  <w:pStyle w:val="Podnoje"/>
                  <w:spacing w:line="216" w:lineRule="auto"/>
                  <w:ind w:left="-108"/>
                  <w:rPr>
                    <w:rFonts w:ascii="Arial Narrow" w:hAnsi="Arial Narrow" w:cs="Arial"/>
                    <w:sz w:val="10"/>
                    <w:szCs w:val="10"/>
                  </w:rPr>
                </w:pPr>
                <w:r w:rsidRPr="00E938AF">
                  <w:rPr>
                    <w:rFonts w:ascii="Arial Narrow" w:hAnsi="Arial Narrow" w:cs="Arial"/>
                    <w:sz w:val="10"/>
                    <w:szCs w:val="10"/>
                  </w:rPr>
                  <w:t xml:space="preserve">Hrvatska poštanska banka d.d. </w:t>
                </w:r>
              </w:p>
              <w:p w14:paraId="066A5989" w14:textId="77777777" w:rsidR="00DA4425" w:rsidRDefault="00DA4425" w:rsidP="00DA4425">
                <w:pPr>
                  <w:pStyle w:val="Podnoje"/>
                  <w:spacing w:line="216" w:lineRule="auto"/>
                  <w:ind w:left="-108"/>
                  <w:rPr>
                    <w:rFonts w:ascii="Arial Narrow" w:hAnsi="Arial Narrow"/>
                    <w:sz w:val="10"/>
                    <w:szCs w:val="10"/>
                  </w:rPr>
                </w:pPr>
                <w:r w:rsidRPr="00E938AF">
                  <w:rPr>
                    <w:rFonts w:ascii="Arial Narrow" w:hAnsi="Arial Narrow"/>
                    <w:sz w:val="10"/>
                    <w:szCs w:val="10"/>
                  </w:rPr>
                  <w:t xml:space="preserve">Sberbank d.d. </w:t>
                </w:r>
              </w:p>
              <w:p w14:paraId="38F9836F" w14:textId="77777777" w:rsidR="00DA4425" w:rsidRPr="00E938AF" w:rsidRDefault="00DA4425" w:rsidP="00DA4425">
                <w:pPr>
                  <w:pStyle w:val="Podnoje"/>
                  <w:spacing w:line="216" w:lineRule="auto"/>
                  <w:ind w:left="-108"/>
                  <w:rPr>
                    <w:rFonts w:ascii="Arial Narrow" w:hAnsi="Arial Narrow"/>
                    <w:sz w:val="10"/>
                    <w:szCs w:val="10"/>
                    <w:lang w:bidi="ta-IN"/>
                  </w:rPr>
                </w:pPr>
                <w:r>
                  <w:rPr>
                    <w:rFonts w:ascii="Arial Narrow" w:hAnsi="Arial Narrow"/>
                    <w:sz w:val="10"/>
                    <w:szCs w:val="10"/>
                    <w:lang w:bidi="ta-IN"/>
                  </w:rPr>
                  <w:t>NATIXIS</w:t>
                </w:r>
              </w:p>
              <w:p w14:paraId="573408AC" w14:textId="77777777" w:rsidR="00DA4425" w:rsidRDefault="00DA4425" w:rsidP="00DA4425">
                <w:pPr>
                  <w:pStyle w:val="Podnoje"/>
                  <w:spacing w:line="216" w:lineRule="auto"/>
                  <w:ind w:left="-108"/>
                  <w:rPr>
                    <w:rFonts w:ascii="Arial Narrow" w:hAnsi="Arial Narrow"/>
                    <w:sz w:val="10"/>
                    <w:szCs w:val="10"/>
                    <w:lang w:bidi="ta-IN"/>
                  </w:rPr>
                </w:pPr>
                <w:r>
                  <w:rPr>
                    <w:rFonts w:ascii="Arial Narrow" w:hAnsi="Arial Narrow"/>
                    <w:sz w:val="10"/>
                    <w:szCs w:val="10"/>
                    <w:lang w:bidi="ta-IN"/>
                  </w:rPr>
                  <w:t>UniCredit Bank Austria AG</w:t>
                </w:r>
              </w:p>
              <w:p w14:paraId="023D960A" w14:textId="77777777" w:rsidR="00DA4425" w:rsidRPr="00E938AF" w:rsidRDefault="00DA4425" w:rsidP="00DA4425">
                <w:pPr>
                  <w:pStyle w:val="Podnoje"/>
                  <w:spacing w:line="216" w:lineRule="auto"/>
                  <w:ind w:left="-108"/>
                  <w:rPr>
                    <w:rFonts w:ascii="Arial Narrow" w:hAnsi="Arial Narrow"/>
                    <w:sz w:val="10"/>
                    <w:szCs w:val="10"/>
                    <w:lang w:bidi="ta-IN"/>
                  </w:rPr>
                </w:pPr>
              </w:p>
              <w:p w14:paraId="0FB1B229" w14:textId="77777777" w:rsidR="00DA4425" w:rsidRDefault="00DA4425" w:rsidP="00DA4425">
                <w:pPr>
                  <w:pStyle w:val="Podnoje"/>
                  <w:spacing w:line="216" w:lineRule="auto"/>
                  <w:ind w:left="-108"/>
                  <w:rPr>
                    <w:rFonts w:ascii="Arial Narrow" w:hAnsi="Arial Narrow"/>
                    <w:sz w:val="10"/>
                    <w:szCs w:val="10"/>
                    <w:lang w:bidi="ta-IN"/>
                  </w:rPr>
                </w:pPr>
                <w:r w:rsidRPr="00E938AF">
                  <w:rPr>
                    <w:rFonts w:ascii="Arial Narrow" w:hAnsi="Arial Narrow"/>
                    <w:sz w:val="10"/>
                    <w:szCs w:val="10"/>
                    <w:lang w:bidi="ta-IN"/>
                  </w:rPr>
                  <w:t xml:space="preserve">BNP </w:t>
                </w:r>
                <w:r>
                  <w:rPr>
                    <w:rFonts w:ascii="Arial Narrow" w:hAnsi="Arial Narrow"/>
                    <w:sz w:val="10"/>
                    <w:szCs w:val="10"/>
                    <w:lang w:bidi="ta-IN"/>
                  </w:rPr>
                  <w:t>Paribas (Suisse) SA</w:t>
                </w:r>
              </w:p>
              <w:p w14:paraId="2F0C8F09" w14:textId="77777777" w:rsidR="00DA4425" w:rsidRPr="00E938AF" w:rsidRDefault="00DA4425" w:rsidP="00DA4425">
                <w:pPr>
                  <w:pStyle w:val="Podnoje"/>
                  <w:spacing w:line="216" w:lineRule="auto"/>
                  <w:ind w:left="-108"/>
                  <w:rPr>
                    <w:rFonts w:ascii="Arial Narrow" w:hAnsi="Arial Narrow"/>
                    <w:sz w:val="10"/>
                    <w:szCs w:val="10"/>
                    <w:lang w:bidi="ta-IN"/>
                  </w:rPr>
                </w:pPr>
              </w:p>
              <w:p w14:paraId="0FD82955" w14:textId="77777777" w:rsidR="00DA4425" w:rsidRDefault="00DA4425" w:rsidP="00DA4425">
                <w:pPr>
                  <w:pStyle w:val="Podnoje"/>
                  <w:spacing w:line="216" w:lineRule="auto"/>
                  <w:ind w:left="-108"/>
                  <w:rPr>
                    <w:rFonts w:ascii="Arial Narrow" w:hAnsi="Arial Narrow"/>
                    <w:sz w:val="10"/>
                    <w:szCs w:val="10"/>
                    <w:lang w:bidi="ta-IN"/>
                  </w:rPr>
                </w:pPr>
                <w:r>
                  <w:rPr>
                    <w:rFonts w:ascii="Arial Narrow" w:hAnsi="Arial Narrow"/>
                    <w:sz w:val="10"/>
                    <w:szCs w:val="10"/>
                    <w:lang w:bidi="ta-IN"/>
                  </w:rPr>
                  <w:t>ING Bank NV</w:t>
                </w:r>
              </w:p>
              <w:p w14:paraId="72B66C48" w14:textId="77777777" w:rsidR="00DA4425" w:rsidRPr="00E938AF" w:rsidRDefault="00DA4425" w:rsidP="00DA4425">
                <w:pPr>
                  <w:pStyle w:val="Podnoje"/>
                  <w:spacing w:line="216" w:lineRule="auto"/>
                  <w:ind w:left="-108"/>
                  <w:rPr>
                    <w:rFonts w:ascii="Arial Narrow" w:hAnsi="Arial Narrow"/>
                    <w:sz w:val="10"/>
                    <w:szCs w:val="10"/>
                    <w:lang w:bidi="ta-IN"/>
                  </w:rPr>
                </w:pPr>
              </w:p>
              <w:p w14:paraId="5B64EE28" w14:textId="77777777" w:rsidR="00DA4425" w:rsidRPr="00126238" w:rsidRDefault="00DA4425" w:rsidP="00DA4425">
                <w:pPr>
                  <w:pStyle w:val="Podnoje"/>
                  <w:spacing w:line="216" w:lineRule="auto"/>
                  <w:ind w:left="-108"/>
                  <w:rPr>
                    <w:rFonts w:ascii="Arial Narrow" w:hAnsi="Arial Narrow"/>
                    <w:sz w:val="10"/>
                    <w:szCs w:val="10"/>
                    <w:lang w:bidi="ta-IN"/>
                  </w:rPr>
                </w:pPr>
                <w:r>
                  <w:rPr>
                    <w:rFonts w:ascii="Arial Narrow" w:hAnsi="Arial Narrow"/>
                    <w:sz w:val="10"/>
                    <w:szCs w:val="10"/>
                    <w:lang w:bidi="ta-IN"/>
                  </w:rPr>
                  <w:t>Credit Agricole (Suisse) SA</w:t>
                </w:r>
              </w:p>
            </w:tc>
            <w:tc>
              <w:tcPr>
                <w:tcW w:w="2225" w:type="dxa"/>
                <w:tcBorders>
                  <w:top w:val="nil"/>
                  <w:left w:val="nil"/>
                  <w:bottom w:val="nil"/>
                  <w:right w:val="nil"/>
                </w:tcBorders>
              </w:tcPr>
              <w:p w14:paraId="4A1152DE" w14:textId="77777777" w:rsidR="00DA4425" w:rsidRPr="00E938AF" w:rsidRDefault="00DA4425" w:rsidP="00DA4425">
                <w:pPr>
                  <w:pStyle w:val="Podnoje"/>
                  <w:spacing w:line="216" w:lineRule="auto"/>
                  <w:ind w:left="-108" w:right="-66"/>
                  <w:rPr>
                    <w:rFonts w:ascii="Arial Narrow" w:hAnsi="Arial Narrow" w:cs="Arial"/>
                    <w:sz w:val="10"/>
                    <w:szCs w:val="10"/>
                  </w:rPr>
                </w:pPr>
                <w:r>
                  <w:rPr>
                    <w:rFonts w:ascii="Arial Narrow" w:hAnsi="Arial Narrow" w:cs="Arial"/>
                    <w:sz w:val="10"/>
                    <w:szCs w:val="10"/>
                  </w:rPr>
                  <w:t>Radnička cesta 50</w:t>
                </w:r>
                <w:r w:rsidRPr="00E938AF">
                  <w:rPr>
                    <w:rFonts w:ascii="Arial Narrow" w:hAnsi="Arial Narrow" w:cs="Arial"/>
                    <w:sz w:val="10"/>
                    <w:szCs w:val="10"/>
                  </w:rPr>
                  <w:t>, 10000 Zagreb</w:t>
                </w:r>
              </w:p>
              <w:p w14:paraId="15A4DC6D" w14:textId="77777777" w:rsidR="00DA4425" w:rsidRPr="00E938AF" w:rsidRDefault="00DA4425" w:rsidP="00DA4425">
                <w:pPr>
                  <w:pStyle w:val="Podnoje"/>
                  <w:spacing w:line="216" w:lineRule="auto"/>
                  <w:ind w:left="-108" w:right="-66"/>
                  <w:rPr>
                    <w:rFonts w:ascii="Arial Narrow" w:hAnsi="Arial Narrow" w:cs="Arial"/>
                    <w:sz w:val="10"/>
                    <w:szCs w:val="10"/>
                  </w:rPr>
                </w:pPr>
                <w:r w:rsidRPr="00E938AF">
                  <w:rPr>
                    <w:rFonts w:ascii="Arial Narrow" w:hAnsi="Arial Narrow" w:cs="Arial"/>
                    <w:sz w:val="10"/>
                    <w:szCs w:val="10"/>
                  </w:rPr>
                  <w:t>Petrinjska 59, 10000 Zagreb</w:t>
                </w:r>
              </w:p>
              <w:p w14:paraId="70A909E7" w14:textId="77777777" w:rsidR="00DA4425" w:rsidRPr="00E938AF" w:rsidRDefault="00DA4425" w:rsidP="00DA4425">
                <w:pPr>
                  <w:pStyle w:val="Podnoje"/>
                  <w:spacing w:line="216" w:lineRule="auto"/>
                  <w:ind w:left="-108" w:right="-66"/>
                  <w:rPr>
                    <w:rFonts w:ascii="Arial Narrow" w:hAnsi="Arial Narrow" w:cs="Arial"/>
                    <w:sz w:val="10"/>
                    <w:szCs w:val="10"/>
                  </w:rPr>
                </w:pPr>
                <w:r w:rsidRPr="00E938AF">
                  <w:rPr>
                    <w:rFonts w:ascii="Arial Narrow" w:hAnsi="Arial Narrow" w:cs="Arial"/>
                    <w:sz w:val="10"/>
                    <w:szCs w:val="10"/>
                  </w:rPr>
                  <w:t>Trg bana Josipa Jelačića 10, 10000 Zagreb</w:t>
                </w:r>
              </w:p>
              <w:p w14:paraId="1FEDC7A0" w14:textId="77777777" w:rsidR="00DA4425" w:rsidRPr="00E938AF" w:rsidRDefault="00DA4425" w:rsidP="00DA4425">
                <w:pPr>
                  <w:pStyle w:val="Podnoje"/>
                  <w:spacing w:line="216" w:lineRule="auto"/>
                  <w:ind w:left="-108" w:right="-66"/>
                  <w:rPr>
                    <w:rFonts w:ascii="Arial Narrow" w:hAnsi="Arial Narrow" w:cs="Arial"/>
                    <w:sz w:val="10"/>
                    <w:szCs w:val="10"/>
                  </w:rPr>
                </w:pPr>
                <w:r w:rsidRPr="00E938AF">
                  <w:rPr>
                    <w:rFonts w:ascii="Arial Narrow" w:hAnsi="Arial Narrow" w:cs="Arial"/>
                    <w:sz w:val="10"/>
                    <w:szCs w:val="10"/>
                  </w:rPr>
                  <w:t>R. Boškovića 16, 21000 Split</w:t>
                </w:r>
              </w:p>
              <w:p w14:paraId="000FFD66" w14:textId="77777777" w:rsidR="00DA4425" w:rsidRPr="00E938AF" w:rsidRDefault="00DA4425" w:rsidP="00DA4425">
                <w:pPr>
                  <w:pStyle w:val="Podnoje"/>
                  <w:spacing w:line="216" w:lineRule="auto"/>
                  <w:ind w:left="-108" w:right="-66"/>
                  <w:rPr>
                    <w:rFonts w:ascii="Arial Narrow" w:hAnsi="Arial Narrow" w:cs="Arial"/>
                    <w:sz w:val="10"/>
                    <w:szCs w:val="10"/>
                  </w:rPr>
                </w:pPr>
                <w:r w:rsidRPr="00E938AF">
                  <w:rPr>
                    <w:rFonts w:ascii="Arial Narrow" w:hAnsi="Arial Narrow" w:cs="Arial"/>
                    <w:sz w:val="10"/>
                    <w:szCs w:val="10"/>
                  </w:rPr>
                  <w:t>Domovinskog rata 3, 23000 Zadar</w:t>
                </w:r>
              </w:p>
              <w:p w14:paraId="0078F558" w14:textId="77777777" w:rsidR="00DA4425" w:rsidRPr="00E938AF" w:rsidRDefault="00DA4425" w:rsidP="00DA4425">
                <w:pPr>
                  <w:pStyle w:val="Podnoje"/>
                  <w:spacing w:line="216" w:lineRule="auto"/>
                  <w:ind w:left="-108" w:right="-66"/>
                  <w:rPr>
                    <w:rFonts w:ascii="Arial Narrow" w:hAnsi="Arial Narrow" w:cs="Arial"/>
                    <w:sz w:val="10"/>
                    <w:szCs w:val="10"/>
                  </w:rPr>
                </w:pPr>
                <w:r w:rsidRPr="00E938AF">
                  <w:rPr>
                    <w:rFonts w:ascii="Arial Narrow" w:hAnsi="Arial Narrow" w:cs="Arial"/>
                    <w:sz w:val="10"/>
                    <w:szCs w:val="10"/>
                  </w:rPr>
                  <w:t xml:space="preserve">Jurišićeva 4, </w:t>
                </w:r>
                <w:r>
                  <w:rPr>
                    <w:rFonts w:ascii="Arial Narrow" w:hAnsi="Arial Narrow" w:cs="Arial"/>
                    <w:sz w:val="10"/>
                    <w:szCs w:val="10"/>
                  </w:rPr>
                  <w:t xml:space="preserve">10000 </w:t>
                </w:r>
                <w:r w:rsidRPr="00E938AF">
                  <w:rPr>
                    <w:rFonts w:ascii="Arial Narrow" w:hAnsi="Arial Narrow" w:cs="Arial"/>
                    <w:sz w:val="10"/>
                    <w:szCs w:val="10"/>
                  </w:rPr>
                  <w:t>Zagreb</w:t>
                </w:r>
              </w:p>
              <w:p w14:paraId="3B68E8CB" w14:textId="77777777" w:rsidR="00DA4425" w:rsidRDefault="00DA4425" w:rsidP="00DA4425">
                <w:pPr>
                  <w:pStyle w:val="Podnoje"/>
                  <w:spacing w:line="216" w:lineRule="auto"/>
                  <w:ind w:left="-108" w:right="-66"/>
                  <w:rPr>
                    <w:rFonts w:ascii="Arial Narrow" w:hAnsi="Arial Narrow"/>
                    <w:sz w:val="10"/>
                    <w:szCs w:val="10"/>
                    <w:lang w:bidi="ta-IN"/>
                  </w:rPr>
                </w:pPr>
                <w:r w:rsidRPr="00E938AF">
                  <w:rPr>
                    <w:rFonts w:ascii="Arial Narrow" w:hAnsi="Arial Narrow" w:cs="Arial"/>
                    <w:sz w:val="10"/>
                    <w:szCs w:val="10"/>
                  </w:rPr>
                  <w:t xml:space="preserve">Varšavska 9, </w:t>
                </w:r>
                <w:r>
                  <w:rPr>
                    <w:rFonts w:ascii="Arial Narrow" w:hAnsi="Arial Narrow" w:cs="Arial"/>
                    <w:sz w:val="10"/>
                    <w:szCs w:val="10"/>
                  </w:rPr>
                  <w:t xml:space="preserve">10000 </w:t>
                </w:r>
                <w:r w:rsidRPr="00E938AF">
                  <w:rPr>
                    <w:rFonts w:ascii="Arial Narrow" w:hAnsi="Arial Narrow" w:cs="Arial"/>
                    <w:sz w:val="10"/>
                    <w:szCs w:val="10"/>
                  </w:rPr>
                  <w:t>Zagreb</w:t>
                </w:r>
                <w:r w:rsidRPr="00E938AF">
                  <w:rPr>
                    <w:rFonts w:ascii="Arial Narrow" w:hAnsi="Arial Narrow"/>
                    <w:sz w:val="10"/>
                    <w:szCs w:val="10"/>
                    <w:lang w:bidi="ta-IN"/>
                  </w:rPr>
                  <w:t xml:space="preserve"> </w:t>
                </w:r>
              </w:p>
              <w:p w14:paraId="42B7813E" w14:textId="77777777" w:rsidR="00DA4425" w:rsidRDefault="00DA4425" w:rsidP="00DA4425">
                <w:pPr>
                  <w:pStyle w:val="Podnoje"/>
                  <w:spacing w:line="216" w:lineRule="auto"/>
                  <w:ind w:left="-108" w:right="-66"/>
                  <w:rPr>
                    <w:rFonts w:ascii="Arial Narrow" w:hAnsi="Arial Narrow"/>
                    <w:sz w:val="10"/>
                    <w:szCs w:val="10"/>
                    <w:lang w:bidi="ta-IN"/>
                  </w:rPr>
                </w:pPr>
                <w:r w:rsidRPr="00E938AF">
                  <w:rPr>
                    <w:rFonts w:ascii="Arial Narrow" w:hAnsi="Arial Narrow"/>
                    <w:sz w:val="10"/>
                    <w:szCs w:val="10"/>
                    <w:lang w:bidi="ta-IN"/>
                  </w:rPr>
                  <w:t>Avenu</w:t>
                </w:r>
                <w:r>
                  <w:rPr>
                    <w:rFonts w:ascii="Arial Narrow" w:hAnsi="Arial Narrow"/>
                    <w:sz w:val="10"/>
                    <w:szCs w:val="10"/>
                    <w:lang w:bidi="ta-IN"/>
                  </w:rPr>
                  <w:t>e Pierre Mendes 30, 75013 Paris</w:t>
                </w:r>
              </w:p>
              <w:p w14:paraId="14E5ECC3" w14:textId="77777777" w:rsidR="00DA4425" w:rsidRDefault="00DA4425" w:rsidP="00DA4425">
                <w:pPr>
                  <w:pStyle w:val="Podnoje"/>
                  <w:spacing w:line="216" w:lineRule="auto"/>
                  <w:ind w:left="-108" w:right="-66"/>
                  <w:rPr>
                    <w:rFonts w:ascii="Arial Narrow" w:hAnsi="Arial Narrow"/>
                    <w:sz w:val="10"/>
                    <w:szCs w:val="10"/>
                    <w:lang w:bidi="ta-IN"/>
                  </w:rPr>
                </w:pPr>
                <w:r>
                  <w:rPr>
                    <w:rFonts w:ascii="Arial Narrow" w:hAnsi="Arial Narrow"/>
                    <w:sz w:val="10"/>
                    <w:szCs w:val="10"/>
                    <w:lang w:bidi="ta-IN"/>
                  </w:rPr>
                  <w:t>Schottengasse 6-8, A-1010 Wien</w:t>
                </w:r>
              </w:p>
              <w:p w14:paraId="53B8A205" w14:textId="77777777" w:rsidR="00DA4425" w:rsidRDefault="00DA4425" w:rsidP="00DA4425">
                <w:pPr>
                  <w:pStyle w:val="Podnoje"/>
                  <w:spacing w:line="216" w:lineRule="auto"/>
                  <w:ind w:left="-108" w:right="-66"/>
                  <w:rPr>
                    <w:rFonts w:ascii="Arial Narrow" w:hAnsi="Arial Narrow"/>
                    <w:sz w:val="10"/>
                    <w:szCs w:val="10"/>
                    <w:lang w:bidi="ta-IN"/>
                  </w:rPr>
                </w:pPr>
              </w:p>
              <w:p w14:paraId="6D2C87F5" w14:textId="77777777" w:rsidR="00DA4425" w:rsidRDefault="00DA4425" w:rsidP="00DA4425">
                <w:pPr>
                  <w:pStyle w:val="Podnoje"/>
                  <w:spacing w:line="216" w:lineRule="auto"/>
                  <w:ind w:left="-108" w:right="-66"/>
                  <w:rPr>
                    <w:rFonts w:ascii="Arial Narrow" w:hAnsi="Arial Narrow"/>
                    <w:sz w:val="10"/>
                    <w:szCs w:val="10"/>
                    <w:lang w:bidi="ta-IN"/>
                  </w:rPr>
                </w:pPr>
                <w:r w:rsidRPr="00E938AF">
                  <w:rPr>
                    <w:rFonts w:ascii="Arial Narrow" w:hAnsi="Arial Narrow"/>
                    <w:sz w:val="10"/>
                    <w:szCs w:val="10"/>
                    <w:lang w:bidi="ta-IN"/>
                  </w:rPr>
                  <w:t xml:space="preserve">Place de Hollande 2, Case Postale 5060 1211 Geneve </w:t>
                </w:r>
                <w:r>
                  <w:rPr>
                    <w:rFonts w:ascii="Arial Narrow" w:hAnsi="Arial Narrow"/>
                    <w:sz w:val="10"/>
                    <w:szCs w:val="10"/>
                    <w:lang w:bidi="ta-IN"/>
                  </w:rPr>
                  <w:t>11</w:t>
                </w:r>
              </w:p>
              <w:p w14:paraId="6068C2A7" w14:textId="77777777" w:rsidR="00DA4425" w:rsidRDefault="00DA4425" w:rsidP="00DA4425">
                <w:pPr>
                  <w:pStyle w:val="Podnoje"/>
                  <w:spacing w:line="216" w:lineRule="auto"/>
                  <w:ind w:left="-108" w:right="-66"/>
                  <w:rPr>
                    <w:rFonts w:ascii="Arial Narrow" w:hAnsi="Arial Narrow"/>
                    <w:sz w:val="10"/>
                    <w:szCs w:val="10"/>
                    <w:lang w:bidi="ta-IN"/>
                  </w:rPr>
                </w:pPr>
              </w:p>
              <w:p w14:paraId="2E007C3A" w14:textId="77777777" w:rsidR="00DA4425" w:rsidRDefault="00DA4425" w:rsidP="00DA4425">
                <w:pPr>
                  <w:pStyle w:val="Podnoje"/>
                  <w:spacing w:line="216" w:lineRule="auto"/>
                  <w:ind w:left="-108" w:right="-66"/>
                  <w:rPr>
                    <w:rFonts w:ascii="Arial Narrow" w:hAnsi="Arial Narrow"/>
                    <w:sz w:val="10"/>
                    <w:szCs w:val="10"/>
                    <w:lang w:bidi="ta-IN"/>
                  </w:rPr>
                </w:pPr>
                <w:r w:rsidRPr="00E938AF">
                  <w:rPr>
                    <w:rFonts w:ascii="Arial Narrow" w:hAnsi="Arial Narrow"/>
                    <w:sz w:val="10"/>
                    <w:szCs w:val="10"/>
                    <w:lang w:bidi="ta-IN"/>
                  </w:rPr>
                  <w:t>PO BOX 1800, 1000 BV Amsterdam</w:t>
                </w:r>
              </w:p>
              <w:p w14:paraId="63AA84B3" w14:textId="77777777" w:rsidR="00DA4425" w:rsidRDefault="00DA4425" w:rsidP="00DA4425">
                <w:pPr>
                  <w:pStyle w:val="Podnoje"/>
                  <w:spacing w:line="216" w:lineRule="auto"/>
                  <w:ind w:left="-108" w:right="-66"/>
                  <w:rPr>
                    <w:rFonts w:ascii="Arial Narrow" w:hAnsi="Arial Narrow"/>
                    <w:sz w:val="10"/>
                    <w:szCs w:val="10"/>
                    <w:lang w:bidi="ta-IN"/>
                  </w:rPr>
                </w:pPr>
              </w:p>
              <w:p w14:paraId="1FB1B9BF" w14:textId="77777777" w:rsidR="00DA4425" w:rsidRPr="00E938AF" w:rsidRDefault="00DA4425" w:rsidP="00DA4425">
                <w:pPr>
                  <w:pStyle w:val="Podnoje"/>
                  <w:spacing w:line="216" w:lineRule="auto"/>
                  <w:ind w:left="-108" w:right="-66"/>
                  <w:rPr>
                    <w:rFonts w:ascii="Arial Narrow" w:hAnsi="Arial Narrow" w:cs="Arial"/>
                    <w:color w:val="FF0000"/>
                    <w:sz w:val="10"/>
                    <w:szCs w:val="10"/>
                  </w:rPr>
                </w:pPr>
                <w:r w:rsidRPr="00E938AF">
                  <w:rPr>
                    <w:rFonts w:ascii="Arial Narrow" w:hAnsi="Arial Narrow"/>
                    <w:sz w:val="10"/>
                    <w:szCs w:val="10"/>
                    <w:lang w:bidi="ta-IN"/>
                  </w:rPr>
                  <w:t>4 quai General - Guisan, CH 1204</w:t>
                </w:r>
              </w:p>
            </w:tc>
            <w:tc>
              <w:tcPr>
                <w:tcW w:w="1528" w:type="dxa"/>
                <w:tcBorders>
                  <w:top w:val="nil"/>
                  <w:left w:val="nil"/>
                  <w:bottom w:val="nil"/>
                  <w:right w:val="nil"/>
                </w:tcBorders>
              </w:tcPr>
              <w:p w14:paraId="002F8B63" w14:textId="77777777" w:rsidR="00DA4425" w:rsidRPr="00126238" w:rsidRDefault="00DA4425" w:rsidP="00DA4425">
                <w:pPr>
                  <w:pStyle w:val="Podnoje"/>
                  <w:spacing w:line="216" w:lineRule="auto"/>
                  <w:ind w:left="-108" w:right="-108"/>
                  <w:rPr>
                    <w:rFonts w:ascii="Arial Narrow" w:hAnsi="Arial Narrow" w:cs="Arial"/>
                    <w:sz w:val="10"/>
                    <w:szCs w:val="10"/>
                  </w:rPr>
                </w:pPr>
                <w:r w:rsidRPr="00126238">
                  <w:rPr>
                    <w:rFonts w:ascii="Arial Narrow" w:hAnsi="Arial Narrow" w:cs="Arial"/>
                    <w:sz w:val="10"/>
                    <w:szCs w:val="10"/>
                  </w:rPr>
                  <w:t>HR92 2340 0091 1000 2290 2</w:t>
                </w:r>
              </w:p>
              <w:p w14:paraId="3B0314E1" w14:textId="77777777" w:rsidR="00DA4425" w:rsidRPr="00126238" w:rsidRDefault="00DA4425" w:rsidP="00DA4425">
                <w:pPr>
                  <w:pStyle w:val="Podnoje"/>
                  <w:spacing w:line="216" w:lineRule="auto"/>
                  <w:ind w:left="-108" w:right="-108"/>
                  <w:rPr>
                    <w:rFonts w:ascii="Arial Narrow" w:hAnsi="Arial Narrow" w:cs="Arial"/>
                    <w:sz w:val="10"/>
                    <w:szCs w:val="10"/>
                  </w:rPr>
                </w:pPr>
                <w:r w:rsidRPr="00126238">
                  <w:rPr>
                    <w:rFonts w:ascii="Arial Narrow" w:hAnsi="Arial Narrow" w:cs="Arial"/>
                    <w:sz w:val="10"/>
                    <w:szCs w:val="10"/>
                  </w:rPr>
                  <w:t>HR70 2484 0081 1006 1948 3</w:t>
                </w:r>
              </w:p>
              <w:p w14:paraId="0044D343" w14:textId="77777777" w:rsidR="00DA4425" w:rsidRPr="00126238" w:rsidRDefault="00DA4425" w:rsidP="00DA4425">
                <w:pPr>
                  <w:pStyle w:val="Podnoje"/>
                  <w:spacing w:line="216" w:lineRule="auto"/>
                  <w:ind w:left="-108" w:right="-108"/>
                  <w:rPr>
                    <w:rFonts w:ascii="Arial Narrow" w:hAnsi="Arial Narrow" w:cs="Arial"/>
                    <w:sz w:val="10"/>
                    <w:szCs w:val="10"/>
                  </w:rPr>
                </w:pPr>
                <w:r w:rsidRPr="00126238">
                  <w:rPr>
                    <w:rFonts w:ascii="Arial Narrow" w:hAnsi="Arial Narrow" w:cs="Arial"/>
                    <w:sz w:val="10"/>
                    <w:szCs w:val="10"/>
                  </w:rPr>
                  <w:t>HR62 2360 0001 1013 0359 5</w:t>
                </w:r>
              </w:p>
              <w:p w14:paraId="6B6952D5" w14:textId="77777777" w:rsidR="00DA4425" w:rsidRPr="00126238" w:rsidRDefault="00DA4425" w:rsidP="00DA4425">
                <w:pPr>
                  <w:pStyle w:val="Podnoje"/>
                  <w:spacing w:line="216" w:lineRule="auto"/>
                  <w:ind w:left="-108" w:right="-108"/>
                  <w:rPr>
                    <w:rFonts w:ascii="Arial Narrow" w:hAnsi="Arial Narrow" w:cs="Arial"/>
                    <w:sz w:val="10"/>
                    <w:szCs w:val="10"/>
                  </w:rPr>
                </w:pPr>
                <w:r w:rsidRPr="00126238">
                  <w:rPr>
                    <w:rFonts w:ascii="Arial Narrow" w:hAnsi="Arial Narrow" w:cs="Arial"/>
                    <w:sz w:val="10"/>
                    <w:szCs w:val="10"/>
                  </w:rPr>
                  <w:t>HR81 2330 0031 1002 0454 6</w:t>
                </w:r>
              </w:p>
              <w:p w14:paraId="429B96A3" w14:textId="77777777" w:rsidR="00DA4425" w:rsidRPr="00126238" w:rsidRDefault="00DA4425" w:rsidP="00DA4425">
                <w:pPr>
                  <w:pStyle w:val="Podnoje"/>
                  <w:spacing w:line="216" w:lineRule="auto"/>
                  <w:ind w:left="-108" w:right="-108"/>
                  <w:rPr>
                    <w:rFonts w:ascii="Arial Narrow" w:hAnsi="Arial Narrow" w:cs="Arial"/>
                    <w:sz w:val="10"/>
                    <w:szCs w:val="10"/>
                  </w:rPr>
                </w:pPr>
                <w:r w:rsidRPr="00126238">
                  <w:rPr>
                    <w:rFonts w:ascii="Arial Narrow" w:hAnsi="Arial Narrow" w:cs="Arial"/>
                    <w:sz w:val="10"/>
                    <w:szCs w:val="10"/>
                  </w:rPr>
                  <w:t>HR96 2407 0001 1001 5214 9</w:t>
                </w:r>
              </w:p>
              <w:p w14:paraId="65EECA99" w14:textId="77777777" w:rsidR="00DA4425" w:rsidRPr="00126238" w:rsidRDefault="00DA4425" w:rsidP="00DA4425">
                <w:pPr>
                  <w:pStyle w:val="Podnoje"/>
                  <w:spacing w:line="216" w:lineRule="auto"/>
                  <w:ind w:left="-108" w:right="-108"/>
                  <w:rPr>
                    <w:rFonts w:ascii="Arial Narrow" w:hAnsi="Arial Narrow" w:cs="Arial"/>
                    <w:sz w:val="10"/>
                    <w:szCs w:val="10"/>
                  </w:rPr>
                </w:pPr>
                <w:r w:rsidRPr="00126238">
                  <w:rPr>
                    <w:rFonts w:ascii="Arial Narrow" w:hAnsi="Arial Narrow" w:cs="Arial"/>
                    <w:sz w:val="10"/>
                    <w:szCs w:val="10"/>
                  </w:rPr>
                  <w:t>HR78 2390 0011 1003 3707 6</w:t>
                </w:r>
              </w:p>
              <w:p w14:paraId="14DF3231" w14:textId="77777777" w:rsidR="00DA4425" w:rsidRPr="00126238" w:rsidRDefault="00DA4425" w:rsidP="00DA4425">
                <w:pPr>
                  <w:pStyle w:val="Podnoje"/>
                  <w:spacing w:line="216" w:lineRule="auto"/>
                  <w:ind w:left="-108" w:right="-108"/>
                  <w:rPr>
                    <w:rFonts w:ascii="Arial Narrow" w:hAnsi="Arial Narrow" w:cs="Arial"/>
                    <w:sz w:val="10"/>
                    <w:szCs w:val="10"/>
                  </w:rPr>
                </w:pPr>
                <w:r w:rsidRPr="00126238">
                  <w:rPr>
                    <w:rFonts w:ascii="Arial Narrow" w:hAnsi="Arial Narrow" w:cs="Arial"/>
                    <w:sz w:val="10"/>
                    <w:szCs w:val="10"/>
                  </w:rPr>
                  <w:t>HR75 2503 0071 1000 6218 3</w:t>
                </w:r>
              </w:p>
              <w:p w14:paraId="519536C6" w14:textId="77777777" w:rsidR="00DA4425" w:rsidRPr="00126238" w:rsidRDefault="00DA4425" w:rsidP="00DA4425">
                <w:pPr>
                  <w:pStyle w:val="Podnoje"/>
                  <w:spacing w:line="216" w:lineRule="auto"/>
                  <w:ind w:left="-108" w:right="-108"/>
                  <w:rPr>
                    <w:rFonts w:ascii="Arial Narrow" w:hAnsi="Arial Narrow"/>
                    <w:sz w:val="10"/>
                    <w:szCs w:val="10"/>
                    <w:lang w:bidi="ta-IN"/>
                  </w:rPr>
                </w:pPr>
                <w:r w:rsidRPr="00126238">
                  <w:rPr>
                    <w:rFonts w:ascii="Arial Narrow" w:hAnsi="Arial Narrow"/>
                    <w:sz w:val="10"/>
                    <w:szCs w:val="10"/>
                    <w:lang w:bidi="ta-IN"/>
                  </w:rPr>
                  <w:t>FR76 30007 99999 27 021 672 000 59</w:t>
                </w:r>
              </w:p>
              <w:p w14:paraId="646333E0" w14:textId="77777777" w:rsidR="00DA4425" w:rsidRPr="00126238" w:rsidRDefault="00DA4425" w:rsidP="00DA4425">
                <w:pPr>
                  <w:pStyle w:val="Podnoje"/>
                  <w:spacing w:line="216" w:lineRule="auto"/>
                  <w:ind w:left="-108" w:right="-108"/>
                  <w:rPr>
                    <w:rFonts w:ascii="Arial Narrow" w:hAnsi="Arial Narrow"/>
                    <w:sz w:val="10"/>
                    <w:szCs w:val="10"/>
                    <w:lang w:bidi="ta-IN"/>
                  </w:rPr>
                </w:pPr>
                <w:r>
                  <w:rPr>
                    <w:rFonts w:ascii="Arial Narrow" w:hAnsi="Arial Narrow"/>
                    <w:sz w:val="10"/>
                    <w:szCs w:val="10"/>
                    <w:lang w:bidi="ta-IN"/>
                  </w:rPr>
                  <w:t>AT21 1200 0528 4400 3466     (</w:t>
                </w:r>
                <w:r w:rsidRPr="00126238">
                  <w:rPr>
                    <w:rFonts w:ascii="Arial Narrow" w:hAnsi="Arial Narrow"/>
                    <w:sz w:val="10"/>
                    <w:szCs w:val="10"/>
                    <w:lang w:bidi="ta-IN"/>
                  </w:rPr>
                  <w:t xml:space="preserve">EUR) </w:t>
                </w:r>
              </w:p>
              <w:p w14:paraId="4CCA126F" w14:textId="77777777" w:rsidR="00DA4425" w:rsidRPr="00126238" w:rsidRDefault="00DA4425" w:rsidP="00DA4425">
                <w:pPr>
                  <w:pStyle w:val="Podnoje"/>
                  <w:spacing w:line="216" w:lineRule="auto"/>
                  <w:ind w:left="-108" w:right="-108"/>
                  <w:rPr>
                    <w:rFonts w:ascii="Arial Narrow" w:hAnsi="Arial Narrow"/>
                    <w:sz w:val="10"/>
                    <w:szCs w:val="10"/>
                    <w:lang w:bidi="ta-IN"/>
                  </w:rPr>
                </w:pPr>
                <w:r w:rsidRPr="00126238">
                  <w:rPr>
                    <w:rFonts w:ascii="Arial Narrow" w:hAnsi="Arial Narrow"/>
                    <w:sz w:val="10"/>
                    <w:szCs w:val="10"/>
                    <w:lang w:bidi="ta-IN"/>
                  </w:rPr>
                  <w:t xml:space="preserve">AT91 1200 0528 4400 3467   </w:t>
                </w:r>
                <w:r>
                  <w:rPr>
                    <w:rFonts w:ascii="Arial Narrow" w:hAnsi="Arial Narrow"/>
                    <w:sz w:val="10"/>
                    <w:szCs w:val="10"/>
                    <w:lang w:bidi="ta-IN"/>
                  </w:rPr>
                  <w:t xml:space="preserve">  </w:t>
                </w:r>
                <w:r w:rsidRPr="00126238">
                  <w:rPr>
                    <w:rFonts w:ascii="Arial Narrow" w:hAnsi="Arial Narrow"/>
                    <w:sz w:val="10"/>
                    <w:szCs w:val="10"/>
                    <w:lang w:bidi="ta-IN"/>
                  </w:rPr>
                  <w:t>(USD)</w:t>
                </w:r>
              </w:p>
              <w:p w14:paraId="7F32020A" w14:textId="77777777" w:rsidR="00DA4425" w:rsidRPr="00126238" w:rsidRDefault="00DA4425" w:rsidP="00DA4425">
                <w:pPr>
                  <w:pStyle w:val="Podnoje"/>
                  <w:spacing w:line="216" w:lineRule="auto"/>
                  <w:ind w:left="-108" w:right="-108"/>
                  <w:rPr>
                    <w:rFonts w:ascii="Arial Narrow" w:hAnsi="Arial Narrow"/>
                    <w:sz w:val="10"/>
                    <w:szCs w:val="10"/>
                    <w:lang w:bidi="ta-IN"/>
                  </w:rPr>
                </w:pPr>
                <w:r w:rsidRPr="00126238">
                  <w:rPr>
                    <w:rFonts w:ascii="Arial Narrow" w:hAnsi="Arial Narrow"/>
                    <w:sz w:val="10"/>
                    <w:szCs w:val="10"/>
                    <w:lang w:bidi="ta-IN"/>
                  </w:rPr>
                  <w:t>CH95 0868 6001 0887 4000 2 (EUR)</w:t>
                </w:r>
              </w:p>
              <w:p w14:paraId="3C85320B" w14:textId="77777777" w:rsidR="00DA4425" w:rsidRPr="00126238" w:rsidRDefault="00DA4425" w:rsidP="00DA4425">
                <w:pPr>
                  <w:pStyle w:val="Podnoje"/>
                  <w:spacing w:line="216" w:lineRule="auto"/>
                  <w:ind w:left="-108" w:right="-108"/>
                  <w:rPr>
                    <w:rFonts w:ascii="Arial Narrow" w:hAnsi="Arial Narrow"/>
                    <w:sz w:val="10"/>
                    <w:szCs w:val="10"/>
                    <w:lang w:bidi="ta-IN"/>
                  </w:rPr>
                </w:pPr>
                <w:r w:rsidRPr="00126238">
                  <w:rPr>
                    <w:rFonts w:ascii="Arial Narrow" w:hAnsi="Arial Narrow"/>
                    <w:sz w:val="10"/>
                    <w:szCs w:val="10"/>
                    <w:lang w:bidi="ta-IN"/>
                  </w:rPr>
                  <w:t>CH25 0868 6001 0887 4000 1 (USD)</w:t>
                </w:r>
              </w:p>
              <w:p w14:paraId="5CDDA5F0" w14:textId="77777777" w:rsidR="00DA4425" w:rsidRPr="00126238" w:rsidRDefault="00DA4425" w:rsidP="00DA4425">
                <w:pPr>
                  <w:pStyle w:val="Podnoje"/>
                  <w:spacing w:line="216" w:lineRule="auto"/>
                  <w:ind w:left="-108" w:right="-108"/>
                  <w:rPr>
                    <w:rFonts w:ascii="Arial Narrow" w:hAnsi="Arial Narrow"/>
                    <w:sz w:val="10"/>
                    <w:szCs w:val="10"/>
                    <w:lang w:bidi="ta-IN"/>
                  </w:rPr>
                </w:pPr>
                <w:r w:rsidRPr="00126238">
                  <w:rPr>
                    <w:rFonts w:ascii="Arial Narrow" w:hAnsi="Arial Narrow"/>
                    <w:sz w:val="10"/>
                    <w:szCs w:val="10"/>
                    <w:lang w:bidi="ta-IN"/>
                  </w:rPr>
                  <w:t xml:space="preserve">NL98 INGB 0650 7815 38     </w:t>
                </w:r>
                <w:r>
                  <w:rPr>
                    <w:rFonts w:ascii="Arial Narrow" w:hAnsi="Arial Narrow"/>
                    <w:sz w:val="10"/>
                    <w:szCs w:val="10"/>
                    <w:lang w:bidi="ta-IN"/>
                  </w:rPr>
                  <w:t xml:space="preserve">   </w:t>
                </w:r>
                <w:r w:rsidRPr="00126238">
                  <w:rPr>
                    <w:rFonts w:ascii="Arial Narrow" w:hAnsi="Arial Narrow"/>
                    <w:sz w:val="10"/>
                    <w:szCs w:val="10"/>
                    <w:lang w:bidi="ta-IN"/>
                  </w:rPr>
                  <w:t>(EUR)</w:t>
                </w:r>
              </w:p>
              <w:p w14:paraId="3E33CF24" w14:textId="77777777" w:rsidR="00DA4425" w:rsidRPr="00126238" w:rsidRDefault="00DA4425" w:rsidP="00DA4425">
                <w:pPr>
                  <w:pStyle w:val="Podnoje"/>
                  <w:spacing w:line="216" w:lineRule="auto"/>
                  <w:ind w:left="-108" w:right="-108"/>
                  <w:rPr>
                    <w:rFonts w:ascii="Arial Narrow" w:hAnsi="Arial Narrow"/>
                    <w:sz w:val="10"/>
                    <w:szCs w:val="10"/>
                    <w:lang w:bidi="ta-IN"/>
                  </w:rPr>
                </w:pPr>
                <w:r w:rsidRPr="00126238">
                  <w:rPr>
                    <w:rFonts w:ascii="Arial Narrow" w:hAnsi="Arial Narrow"/>
                    <w:sz w:val="10"/>
                    <w:szCs w:val="10"/>
                    <w:lang w:bidi="ta-IN"/>
                  </w:rPr>
                  <w:t xml:space="preserve">NL23 INGB 0020 0370 90   </w:t>
                </w:r>
                <w:r>
                  <w:rPr>
                    <w:rFonts w:ascii="Arial Narrow" w:hAnsi="Arial Narrow"/>
                    <w:sz w:val="10"/>
                    <w:szCs w:val="10"/>
                    <w:lang w:bidi="ta-IN"/>
                  </w:rPr>
                  <w:t xml:space="preserve">     </w:t>
                </w:r>
                <w:r w:rsidRPr="00126238">
                  <w:rPr>
                    <w:rFonts w:ascii="Arial Narrow" w:hAnsi="Arial Narrow"/>
                    <w:sz w:val="10"/>
                    <w:szCs w:val="10"/>
                    <w:lang w:bidi="ta-IN"/>
                  </w:rPr>
                  <w:t>(USD)</w:t>
                </w:r>
              </w:p>
              <w:p w14:paraId="649E6195" w14:textId="77777777" w:rsidR="00DA4425" w:rsidRPr="00126238" w:rsidRDefault="00DA4425" w:rsidP="00DA4425">
                <w:pPr>
                  <w:pStyle w:val="Podnoje"/>
                  <w:spacing w:line="216" w:lineRule="auto"/>
                  <w:ind w:left="-108" w:right="-108"/>
                  <w:rPr>
                    <w:lang w:bidi="ta-IN"/>
                  </w:rPr>
                </w:pPr>
                <w:r w:rsidRPr="00126238">
                  <w:rPr>
                    <w:rFonts w:ascii="Arial Narrow" w:hAnsi="Arial Narrow"/>
                    <w:sz w:val="10"/>
                    <w:szCs w:val="10"/>
                    <w:lang w:bidi="ta-IN"/>
                  </w:rPr>
                  <w:t>CH36 0874 1016 2235 0000 1</w:t>
                </w:r>
              </w:p>
            </w:tc>
            <w:tc>
              <w:tcPr>
                <w:tcW w:w="2159" w:type="dxa"/>
                <w:vMerge/>
                <w:tcBorders>
                  <w:left w:val="nil"/>
                  <w:right w:val="nil"/>
                </w:tcBorders>
              </w:tcPr>
              <w:p w14:paraId="2B12723D" w14:textId="77777777" w:rsidR="00DA4425" w:rsidRPr="00CD53EE" w:rsidRDefault="00DA4425" w:rsidP="00DA4425">
                <w:pPr>
                  <w:pStyle w:val="Podnoje"/>
                  <w:rPr>
                    <w:rFonts w:cs="Arial"/>
                    <w:sz w:val="11"/>
                    <w:szCs w:val="11"/>
                  </w:rPr>
                </w:pPr>
              </w:p>
            </w:tc>
          </w:tr>
          <w:tr w:rsidR="00DA4425" w:rsidRPr="00CD53EE" w14:paraId="43A7B007" w14:textId="77777777" w:rsidTr="00DA4425">
            <w:trPr>
              <w:cantSplit/>
              <w:trHeight w:val="300"/>
            </w:trPr>
            <w:tc>
              <w:tcPr>
                <w:tcW w:w="7305" w:type="dxa"/>
                <w:gridSpan w:val="4"/>
                <w:tcBorders>
                  <w:top w:val="nil"/>
                  <w:left w:val="nil"/>
                  <w:bottom w:val="nil"/>
                  <w:right w:val="nil"/>
                </w:tcBorders>
                <w:vAlign w:val="bottom"/>
              </w:tcPr>
              <w:p w14:paraId="2FF9C0FD" w14:textId="77777777" w:rsidR="00DA4425" w:rsidRPr="00A17F18" w:rsidRDefault="00DA4425" w:rsidP="00DA4425">
                <w:pPr>
                  <w:pStyle w:val="Podnoje"/>
                  <w:spacing w:line="216" w:lineRule="auto"/>
                  <w:ind w:right="-108"/>
                  <w:rPr>
                    <w:rFonts w:cs="Arial"/>
                    <w:i/>
                    <w:sz w:val="11"/>
                    <w:szCs w:val="11"/>
                  </w:rPr>
                </w:pPr>
                <w:r w:rsidRPr="00A17F18">
                  <w:rPr>
                    <w:rFonts w:cs="Arial"/>
                    <w:sz w:val="11"/>
                    <w:szCs w:val="11"/>
                  </w:rPr>
                  <w:t xml:space="preserve">Predsjednik i članovi Uprave / </w:t>
                </w:r>
                <w:r w:rsidRPr="00A17F18">
                  <w:rPr>
                    <w:rFonts w:cs="Arial"/>
                    <w:i/>
                    <w:iCs/>
                    <w:sz w:val="11"/>
                    <w:szCs w:val="11"/>
                    <w:lang w:val="en-US"/>
                  </w:rPr>
                  <w:t>President and</w:t>
                </w:r>
                <w:r w:rsidRPr="00A17F18">
                  <w:rPr>
                    <w:rFonts w:cs="Arial"/>
                    <w:i/>
                    <w:sz w:val="11"/>
                    <w:szCs w:val="11"/>
                    <w:lang w:val="en-US"/>
                  </w:rPr>
                  <w:t xml:space="preserve"> m</w:t>
                </w:r>
                <w:r w:rsidRPr="00A17F18">
                  <w:rPr>
                    <w:rFonts w:cs="Arial"/>
                    <w:i/>
                    <w:iCs/>
                    <w:sz w:val="11"/>
                    <w:szCs w:val="11"/>
                    <w:lang w:val="en-US"/>
                  </w:rPr>
                  <w:t>embers of the Management Board</w:t>
                </w:r>
                <w:r w:rsidRPr="00A17F18">
                  <w:rPr>
                    <w:rFonts w:cs="Arial"/>
                    <w:i/>
                    <w:sz w:val="11"/>
                    <w:szCs w:val="11"/>
                    <w:lang w:val="en-US"/>
                  </w:rPr>
                  <w:t>:</w:t>
                </w:r>
              </w:p>
              <w:p w14:paraId="1B6D7644" w14:textId="5EF7BDFF" w:rsidR="00DA4425" w:rsidRPr="00A17F18" w:rsidRDefault="00DA4425" w:rsidP="00DA4425">
                <w:pPr>
                  <w:rPr>
                    <w:sz w:val="11"/>
                    <w:szCs w:val="11"/>
                  </w:rPr>
                </w:pPr>
                <w:r w:rsidRPr="00A17F18">
                  <w:rPr>
                    <w:sz w:val="11"/>
                    <w:szCs w:val="11"/>
                  </w:rPr>
                  <w:t>Zoltán Áldott</w:t>
                </w:r>
                <w:r w:rsidRPr="00A17F18">
                  <w:rPr>
                    <w:bCs/>
                    <w:sz w:val="11"/>
                    <w:szCs w:val="11"/>
                  </w:rPr>
                  <w:t xml:space="preserve">, </w:t>
                </w:r>
                <w:r>
                  <w:rPr>
                    <w:sz w:val="11"/>
                    <w:szCs w:val="11"/>
                  </w:rPr>
                  <w:t>Niko Dalić</w:t>
                </w:r>
                <w:r w:rsidRPr="00A17F18">
                  <w:rPr>
                    <w:sz w:val="11"/>
                    <w:szCs w:val="11"/>
                  </w:rPr>
                  <w:t xml:space="preserve">, </w:t>
                </w:r>
                <w:r w:rsidR="006F7CA0" w:rsidRPr="006F7CA0">
                  <w:rPr>
                    <w:bCs/>
                    <w:sz w:val="11"/>
                    <w:szCs w:val="11"/>
                  </w:rPr>
                  <w:t>Gábor Horvath</w:t>
                </w:r>
                <w:r w:rsidRPr="00A17F18">
                  <w:rPr>
                    <w:bCs/>
                    <w:sz w:val="11"/>
                    <w:szCs w:val="11"/>
                  </w:rPr>
                  <w:t xml:space="preserve">, </w:t>
                </w:r>
                <w:r>
                  <w:rPr>
                    <w:sz w:val="11"/>
                    <w:szCs w:val="11"/>
                    <w:lang w:val="en-US"/>
                  </w:rPr>
                  <w:t>Ivan</w:t>
                </w:r>
                <w:r w:rsidRPr="002762CD">
                  <w:rPr>
                    <w:sz w:val="11"/>
                    <w:szCs w:val="11"/>
                  </w:rPr>
                  <w:t xml:space="preserve"> </w:t>
                </w:r>
                <w:r>
                  <w:rPr>
                    <w:sz w:val="11"/>
                    <w:szCs w:val="11"/>
                    <w:lang w:val="en-US"/>
                  </w:rPr>
                  <w:t>Kre</w:t>
                </w:r>
                <w:r w:rsidRPr="002762CD">
                  <w:rPr>
                    <w:sz w:val="11"/>
                    <w:szCs w:val="11"/>
                  </w:rPr>
                  <w:t>š</w:t>
                </w:r>
                <w:r>
                  <w:rPr>
                    <w:sz w:val="11"/>
                    <w:szCs w:val="11"/>
                    <w:lang w:val="en-US"/>
                  </w:rPr>
                  <w:t>i</w:t>
                </w:r>
                <w:r w:rsidRPr="002762CD">
                  <w:rPr>
                    <w:sz w:val="11"/>
                    <w:szCs w:val="11"/>
                  </w:rPr>
                  <w:t>ć,</w:t>
                </w:r>
                <w:r>
                  <w:rPr>
                    <w:sz w:val="11"/>
                    <w:szCs w:val="11"/>
                  </w:rPr>
                  <w:t xml:space="preserve"> </w:t>
                </w:r>
                <w:r w:rsidRPr="00A17F18">
                  <w:rPr>
                    <w:sz w:val="11"/>
                    <w:szCs w:val="11"/>
                  </w:rPr>
                  <w:t>D</w:t>
                </w:r>
                <w:r>
                  <w:rPr>
                    <w:sz w:val="11"/>
                    <w:szCs w:val="11"/>
                  </w:rPr>
                  <w:t>avor</w:t>
                </w:r>
                <w:r w:rsidRPr="00A17F18">
                  <w:rPr>
                    <w:sz w:val="11"/>
                    <w:szCs w:val="11"/>
                  </w:rPr>
                  <w:t xml:space="preserve"> </w:t>
                </w:r>
                <w:r>
                  <w:rPr>
                    <w:sz w:val="11"/>
                    <w:szCs w:val="11"/>
                  </w:rPr>
                  <w:t>Mayer, P</w:t>
                </w:r>
                <w:r>
                  <w:rPr>
                    <w:rFonts w:cs="Arial"/>
                    <w:sz w:val="11"/>
                    <w:szCs w:val="11"/>
                  </w:rPr>
                  <w:t>é</w:t>
                </w:r>
                <w:r>
                  <w:rPr>
                    <w:sz w:val="11"/>
                    <w:szCs w:val="11"/>
                  </w:rPr>
                  <w:t>ter Ratatics</w:t>
                </w:r>
              </w:p>
              <w:p w14:paraId="515EC5B3" w14:textId="77777777" w:rsidR="00DA4425" w:rsidRPr="009E4E6F" w:rsidRDefault="00DA4425" w:rsidP="00DA4425">
                <w:pPr>
                  <w:pStyle w:val="Podnoje"/>
                  <w:spacing w:line="216" w:lineRule="auto"/>
                  <w:ind w:right="-108"/>
                  <w:rPr>
                    <w:rFonts w:cs="Arial"/>
                    <w:sz w:val="4"/>
                    <w:szCs w:val="4"/>
                  </w:rPr>
                </w:pPr>
              </w:p>
              <w:p w14:paraId="3BD34A4E" w14:textId="77777777" w:rsidR="00DA4425" w:rsidRPr="00CD53EE" w:rsidRDefault="00DA4425" w:rsidP="00DA4425">
                <w:pPr>
                  <w:pStyle w:val="Podnoje"/>
                  <w:spacing w:line="216" w:lineRule="auto"/>
                  <w:ind w:right="-108"/>
                  <w:rPr>
                    <w:rFonts w:cs="Arial"/>
                    <w:sz w:val="11"/>
                    <w:szCs w:val="11"/>
                  </w:rPr>
                </w:pPr>
                <w:r w:rsidRPr="00A17F18">
                  <w:rPr>
                    <w:rFonts w:cs="Arial"/>
                    <w:sz w:val="11"/>
                    <w:szCs w:val="11"/>
                  </w:rPr>
                  <w:t xml:space="preserve">Predsjednik Nadzornog odbora / </w:t>
                </w:r>
                <w:r w:rsidRPr="00A17F18">
                  <w:rPr>
                    <w:rFonts w:cs="Arial"/>
                    <w:i/>
                    <w:iCs/>
                    <w:sz w:val="11"/>
                    <w:szCs w:val="11"/>
                    <w:lang w:val="en-US"/>
                  </w:rPr>
                  <w:t>President</w:t>
                </w:r>
                <w:r w:rsidRPr="00CD53EE">
                  <w:rPr>
                    <w:rFonts w:cs="Arial"/>
                    <w:i/>
                    <w:iCs/>
                    <w:sz w:val="11"/>
                    <w:szCs w:val="11"/>
                    <w:lang w:val="en-US"/>
                  </w:rPr>
                  <w:t xml:space="preserve"> of the Supervisory Board</w:t>
                </w:r>
                <w:r>
                  <w:rPr>
                    <w:rFonts w:cs="Arial"/>
                    <w:sz w:val="11"/>
                    <w:szCs w:val="11"/>
                  </w:rPr>
                  <w:t>:</w:t>
                </w:r>
                <w:r w:rsidRPr="00CD53EE">
                  <w:rPr>
                    <w:rFonts w:cs="Arial"/>
                    <w:sz w:val="11"/>
                    <w:szCs w:val="11"/>
                  </w:rPr>
                  <w:t xml:space="preserve"> </w:t>
                </w:r>
                <w:r>
                  <w:rPr>
                    <w:rFonts w:cs="Arial"/>
                    <w:sz w:val="11"/>
                    <w:szCs w:val="11"/>
                  </w:rPr>
                  <w:t>Siniša Petrović</w:t>
                </w:r>
              </w:p>
            </w:tc>
            <w:tc>
              <w:tcPr>
                <w:tcW w:w="2159" w:type="dxa"/>
                <w:vMerge/>
                <w:tcBorders>
                  <w:left w:val="nil"/>
                  <w:bottom w:val="nil"/>
                  <w:right w:val="nil"/>
                </w:tcBorders>
              </w:tcPr>
              <w:p w14:paraId="33D669DA" w14:textId="77777777" w:rsidR="00DA4425" w:rsidRPr="00CD53EE" w:rsidRDefault="00DA4425" w:rsidP="00DA4425">
                <w:pPr>
                  <w:pStyle w:val="Podnoje"/>
                  <w:rPr>
                    <w:rFonts w:cs="Arial"/>
                    <w:sz w:val="11"/>
                    <w:szCs w:val="11"/>
                  </w:rPr>
                </w:pPr>
              </w:p>
            </w:tc>
          </w:tr>
        </w:tbl>
        <w:p w14:paraId="1318E299" w14:textId="77777777" w:rsidR="00DA4425" w:rsidRPr="00CD53EE" w:rsidRDefault="00DA4425" w:rsidP="00DA4425">
          <w:pPr>
            <w:pStyle w:val="Podnoje"/>
            <w:rPr>
              <w:sz w:val="11"/>
              <w:szCs w:val="11"/>
            </w:rPr>
          </w:pPr>
        </w:p>
      </w:tc>
    </w:tr>
    <w:tr w:rsidR="00DA4425" w:rsidRPr="00CD53EE" w14:paraId="01830C92" w14:textId="77777777" w:rsidTr="00DA4425">
      <w:trPr>
        <w:cantSplit/>
        <w:trHeight w:val="710"/>
      </w:trPr>
      <w:tc>
        <w:tcPr>
          <w:tcW w:w="9680" w:type="dxa"/>
          <w:vMerge/>
          <w:tcBorders>
            <w:left w:val="nil"/>
            <w:bottom w:val="nil"/>
            <w:right w:val="nil"/>
          </w:tcBorders>
        </w:tcPr>
        <w:p w14:paraId="3E8EA5FF" w14:textId="77777777" w:rsidR="00DA4425" w:rsidRPr="00CD53EE" w:rsidRDefault="00DA4425" w:rsidP="00DA4425">
          <w:pPr>
            <w:pStyle w:val="Podnoje"/>
            <w:rPr>
              <w:rFonts w:cs="Arial"/>
              <w:b/>
              <w:bCs/>
              <w:sz w:val="11"/>
              <w:szCs w:val="11"/>
            </w:rPr>
          </w:pPr>
        </w:p>
      </w:tc>
    </w:tr>
  </w:tbl>
  <w:p w14:paraId="1B85E3DB" w14:textId="77777777" w:rsidR="00DA4425" w:rsidRDefault="00DA4425" w:rsidP="00DA4425">
    <w:pPr>
      <w:rPr>
        <w:sz w:val="2"/>
        <w:szCs w:val="2"/>
      </w:rPr>
    </w:pPr>
  </w:p>
  <w:tbl>
    <w:tblPr>
      <w:tblW w:w="9464" w:type="dxa"/>
      <w:tblBorders>
        <w:top w:val="single" w:sz="4" w:space="0" w:color="auto"/>
      </w:tblBorders>
      <w:tblLook w:val="01E0" w:firstRow="1" w:lastRow="1" w:firstColumn="1" w:lastColumn="1" w:noHBand="0" w:noVBand="0"/>
    </w:tblPr>
    <w:tblGrid>
      <w:gridCol w:w="2092"/>
      <w:gridCol w:w="4787"/>
      <w:gridCol w:w="317"/>
      <w:gridCol w:w="1202"/>
      <w:gridCol w:w="1066"/>
    </w:tblGrid>
    <w:tr w:rsidR="00DA4425" w:rsidRPr="00025A77" w14:paraId="5897B017" w14:textId="77777777" w:rsidTr="00025A77">
      <w:trPr>
        <w:trHeight w:val="133"/>
        <w:hidden/>
      </w:trPr>
      <w:tc>
        <w:tcPr>
          <w:tcW w:w="2092" w:type="dxa"/>
          <w:tcBorders>
            <w:bottom w:val="nil"/>
          </w:tcBorders>
          <w:shd w:val="clear" w:color="auto" w:fill="auto"/>
          <w:tcMar>
            <w:right w:w="11" w:type="dxa"/>
          </w:tcMar>
        </w:tcPr>
        <w:p w14:paraId="7A82FF7B" w14:textId="77777777" w:rsidR="00DA4425" w:rsidRPr="00025A77" w:rsidRDefault="00DA4425" w:rsidP="00DA4425">
          <w:pPr>
            <w:spacing w:before="20"/>
            <w:rPr>
              <w:rFonts w:cs="Arial"/>
              <w:vanish/>
              <w:sz w:val="11"/>
              <w:szCs w:val="11"/>
            </w:rPr>
          </w:pPr>
          <w:r w:rsidRPr="00025A77">
            <w:rPr>
              <w:rFonts w:cs="Arial"/>
              <w:vanish/>
              <w:sz w:val="11"/>
              <w:szCs w:val="11"/>
            </w:rPr>
            <w:t xml:space="preserve">POSLOVNA TAJNA - </w:t>
          </w:r>
          <w:r w:rsidRPr="00025A77">
            <w:rPr>
              <w:rFonts w:cs="Arial"/>
              <w:i/>
              <w:vanish/>
              <w:sz w:val="11"/>
              <w:szCs w:val="11"/>
            </w:rPr>
            <w:t>Business secret</w:t>
          </w:r>
        </w:p>
      </w:tc>
      <w:tc>
        <w:tcPr>
          <w:tcW w:w="4787" w:type="dxa"/>
          <w:tcBorders>
            <w:bottom w:val="nil"/>
          </w:tcBorders>
          <w:shd w:val="clear" w:color="auto" w:fill="auto"/>
          <w:tcMar>
            <w:left w:w="11" w:type="dxa"/>
            <w:right w:w="11" w:type="dxa"/>
          </w:tcMar>
        </w:tcPr>
        <w:p w14:paraId="0E8FFC7F" w14:textId="77777777" w:rsidR="00DA4425" w:rsidRPr="00025A77" w:rsidRDefault="00DA4425" w:rsidP="00DA4425">
          <w:pPr>
            <w:spacing w:before="20"/>
            <w:rPr>
              <w:rFonts w:cs="Arial"/>
              <w:vanish/>
              <w:sz w:val="11"/>
              <w:szCs w:val="11"/>
            </w:rPr>
          </w:pPr>
        </w:p>
      </w:tc>
      <w:tc>
        <w:tcPr>
          <w:tcW w:w="1519" w:type="dxa"/>
          <w:gridSpan w:val="2"/>
          <w:tcBorders>
            <w:bottom w:val="nil"/>
          </w:tcBorders>
          <w:shd w:val="clear" w:color="auto" w:fill="auto"/>
          <w:tcMar>
            <w:left w:w="11" w:type="dxa"/>
            <w:right w:w="17" w:type="dxa"/>
          </w:tcMar>
          <w:vAlign w:val="center"/>
        </w:tcPr>
        <w:p w14:paraId="44D65819" w14:textId="77777777" w:rsidR="00DA4425" w:rsidRPr="00025A77" w:rsidRDefault="00DA4425" w:rsidP="00DA4425">
          <w:pPr>
            <w:spacing w:before="20"/>
            <w:jc w:val="right"/>
            <w:rPr>
              <w:rFonts w:cs="Arial"/>
              <w:vanish/>
              <w:sz w:val="11"/>
              <w:szCs w:val="11"/>
            </w:rPr>
          </w:pPr>
          <w:r w:rsidRPr="00025A77">
            <w:rPr>
              <w:rFonts w:cs="Arial"/>
              <w:vanish/>
              <w:sz w:val="11"/>
              <w:szCs w:val="11"/>
            </w:rPr>
            <w:t xml:space="preserve">kopija br. - </w:t>
          </w:r>
          <w:r w:rsidRPr="00025A77">
            <w:rPr>
              <w:rFonts w:cs="Arial"/>
              <w:i/>
              <w:vanish/>
              <w:sz w:val="11"/>
              <w:szCs w:val="11"/>
            </w:rPr>
            <w:t>copy no</w:t>
          </w:r>
          <w:r w:rsidRPr="00025A77">
            <w:rPr>
              <w:rFonts w:cs="Arial"/>
              <w:vanish/>
              <w:sz w:val="11"/>
              <w:szCs w:val="11"/>
            </w:rPr>
            <w:t xml:space="preserve"> </w:t>
          </w:r>
        </w:p>
      </w:tc>
      <w:tc>
        <w:tcPr>
          <w:tcW w:w="1066" w:type="dxa"/>
          <w:tcBorders>
            <w:bottom w:val="nil"/>
          </w:tcBorders>
          <w:shd w:val="clear" w:color="auto" w:fill="auto"/>
          <w:tcMar>
            <w:left w:w="11" w:type="dxa"/>
            <w:right w:w="11" w:type="dxa"/>
          </w:tcMar>
          <w:vAlign w:val="center"/>
        </w:tcPr>
        <w:p w14:paraId="6DFE8741" w14:textId="77777777" w:rsidR="00DA4425" w:rsidRPr="00025A77" w:rsidRDefault="00DA4425" w:rsidP="00DA4425">
          <w:pPr>
            <w:spacing w:before="20"/>
            <w:jc w:val="right"/>
            <w:rPr>
              <w:rFonts w:cs="Arial"/>
              <w:vanish/>
              <w:sz w:val="11"/>
              <w:szCs w:val="11"/>
            </w:rPr>
          </w:pPr>
          <w:r w:rsidRPr="00025A77">
            <w:rPr>
              <w:rFonts w:cs="Arial"/>
              <w:vanish/>
              <w:sz w:val="11"/>
              <w:szCs w:val="11"/>
            </w:rPr>
            <w:t xml:space="preserve">str. - </w:t>
          </w:r>
          <w:r w:rsidRPr="00025A77">
            <w:rPr>
              <w:rFonts w:cs="Arial"/>
              <w:i/>
              <w:vanish/>
              <w:sz w:val="11"/>
              <w:szCs w:val="11"/>
            </w:rPr>
            <w:t>page</w:t>
          </w:r>
          <w:r w:rsidRPr="00025A77">
            <w:rPr>
              <w:rFonts w:cs="Arial"/>
              <w:vanish/>
              <w:sz w:val="11"/>
              <w:szCs w:val="11"/>
            </w:rPr>
            <w:t xml:space="preserve"> </w:t>
          </w:r>
          <w:r w:rsidRPr="00025A77">
            <w:rPr>
              <w:rFonts w:cs="Arial"/>
              <w:vanish/>
              <w:sz w:val="11"/>
              <w:szCs w:val="11"/>
            </w:rPr>
            <w:fldChar w:fldCharType="begin"/>
          </w:r>
          <w:r w:rsidRPr="00025A77">
            <w:rPr>
              <w:rFonts w:cs="Arial"/>
              <w:vanish/>
              <w:sz w:val="11"/>
              <w:szCs w:val="11"/>
            </w:rPr>
            <w:instrText xml:space="preserve"> PAGE   \* MERGEFORMAT </w:instrText>
          </w:r>
          <w:r w:rsidRPr="00025A77">
            <w:rPr>
              <w:rFonts w:cs="Arial"/>
              <w:vanish/>
              <w:sz w:val="11"/>
              <w:szCs w:val="11"/>
            </w:rPr>
            <w:fldChar w:fldCharType="separate"/>
          </w:r>
          <w:r w:rsidR="00E27744">
            <w:rPr>
              <w:rFonts w:cs="Arial"/>
              <w:noProof/>
              <w:vanish/>
              <w:sz w:val="11"/>
              <w:szCs w:val="11"/>
            </w:rPr>
            <w:t>1</w:t>
          </w:r>
          <w:r w:rsidRPr="00025A77">
            <w:rPr>
              <w:rFonts w:cs="Arial"/>
              <w:vanish/>
              <w:sz w:val="11"/>
              <w:szCs w:val="11"/>
            </w:rPr>
            <w:fldChar w:fldCharType="end"/>
          </w:r>
          <w:r w:rsidRPr="00025A77">
            <w:rPr>
              <w:rFonts w:cs="Arial"/>
              <w:vanish/>
              <w:sz w:val="11"/>
              <w:szCs w:val="11"/>
            </w:rPr>
            <w:t>/</w:t>
          </w:r>
          <w:r w:rsidRPr="00025A77">
            <w:rPr>
              <w:rFonts w:cs="Arial"/>
              <w:vanish/>
              <w:sz w:val="11"/>
              <w:szCs w:val="11"/>
            </w:rPr>
            <w:fldChar w:fldCharType="begin"/>
          </w:r>
          <w:r w:rsidRPr="00025A77">
            <w:rPr>
              <w:rFonts w:cs="Arial"/>
              <w:vanish/>
              <w:sz w:val="11"/>
              <w:szCs w:val="11"/>
            </w:rPr>
            <w:instrText xml:space="preserve"> NUMPAGES   \* MERGEFORMAT </w:instrText>
          </w:r>
          <w:r w:rsidRPr="00025A77">
            <w:rPr>
              <w:rFonts w:cs="Arial"/>
              <w:vanish/>
              <w:sz w:val="11"/>
              <w:szCs w:val="11"/>
            </w:rPr>
            <w:fldChar w:fldCharType="separate"/>
          </w:r>
          <w:r w:rsidR="00E27744">
            <w:rPr>
              <w:rFonts w:cs="Arial"/>
              <w:noProof/>
              <w:vanish/>
              <w:sz w:val="11"/>
              <w:szCs w:val="11"/>
            </w:rPr>
            <w:t>1</w:t>
          </w:r>
          <w:r w:rsidRPr="00025A77">
            <w:rPr>
              <w:rFonts w:cs="Arial"/>
              <w:vanish/>
              <w:sz w:val="11"/>
              <w:szCs w:val="11"/>
            </w:rPr>
            <w:fldChar w:fldCharType="end"/>
          </w:r>
          <w:r w:rsidRPr="00025A77">
            <w:rPr>
              <w:rFonts w:cs="Arial"/>
              <w:vanish/>
              <w:sz w:val="11"/>
              <w:szCs w:val="11"/>
            </w:rPr>
            <w:t xml:space="preserve"> </w:t>
          </w:r>
        </w:p>
      </w:tc>
    </w:tr>
    <w:tr w:rsidR="00DA4425" w:rsidRPr="00025A77" w14:paraId="243176A9" w14:textId="77777777" w:rsidTr="00025A77">
      <w:trPr>
        <w:trHeight w:val="133"/>
        <w:hidden/>
      </w:trPr>
      <w:tc>
        <w:tcPr>
          <w:tcW w:w="7196" w:type="dxa"/>
          <w:gridSpan w:val="3"/>
          <w:tcBorders>
            <w:top w:val="nil"/>
          </w:tcBorders>
          <w:shd w:val="clear" w:color="auto" w:fill="auto"/>
          <w:tcMar>
            <w:right w:w="11" w:type="dxa"/>
          </w:tcMar>
        </w:tcPr>
        <w:p w14:paraId="4E4B3659" w14:textId="77777777" w:rsidR="00DA4425" w:rsidRPr="00025A77" w:rsidRDefault="00DA4425" w:rsidP="00DA4425">
          <w:pPr>
            <w:spacing w:before="20"/>
            <w:rPr>
              <w:rFonts w:cs="Arial"/>
              <w:vanish/>
              <w:sz w:val="10"/>
              <w:szCs w:val="10"/>
            </w:rPr>
          </w:pPr>
          <w:r w:rsidRPr="00025A77">
            <w:rPr>
              <w:rFonts w:cs="Arial"/>
              <w:vanish/>
              <w:color w:val="000000"/>
              <w:sz w:val="11"/>
              <w:szCs w:val="11"/>
              <w:lang w:eastAsia="hr-HR"/>
            </w:rPr>
            <w:t>Ovaj dokument se ne smije dati na uvid ili upotrebu osobama izvan INA Grupe bez posebnog odobrenja</w:t>
          </w:r>
        </w:p>
      </w:tc>
      <w:tc>
        <w:tcPr>
          <w:tcW w:w="2268" w:type="dxa"/>
          <w:gridSpan w:val="2"/>
          <w:tcBorders>
            <w:top w:val="nil"/>
          </w:tcBorders>
          <w:shd w:val="clear" w:color="auto" w:fill="auto"/>
          <w:tcMar>
            <w:left w:w="11" w:type="dxa"/>
            <w:right w:w="11" w:type="dxa"/>
          </w:tcMar>
          <w:vAlign w:val="center"/>
        </w:tcPr>
        <w:p w14:paraId="3670E5ED" w14:textId="77777777" w:rsidR="00DA4425" w:rsidRPr="00025A77" w:rsidRDefault="00DA4425" w:rsidP="00DA4425">
          <w:pPr>
            <w:spacing w:before="20"/>
            <w:jc w:val="right"/>
            <w:rPr>
              <w:rFonts w:cs="Arial"/>
              <w:vanish/>
              <w:sz w:val="11"/>
              <w:szCs w:val="11"/>
            </w:rPr>
          </w:pPr>
        </w:p>
      </w:tc>
    </w:tr>
    <w:tr w:rsidR="00DA4425" w:rsidRPr="00025A77" w14:paraId="260B0498" w14:textId="77777777" w:rsidTr="00DA4425">
      <w:trPr>
        <w:trHeight w:val="133"/>
        <w:hidden/>
      </w:trPr>
      <w:tc>
        <w:tcPr>
          <w:tcW w:w="7196" w:type="dxa"/>
          <w:gridSpan w:val="3"/>
          <w:shd w:val="clear" w:color="auto" w:fill="auto"/>
          <w:tcMar>
            <w:right w:w="11" w:type="dxa"/>
          </w:tcMar>
          <w:vAlign w:val="center"/>
        </w:tcPr>
        <w:p w14:paraId="18A208C3" w14:textId="77777777" w:rsidR="00DA4425" w:rsidRPr="00025A77" w:rsidRDefault="00DA4425" w:rsidP="00DA4425">
          <w:pPr>
            <w:spacing w:before="20"/>
            <w:rPr>
              <w:rFonts w:cs="Arial"/>
              <w:i/>
              <w:vanish/>
              <w:sz w:val="11"/>
              <w:szCs w:val="11"/>
            </w:rPr>
          </w:pPr>
          <w:r w:rsidRPr="00025A77">
            <w:rPr>
              <w:rFonts w:cs="Arial"/>
              <w:i/>
              <w:vanish/>
              <w:color w:val="000000"/>
              <w:sz w:val="11"/>
              <w:szCs w:val="11"/>
              <w:lang w:eastAsia="hr-HR"/>
            </w:rPr>
            <w:t xml:space="preserve">This document should not be disclosed to or used by persons outside the INA Group without special approval </w:t>
          </w:r>
        </w:p>
      </w:tc>
      <w:tc>
        <w:tcPr>
          <w:tcW w:w="2268" w:type="dxa"/>
          <w:gridSpan w:val="2"/>
          <w:shd w:val="clear" w:color="auto" w:fill="auto"/>
          <w:tcMar>
            <w:left w:w="11" w:type="dxa"/>
            <w:right w:w="11" w:type="dxa"/>
          </w:tcMar>
          <w:vAlign w:val="center"/>
        </w:tcPr>
        <w:p w14:paraId="1B36F2BD" w14:textId="77777777" w:rsidR="00DA4425" w:rsidRPr="00025A77" w:rsidRDefault="00DA4425" w:rsidP="00DA4425">
          <w:pPr>
            <w:spacing w:before="20"/>
            <w:jc w:val="right"/>
            <w:rPr>
              <w:rFonts w:cs="Arial"/>
              <w:vanish/>
              <w:sz w:val="11"/>
              <w:szCs w:val="11"/>
            </w:rPr>
          </w:pPr>
          <w:r w:rsidRPr="00025A77">
            <w:rPr>
              <w:rFonts w:cs="Arial"/>
              <w:vanish/>
              <w:sz w:val="11"/>
              <w:szCs w:val="11"/>
            </w:rPr>
            <w:t xml:space="preserve">str. - </w:t>
          </w:r>
          <w:r w:rsidRPr="00025A77">
            <w:rPr>
              <w:rFonts w:cs="Arial"/>
              <w:i/>
              <w:vanish/>
              <w:sz w:val="11"/>
              <w:szCs w:val="11"/>
            </w:rPr>
            <w:t>page</w:t>
          </w:r>
          <w:r w:rsidRPr="00025A77">
            <w:rPr>
              <w:rFonts w:cs="Arial"/>
              <w:vanish/>
              <w:sz w:val="11"/>
              <w:szCs w:val="11"/>
            </w:rPr>
            <w:t xml:space="preserve"> </w:t>
          </w:r>
          <w:r w:rsidRPr="00025A77">
            <w:rPr>
              <w:rFonts w:cs="Arial"/>
              <w:vanish/>
              <w:sz w:val="11"/>
              <w:szCs w:val="11"/>
            </w:rPr>
            <w:fldChar w:fldCharType="begin"/>
          </w:r>
          <w:r w:rsidRPr="00025A77">
            <w:rPr>
              <w:rFonts w:cs="Arial"/>
              <w:vanish/>
              <w:sz w:val="11"/>
              <w:szCs w:val="11"/>
            </w:rPr>
            <w:instrText xml:space="preserve"> PAGE   \* MERGEFORMAT </w:instrText>
          </w:r>
          <w:r w:rsidRPr="00025A77">
            <w:rPr>
              <w:rFonts w:cs="Arial"/>
              <w:vanish/>
              <w:sz w:val="11"/>
              <w:szCs w:val="11"/>
            </w:rPr>
            <w:fldChar w:fldCharType="separate"/>
          </w:r>
          <w:r w:rsidR="00E27744">
            <w:rPr>
              <w:rFonts w:cs="Arial"/>
              <w:noProof/>
              <w:vanish/>
              <w:sz w:val="11"/>
              <w:szCs w:val="11"/>
            </w:rPr>
            <w:t>1</w:t>
          </w:r>
          <w:r w:rsidRPr="00025A77">
            <w:rPr>
              <w:rFonts w:cs="Arial"/>
              <w:vanish/>
              <w:sz w:val="11"/>
              <w:szCs w:val="11"/>
            </w:rPr>
            <w:fldChar w:fldCharType="end"/>
          </w:r>
          <w:r w:rsidRPr="00025A77">
            <w:rPr>
              <w:rFonts w:cs="Arial"/>
              <w:vanish/>
              <w:sz w:val="11"/>
              <w:szCs w:val="11"/>
            </w:rPr>
            <w:t>/</w:t>
          </w:r>
          <w:r w:rsidRPr="00025A77">
            <w:rPr>
              <w:rFonts w:cs="Arial"/>
              <w:vanish/>
              <w:sz w:val="11"/>
              <w:szCs w:val="11"/>
            </w:rPr>
            <w:fldChar w:fldCharType="begin"/>
          </w:r>
          <w:r w:rsidRPr="00025A77">
            <w:rPr>
              <w:rFonts w:cs="Arial"/>
              <w:vanish/>
              <w:sz w:val="11"/>
              <w:szCs w:val="11"/>
            </w:rPr>
            <w:instrText xml:space="preserve"> NUMPAGES   \* MERGEFORMAT </w:instrText>
          </w:r>
          <w:r w:rsidRPr="00025A77">
            <w:rPr>
              <w:rFonts w:cs="Arial"/>
              <w:vanish/>
              <w:sz w:val="11"/>
              <w:szCs w:val="11"/>
            </w:rPr>
            <w:fldChar w:fldCharType="separate"/>
          </w:r>
          <w:r w:rsidR="00E27744">
            <w:rPr>
              <w:rFonts w:cs="Arial"/>
              <w:noProof/>
              <w:vanish/>
              <w:sz w:val="11"/>
              <w:szCs w:val="11"/>
            </w:rPr>
            <w:t>1</w:t>
          </w:r>
          <w:r w:rsidRPr="00025A77">
            <w:rPr>
              <w:rFonts w:cs="Arial"/>
              <w:vanish/>
              <w:sz w:val="11"/>
              <w:szCs w:val="11"/>
            </w:rPr>
            <w:fldChar w:fldCharType="end"/>
          </w:r>
          <w:r w:rsidRPr="00025A77">
            <w:rPr>
              <w:rFonts w:cs="Arial"/>
              <w:vanish/>
              <w:sz w:val="11"/>
              <w:szCs w:val="11"/>
            </w:rPr>
            <w:t xml:space="preserve"> </w:t>
          </w:r>
        </w:p>
      </w:tc>
    </w:tr>
  </w:tbl>
  <w:p w14:paraId="0FBBFD16" w14:textId="77777777" w:rsidR="00DA4425" w:rsidRPr="00D2744E" w:rsidRDefault="00DA4425" w:rsidP="00DA4425">
    <w:pPr>
      <w:rPr>
        <w:sz w:val="2"/>
        <w:szCs w:val="2"/>
      </w:rPr>
    </w:pPr>
  </w:p>
  <w:p w14:paraId="39E8DB82" w14:textId="77777777" w:rsidR="00DA4425" w:rsidRPr="00025A77" w:rsidRDefault="00DA4425" w:rsidP="00025A77">
    <w:pPr>
      <w:pStyle w:val="Podnoj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B20FC" w14:textId="77777777" w:rsidR="00DA4425" w:rsidRDefault="00DA4425">
    <w:pPr>
      <w:pStyle w:val="Podnoj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38D46" w14:textId="77777777" w:rsidR="00DA4425" w:rsidRDefault="00DA4425">
    <w:pPr>
      <w:pStyle w:val="Podnoje"/>
      <w:rPr>
        <w:sz w:val="2"/>
      </w:rPr>
    </w:pPr>
  </w:p>
  <w:p w14:paraId="1FBF97C4" w14:textId="77777777" w:rsidR="00DA4425" w:rsidRDefault="00DA4425">
    <w:pPr>
      <w:pStyle w:val="Podnoje"/>
      <w:rPr>
        <w:sz w:val="2"/>
      </w:rPr>
    </w:pPr>
    <w:r>
      <w:rPr>
        <w:noProof/>
        <w:sz w:val="20"/>
        <w:lang w:eastAsia="hr-HR"/>
      </w:rPr>
      <mc:AlternateContent>
        <mc:Choice Requires="wps">
          <w:drawing>
            <wp:anchor distT="0" distB="0" distL="114300" distR="114300" simplePos="0" relativeHeight="251660288" behindDoc="0" locked="0" layoutInCell="0" allowOverlap="1" wp14:anchorId="1DDA4689" wp14:editId="59D0B9F4">
              <wp:simplePos x="0" y="0"/>
              <wp:positionH relativeFrom="column">
                <wp:posOffset>-3810</wp:posOffset>
              </wp:positionH>
              <wp:positionV relativeFrom="paragraph">
                <wp:posOffset>6350</wp:posOffset>
              </wp:positionV>
              <wp:extent cx="5976620" cy="0"/>
              <wp:effectExtent l="5715" t="6350" r="8890" b="127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48603"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pt" to="470.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EEwIAACg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" o:allowincell="f"/>
          </w:pict>
        </mc:Fallback>
      </mc:AlternateContent>
    </w:r>
  </w:p>
  <w:p w14:paraId="142DEBCF" w14:textId="77777777" w:rsidR="00DA4425" w:rsidRPr="000164F0" w:rsidRDefault="00DA4425">
    <w:pPr>
      <w:pStyle w:val="Podnoje"/>
      <w:rPr>
        <w:sz w:val="8"/>
        <w:szCs w:val="8"/>
      </w:rPr>
    </w:pPr>
  </w:p>
  <w:p w14:paraId="40BC211E" w14:textId="77777777" w:rsidR="00DA4425" w:rsidRDefault="00DA4425">
    <w:pPr>
      <w:pStyle w:val="Podnoje"/>
      <w:jc w:val="right"/>
      <w:rPr>
        <w:rStyle w:val="Brojstranice"/>
        <w:sz w:val="18"/>
      </w:rPr>
    </w:pPr>
    <w:r>
      <w:rPr>
        <w:rStyle w:val="Brojstranice"/>
        <w:sz w:val="18"/>
      </w:rPr>
      <w:fldChar w:fldCharType="begin"/>
    </w:r>
    <w:r>
      <w:rPr>
        <w:rStyle w:val="Brojstranice"/>
        <w:sz w:val="18"/>
      </w:rPr>
      <w:instrText xml:space="preserve"> PAGE </w:instrText>
    </w:r>
    <w:r>
      <w:rPr>
        <w:rStyle w:val="Brojstranice"/>
        <w:sz w:val="18"/>
      </w:rPr>
      <w:fldChar w:fldCharType="separate"/>
    </w:r>
    <w:r w:rsidR="008A0C87">
      <w:rPr>
        <w:rStyle w:val="Brojstranice"/>
        <w:noProof/>
        <w:sz w:val="18"/>
      </w:rPr>
      <w:t>2</w:t>
    </w:r>
    <w:r>
      <w:rPr>
        <w:rStyle w:val="Brojstranice"/>
        <w:sz w:val="18"/>
      </w:rPr>
      <w:fldChar w:fldCharType="end"/>
    </w:r>
    <w:r>
      <w:rPr>
        <w:rStyle w:val="Brojstranice"/>
        <w:sz w:val="18"/>
      </w:rPr>
      <w:t>/</w:t>
    </w:r>
    <w:r>
      <w:rPr>
        <w:rStyle w:val="Brojstranice"/>
        <w:sz w:val="18"/>
      </w:rPr>
      <w:fldChar w:fldCharType="begin"/>
    </w:r>
    <w:r>
      <w:rPr>
        <w:rStyle w:val="Brojstranice"/>
        <w:sz w:val="18"/>
      </w:rPr>
      <w:instrText xml:space="preserve"> NUMPAGES </w:instrText>
    </w:r>
    <w:r>
      <w:rPr>
        <w:rStyle w:val="Brojstranice"/>
        <w:sz w:val="18"/>
      </w:rPr>
      <w:fldChar w:fldCharType="separate"/>
    </w:r>
    <w:r w:rsidR="008A0C87">
      <w:rPr>
        <w:rStyle w:val="Brojstranice"/>
        <w:noProof/>
        <w:sz w:val="18"/>
      </w:rPr>
      <w:t>4</w:t>
    </w:r>
    <w:r>
      <w:rPr>
        <w:rStyle w:val="Brojstranice"/>
        <w:sz w:val="18"/>
      </w:rPr>
      <w:fldChar w:fldCharType="end"/>
    </w:r>
  </w:p>
  <w:p w14:paraId="0C4F493A" w14:textId="77777777" w:rsidR="00DA4425" w:rsidRDefault="00DA4425">
    <w:pPr>
      <w:pStyle w:val="Podnoje"/>
      <w:rPr>
        <w:sz w:val="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DBAC1" w14:textId="77777777" w:rsidR="00DA4425" w:rsidRPr="00BE07FB" w:rsidRDefault="00DA4425">
    <w:pPr>
      <w:rPr>
        <w:sz w:val="2"/>
        <w:szCs w:val="2"/>
      </w:rPr>
    </w:pPr>
    <w:r>
      <w:rPr>
        <w:noProof/>
        <w:sz w:val="2"/>
        <w:szCs w:val="2"/>
        <w:lang w:eastAsia="hr-HR"/>
      </w:rPr>
      <mc:AlternateContent>
        <mc:Choice Requires="wps">
          <w:drawing>
            <wp:anchor distT="0" distB="0" distL="114300" distR="114300" simplePos="0" relativeHeight="251663360" behindDoc="0" locked="0" layoutInCell="1" allowOverlap="1" wp14:anchorId="377AAAB8" wp14:editId="77F42FF4">
              <wp:simplePos x="0" y="0"/>
              <wp:positionH relativeFrom="column">
                <wp:posOffset>-10160</wp:posOffset>
              </wp:positionH>
              <wp:positionV relativeFrom="paragraph">
                <wp:posOffset>9525</wp:posOffset>
              </wp:positionV>
              <wp:extent cx="5966460" cy="2540"/>
              <wp:effectExtent l="8890" t="9525" r="6350"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646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518EF" id="Line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75pt" to="46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"/>
          </w:pict>
        </mc:Fallback>
      </mc:AlternateContent>
    </w:r>
  </w:p>
  <w:p w14:paraId="6962400C" w14:textId="77777777" w:rsidR="00DA4425" w:rsidRPr="00BE07FB" w:rsidRDefault="00DA4425">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2"/>
      <w:gridCol w:w="1526"/>
      <w:gridCol w:w="1722"/>
      <w:gridCol w:w="1343"/>
      <w:gridCol w:w="2757"/>
    </w:tblGrid>
    <w:tr w:rsidR="00DA4425" w14:paraId="1EB92D81" w14:textId="77777777">
      <w:trPr>
        <w:cantSplit/>
        <w:trHeight w:val="215"/>
      </w:trPr>
      <w:tc>
        <w:tcPr>
          <w:tcW w:w="2222" w:type="dxa"/>
          <w:vMerge w:val="restart"/>
          <w:tcBorders>
            <w:top w:val="nil"/>
            <w:left w:val="nil"/>
            <w:right w:val="nil"/>
          </w:tcBorders>
        </w:tcPr>
        <w:p w14:paraId="79400690" w14:textId="77777777" w:rsidR="00DA4425" w:rsidRDefault="00DA4425">
          <w:pPr>
            <w:pStyle w:val="Podnoje"/>
            <w:rPr>
              <w:rFonts w:cs="Arial"/>
              <w:b/>
              <w:bCs/>
              <w:sz w:val="12"/>
            </w:rPr>
          </w:pPr>
          <w:r>
            <w:rPr>
              <w:rFonts w:cs="Arial"/>
              <w:b/>
              <w:bCs/>
              <w:sz w:val="12"/>
            </w:rPr>
            <w:t>INA, d.d.</w:t>
          </w:r>
        </w:p>
        <w:p w14:paraId="2848CC55" w14:textId="77777777" w:rsidR="00DA4425" w:rsidRDefault="00DA4425">
          <w:pPr>
            <w:pStyle w:val="Podnoje"/>
            <w:rPr>
              <w:rFonts w:cs="Arial"/>
              <w:sz w:val="12"/>
            </w:rPr>
          </w:pPr>
          <w:r>
            <w:rPr>
              <w:rFonts w:cs="Arial"/>
              <w:sz w:val="12"/>
            </w:rPr>
            <w:t xml:space="preserve">Avenija Većeslava Holjevca 10 </w:t>
          </w:r>
        </w:p>
        <w:p w14:paraId="0BD3A2D6" w14:textId="77777777" w:rsidR="00DA4425" w:rsidRDefault="00DA4425">
          <w:pPr>
            <w:pStyle w:val="Podnoje"/>
            <w:rPr>
              <w:rFonts w:cs="Arial"/>
              <w:sz w:val="12"/>
            </w:rPr>
          </w:pPr>
          <w:r>
            <w:rPr>
              <w:rFonts w:cs="Arial"/>
              <w:sz w:val="12"/>
            </w:rPr>
            <w:t>10 002 Zagreb           p.p. 555</w:t>
          </w:r>
        </w:p>
        <w:p w14:paraId="511AA9EF" w14:textId="77777777" w:rsidR="00DA4425" w:rsidRDefault="00DA4425">
          <w:pPr>
            <w:pStyle w:val="Podnoje"/>
            <w:rPr>
              <w:rFonts w:cs="Arial"/>
              <w:sz w:val="12"/>
            </w:rPr>
          </w:pPr>
          <w:r>
            <w:rPr>
              <w:rFonts w:cs="Arial"/>
              <w:sz w:val="12"/>
            </w:rPr>
            <w:t xml:space="preserve">Hrvatska - </w:t>
          </w:r>
          <w:r>
            <w:rPr>
              <w:rFonts w:cs="Arial"/>
              <w:i/>
              <w:iCs/>
              <w:sz w:val="12"/>
            </w:rPr>
            <w:t>Croatia</w:t>
          </w:r>
        </w:p>
        <w:p w14:paraId="06F60687" w14:textId="77777777" w:rsidR="00DA4425" w:rsidRDefault="00DA4425">
          <w:pPr>
            <w:pStyle w:val="Podnoje"/>
            <w:rPr>
              <w:rFonts w:cs="Arial"/>
              <w:sz w:val="12"/>
            </w:rPr>
          </w:pPr>
          <w:r>
            <w:rPr>
              <w:rFonts w:cs="Arial"/>
              <w:sz w:val="12"/>
            </w:rPr>
            <w:t xml:space="preserve">Telefon - </w:t>
          </w:r>
          <w:r>
            <w:rPr>
              <w:rFonts w:cs="Arial"/>
              <w:i/>
              <w:iCs/>
              <w:sz w:val="12"/>
            </w:rPr>
            <w:t>Telephone</w:t>
          </w:r>
          <w:r>
            <w:rPr>
              <w:rFonts w:cs="Arial"/>
              <w:sz w:val="12"/>
            </w:rPr>
            <w:t xml:space="preserve"> +385(1)6450000</w:t>
          </w:r>
        </w:p>
        <w:p w14:paraId="27650E36" w14:textId="77777777" w:rsidR="00DA4425" w:rsidRDefault="00DA4425">
          <w:pPr>
            <w:pStyle w:val="Podnoje"/>
            <w:rPr>
              <w:sz w:val="12"/>
            </w:rPr>
          </w:pPr>
          <w:r>
            <w:rPr>
              <w:rFonts w:cs="Arial"/>
              <w:sz w:val="12"/>
            </w:rPr>
            <w:t xml:space="preserve">Faks - </w:t>
          </w:r>
          <w:r>
            <w:rPr>
              <w:rFonts w:cs="Arial"/>
              <w:i/>
              <w:iCs/>
              <w:sz w:val="12"/>
            </w:rPr>
            <w:t>Fax</w:t>
          </w:r>
          <w:r>
            <w:rPr>
              <w:rFonts w:cs="Arial"/>
              <w:sz w:val="12"/>
            </w:rPr>
            <w:t xml:space="preserve"> + 385(1)6452100</w:t>
          </w:r>
        </w:p>
      </w:tc>
      <w:tc>
        <w:tcPr>
          <w:tcW w:w="1526" w:type="dxa"/>
          <w:tcBorders>
            <w:top w:val="nil"/>
            <w:left w:val="nil"/>
            <w:bottom w:val="nil"/>
            <w:right w:val="nil"/>
          </w:tcBorders>
        </w:tcPr>
        <w:p w14:paraId="6ADEE4B0" w14:textId="77777777" w:rsidR="00DA4425" w:rsidRDefault="00DA4425">
          <w:pPr>
            <w:pStyle w:val="Podnoje"/>
            <w:ind w:left="-108"/>
            <w:rPr>
              <w:sz w:val="12"/>
            </w:rPr>
          </w:pPr>
          <w:r>
            <w:rPr>
              <w:rFonts w:cs="Arial"/>
              <w:sz w:val="12"/>
            </w:rPr>
            <w:t xml:space="preserve">Banka - </w:t>
          </w:r>
          <w:r>
            <w:rPr>
              <w:rFonts w:cs="Arial"/>
              <w:i/>
              <w:iCs/>
              <w:sz w:val="12"/>
            </w:rPr>
            <w:t>Bank</w:t>
          </w:r>
        </w:p>
      </w:tc>
      <w:tc>
        <w:tcPr>
          <w:tcW w:w="1722" w:type="dxa"/>
          <w:tcBorders>
            <w:top w:val="nil"/>
            <w:left w:val="nil"/>
            <w:bottom w:val="nil"/>
            <w:right w:val="nil"/>
          </w:tcBorders>
        </w:tcPr>
        <w:p w14:paraId="03F82130" w14:textId="77777777" w:rsidR="00DA4425" w:rsidRDefault="00DA4425">
          <w:pPr>
            <w:pStyle w:val="Podnoje"/>
            <w:ind w:left="-108"/>
            <w:rPr>
              <w:rFonts w:cs="Arial"/>
              <w:sz w:val="12"/>
            </w:rPr>
          </w:pPr>
          <w:r>
            <w:rPr>
              <w:rFonts w:cs="Arial"/>
              <w:sz w:val="12"/>
            </w:rPr>
            <w:t xml:space="preserve">Adresa - </w:t>
          </w:r>
          <w:r>
            <w:rPr>
              <w:rFonts w:cs="Arial"/>
              <w:i/>
              <w:iCs/>
              <w:sz w:val="12"/>
            </w:rPr>
            <w:t>Address</w:t>
          </w:r>
        </w:p>
      </w:tc>
      <w:tc>
        <w:tcPr>
          <w:tcW w:w="1343" w:type="dxa"/>
          <w:tcBorders>
            <w:top w:val="nil"/>
            <w:left w:val="nil"/>
            <w:bottom w:val="nil"/>
            <w:right w:val="nil"/>
          </w:tcBorders>
        </w:tcPr>
        <w:p w14:paraId="611DDB9E" w14:textId="77777777" w:rsidR="00DA4425" w:rsidRDefault="00DA4425">
          <w:pPr>
            <w:pStyle w:val="Podnoje"/>
            <w:ind w:left="-108" w:right="-108"/>
            <w:rPr>
              <w:rFonts w:cs="Arial"/>
              <w:sz w:val="12"/>
            </w:rPr>
          </w:pPr>
          <w:r>
            <w:rPr>
              <w:rFonts w:cs="Arial"/>
              <w:sz w:val="12"/>
            </w:rPr>
            <w:t xml:space="preserve">Žiro rač. - </w:t>
          </w:r>
          <w:r>
            <w:rPr>
              <w:rFonts w:cs="Arial"/>
              <w:i/>
              <w:iCs/>
              <w:sz w:val="12"/>
            </w:rPr>
            <w:t>Giro acc</w:t>
          </w:r>
        </w:p>
      </w:tc>
      <w:tc>
        <w:tcPr>
          <w:tcW w:w="2757" w:type="dxa"/>
          <w:vMerge w:val="restart"/>
          <w:tcBorders>
            <w:top w:val="nil"/>
            <w:left w:val="nil"/>
            <w:right w:val="nil"/>
          </w:tcBorders>
        </w:tcPr>
        <w:p w14:paraId="517F2A8B" w14:textId="77777777" w:rsidR="00DA4425" w:rsidRDefault="00DA4425">
          <w:pPr>
            <w:pStyle w:val="Podnoje"/>
            <w:rPr>
              <w:rFonts w:cs="Arial"/>
              <w:sz w:val="12"/>
            </w:rPr>
          </w:pPr>
          <w:r>
            <w:rPr>
              <w:rFonts w:cs="Arial"/>
              <w:sz w:val="12"/>
            </w:rPr>
            <w:t>Trgovački sud u Zagrebu</w:t>
          </w:r>
        </w:p>
        <w:p w14:paraId="168FF0CA" w14:textId="77777777" w:rsidR="00DA4425" w:rsidRDefault="00DA4425">
          <w:pPr>
            <w:pStyle w:val="Podnoje"/>
            <w:rPr>
              <w:rFonts w:cs="Arial"/>
              <w:i/>
              <w:iCs/>
              <w:sz w:val="12"/>
            </w:rPr>
          </w:pPr>
          <w:r>
            <w:rPr>
              <w:rFonts w:cs="Arial"/>
              <w:i/>
              <w:iCs/>
              <w:sz w:val="12"/>
            </w:rPr>
            <w:t>Commercial Court</w:t>
          </w:r>
        </w:p>
        <w:p w14:paraId="2B152424" w14:textId="77777777" w:rsidR="00DA4425" w:rsidRDefault="00DA4425">
          <w:pPr>
            <w:pStyle w:val="Podnoje"/>
            <w:rPr>
              <w:rFonts w:cs="Arial"/>
              <w:sz w:val="12"/>
            </w:rPr>
          </w:pPr>
          <w:r>
            <w:rPr>
              <w:rFonts w:cs="Arial"/>
              <w:sz w:val="12"/>
            </w:rPr>
            <w:t>MBS: 080000604</w:t>
          </w:r>
        </w:p>
        <w:p w14:paraId="651839BD" w14:textId="77777777" w:rsidR="00DA4425" w:rsidRDefault="00DA4425">
          <w:pPr>
            <w:pStyle w:val="Podnoje"/>
            <w:rPr>
              <w:rFonts w:cs="Arial"/>
              <w:i/>
              <w:iCs/>
              <w:sz w:val="12"/>
            </w:rPr>
          </w:pPr>
          <w:r>
            <w:rPr>
              <w:rFonts w:cs="Arial"/>
              <w:sz w:val="12"/>
            </w:rPr>
            <w:t xml:space="preserve">Uplaćen temeljni kapital – </w:t>
          </w:r>
          <w:r>
            <w:rPr>
              <w:rFonts w:cs="Arial"/>
              <w:i/>
              <w:iCs/>
              <w:sz w:val="12"/>
            </w:rPr>
            <w:t>Payed</w:t>
          </w:r>
          <w:r>
            <w:rPr>
              <w:rFonts w:cs="Arial"/>
              <w:sz w:val="12"/>
            </w:rPr>
            <w:t xml:space="preserve"> c</w:t>
          </w:r>
          <w:r>
            <w:rPr>
              <w:rFonts w:cs="Arial"/>
              <w:i/>
              <w:iCs/>
              <w:sz w:val="12"/>
            </w:rPr>
            <w:t>apital stock</w:t>
          </w:r>
        </w:p>
        <w:p w14:paraId="6D6BFE7E" w14:textId="77777777" w:rsidR="00DA4425" w:rsidRDefault="00DA4425">
          <w:pPr>
            <w:pStyle w:val="Podnoje"/>
            <w:rPr>
              <w:rFonts w:cs="Arial"/>
              <w:sz w:val="12"/>
            </w:rPr>
          </w:pPr>
          <w:r>
            <w:rPr>
              <w:rFonts w:cs="Arial"/>
              <w:sz w:val="12"/>
            </w:rPr>
            <w:t xml:space="preserve">9.000.000.000 Kn </w:t>
          </w:r>
        </w:p>
        <w:p w14:paraId="630F2B1F" w14:textId="77777777" w:rsidR="00DA4425" w:rsidRDefault="00DA4425">
          <w:pPr>
            <w:pStyle w:val="Podnoje"/>
            <w:rPr>
              <w:rFonts w:cs="Arial"/>
              <w:sz w:val="12"/>
            </w:rPr>
          </w:pPr>
          <w:r>
            <w:rPr>
              <w:rFonts w:cs="Arial"/>
              <w:sz w:val="12"/>
            </w:rPr>
            <w:t>Broj izdanih dionica / Nominalna vrijednost</w:t>
          </w:r>
        </w:p>
        <w:p w14:paraId="57F62E22" w14:textId="77777777" w:rsidR="00DA4425" w:rsidRDefault="00DA4425">
          <w:pPr>
            <w:pStyle w:val="Podnoje"/>
            <w:rPr>
              <w:rFonts w:cs="Arial"/>
              <w:i/>
              <w:iCs/>
              <w:sz w:val="12"/>
            </w:rPr>
          </w:pPr>
          <w:r>
            <w:rPr>
              <w:rFonts w:cs="Arial"/>
              <w:i/>
              <w:iCs/>
              <w:sz w:val="12"/>
            </w:rPr>
            <w:t>No. of issued shares / Nominal value</w:t>
          </w:r>
        </w:p>
        <w:p w14:paraId="1A54C172" w14:textId="77777777" w:rsidR="00DA4425" w:rsidRDefault="00DA4425">
          <w:pPr>
            <w:pStyle w:val="Podnoje"/>
            <w:rPr>
              <w:rFonts w:cs="Arial"/>
              <w:sz w:val="12"/>
            </w:rPr>
          </w:pPr>
          <w:r>
            <w:rPr>
              <w:rFonts w:cs="Arial"/>
              <w:sz w:val="12"/>
            </w:rPr>
            <w:t>10.000.000 / 900,00 Kn</w:t>
          </w:r>
        </w:p>
        <w:p w14:paraId="408DE5E4" w14:textId="77777777" w:rsidR="00DA4425" w:rsidRDefault="00DA4425">
          <w:pPr>
            <w:pStyle w:val="Podnoje"/>
            <w:rPr>
              <w:sz w:val="12"/>
            </w:rPr>
          </w:pPr>
          <w:r>
            <w:rPr>
              <w:rFonts w:cs="Arial"/>
              <w:sz w:val="12"/>
            </w:rPr>
            <w:t xml:space="preserve">Matični broj – </w:t>
          </w:r>
          <w:r>
            <w:rPr>
              <w:rFonts w:cs="Arial"/>
              <w:i/>
              <w:iCs/>
              <w:sz w:val="12"/>
            </w:rPr>
            <w:t>Ident. No.</w:t>
          </w:r>
          <w:r>
            <w:rPr>
              <w:rFonts w:cs="Arial"/>
              <w:sz w:val="12"/>
            </w:rPr>
            <w:t xml:space="preserve"> 3586243</w:t>
          </w:r>
        </w:p>
      </w:tc>
    </w:tr>
    <w:tr w:rsidR="00DA4425" w14:paraId="1B76AAE1" w14:textId="77777777">
      <w:trPr>
        <w:cantSplit/>
        <w:trHeight w:val="710"/>
      </w:trPr>
      <w:tc>
        <w:tcPr>
          <w:tcW w:w="2222" w:type="dxa"/>
          <w:vMerge/>
          <w:tcBorders>
            <w:left w:val="nil"/>
            <w:bottom w:val="nil"/>
            <w:right w:val="nil"/>
          </w:tcBorders>
        </w:tcPr>
        <w:p w14:paraId="411360E4" w14:textId="77777777" w:rsidR="00DA4425" w:rsidRDefault="00DA4425">
          <w:pPr>
            <w:pStyle w:val="Podnoje"/>
            <w:rPr>
              <w:rFonts w:cs="Arial"/>
              <w:b/>
              <w:bCs/>
              <w:sz w:val="12"/>
            </w:rPr>
          </w:pPr>
        </w:p>
      </w:tc>
      <w:tc>
        <w:tcPr>
          <w:tcW w:w="1526" w:type="dxa"/>
          <w:tcBorders>
            <w:top w:val="nil"/>
            <w:left w:val="nil"/>
            <w:bottom w:val="nil"/>
            <w:right w:val="nil"/>
          </w:tcBorders>
        </w:tcPr>
        <w:p w14:paraId="1F78D90E" w14:textId="77777777" w:rsidR="00DA4425" w:rsidRDefault="00DA4425">
          <w:pPr>
            <w:pStyle w:val="Podnoje"/>
            <w:spacing w:line="216" w:lineRule="auto"/>
            <w:ind w:left="-108"/>
            <w:rPr>
              <w:rFonts w:cs="Arial"/>
              <w:sz w:val="12"/>
            </w:rPr>
          </w:pPr>
          <w:r>
            <w:rPr>
              <w:rFonts w:cs="Arial"/>
              <w:sz w:val="12"/>
            </w:rPr>
            <w:t>Privredna banka Zagreb</w:t>
          </w:r>
        </w:p>
        <w:p w14:paraId="7A2BB9D6" w14:textId="77777777" w:rsidR="00DA4425" w:rsidRDefault="00DA4425">
          <w:pPr>
            <w:pStyle w:val="Podnoje"/>
            <w:spacing w:line="216" w:lineRule="auto"/>
            <w:ind w:left="-108"/>
            <w:rPr>
              <w:rFonts w:cs="Arial"/>
              <w:sz w:val="12"/>
            </w:rPr>
          </w:pPr>
          <w:r>
            <w:rPr>
              <w:rFonts w:cs="Arial"/>
              <w:sz w:val="12"/>
            </w:rPr>
            <w:t>Raiffeisen banka</w:t>
          </w:r>
        </w:p>
        <w:p w14:paraId="7A853914" w14:textId="77777777" w:rsidR="00DA4425" w:rsidRDefault="00DA4425">
          <w:pPr>
            <w:pStyle w:val="Podnoje"/>
            <w:spacing w:line="216" w:lineRule="auto"/>
            <w:ind w:left="-108"/>
            <w:rPr>
              <w:rFonts w:cs="Arial"/>
              <w:sz w:val="12"/>
            </w:rPr>
          </w:pPr>
          <w:r>
            <w:rPr>
              <w:rFonts w:cs="Arial"/>
              <w:sz w:val="12"/>
            </w:rPr>
            <w:t>Zagrebačka banka Zagreb</w:t>
          </w:r>
        </w:p>
        <w:p w14:paraId="63EBBBA9" w14:textId="77777777" w:rsidR="00DA4425" w:rsidRDefault="00DA4425">
          <w:pPr>
            <w:pStyle w:val="Podnoje"/>
            <w:spacing w:line="216" w:lineRule="auto"/>
            <w:ind w:left="-108"/>
            <w:rPr>
              <w:rFonts w:cs="Arial"/>
              <w:sz w:val="12"/>
            </w:rPr>
          </w:pPr>
          <w:r>
            <w:rPr>
              <w:rFonts w:cs="Arial"/>
              <w:sz w:val="12"/>
            </w:rPr>
            <w:t>Dresdner bank</w:t>
          </w:r>
        </w:p>
        <w:p w14:paraId="658B24EC" w14:textId="77777777" w:rsidR="00DA4425" w:rsidRDefault="00DA4425">
          <w:pPr>
            <w:pStyle w:val="Podnoje"/>
            <w:spacing w:line="216" w:lineRule="auto"/>
            <w:ind w:left="-108"/>
            <w:rPr>
              <w:rFonts w:cs="Arial"/>
              <w:sz w:val="12"/>
            </w:rPr>
          </w:pPr>
          <w:r>
            <w:rPr>
              <w:rFonts w:cs="Arial"/>
              <w:sz w:val="12"/>
            </w:rPr>
            <w:t>Splitska banka d.d.</w:t>
          </w:r>
        </w:p>
      </w:tc>
      <w:tc>
        <w:tcPr>
          <w:tcW w:w="1722" w:type="dxa"/>
          <w:tcBorders>
            <w:top w:val="nil"/>
            <w:left w:val="nil"/>
            <w:bottom w:val="nil"/>
            <w:right w:val="nil"/>
          </w:tcBorders>
        </w:tcPr>
        <w:p w14:paraId="26146C78" w14:textId="77777777" w:rsidR="00DA4425" w:rsidRDefault="00DA4425">
          <w:pPr>
            <w:pStyle w:val="Podnoje"/>
            <w:spacing w:line="216" w:lineRule="auto"/>
            <w:ind w:left="-108"/>
            <w:rPr>
              <w:rFonts w:cs="Arial"/>
              <w:sz w:val="12"/>
            </w:rPr>
          </w:pPr>
          <w:r>
            <w:rPr>
              <w:rFonts w:cs="Arial"/>
              <w:sz w:val="12"/>
            </w:rPr>
            <w:t>Račkoga 6, 10000 Zagreb</w:t>
          </w:r>
        </w:p>
        <w:p w14:paraId="7891FF4C" w14:textId="77777777" w:rsidR="00DA4425" w:rsidRDefault="00DA4425">
          <w:pPr>
            <w:pStyle w:val="Podnoje"/>
            <w:spacing w:line="216" w:lineRule="auto"/>
            <w:ind w:left="-108"/>
            <w:rPr>
              <w:rFonts w:cs="Arial"/>
              <w:sz w:val="12"/>
            </w:rPr>
          </w:pPr>
          <w:r>
            <w:rPr>
              <w:rFonts w:cs="Arial"/>
              <w:sz w:val="12"/>
            </w:rPr>
            <w:t>Petrinjska 59, 10000 Zagreb</w:t>
          </w:r>
        </w:p>
        <w:p w14:paraId="13FC004C" w14:textId="77777777" w:rsidR="00DA4425" w:rsidRDefault="00DA4425">
          <w:pPr>
            <w:pStyle w:val="Podnoje"/>
            <w:spacing w:line="216" w:lineRule="auto"/>
            <w:ind w:left="-108"/>
            <w:rPr>
              <w:rFonts w:cs="Arial"/>
              <w:sz w:val="12"/>
            </w:rPr>
          </w:pPr>
          <w:r>
            <w:rPr>
              <w:rFonts w:cs="Arial"/>
              <w:sz w:val="12"/>
            </w:rPr>
            <w:t>Paromlinska 2, 10000 Zagreb</w:t>
          </w:r>
        </w:p>
        <w:p w14:paraId="45A4167C" w14:textId="77777777" w:rsidR="00DA4425" w:rsidRDefault="00DA4425">
          <w:pPr>
            <w:pStyle w:val="Podnoje"/>
            <w:spacing w:line="216" w:lineRule="auto"/>
            <w:ind w:left="-108"/>
            <w:rPr>
              <w:rFonts w:cs="Arial"/>
              <w:sz w:val="12"/>
            </w:rPr>
          </w:pPr>
          <w:r>
            <w:rPr>
              <w:rFonts w:cs="Arial"/>
              <w:sz w:val="12"/>
            </w:rPr>
            <w:t>Gajeva 1, 10000 Zagreb</w:t>
          </w:r>
        </w:p>
        <w:p w14:paraId="42FF79B3" w14:textId="77777777" w:rsidR="00DA4425" w:rsidRDefault="00DA4425">
          <w:pPr>
            <w:pStyle w:val="Podnoje"/>
            <w:spacing w:line="216" w:lineRule="auto"/>
            <w:ind w:left="-108"/>
            <w:rPr>
              <w:rFonts w:cs="Arial"/>
              <w:sz w:val="12"/>
            </w:rPr>
          </w:pPr>
          <w:r>
            <w:rPr>
              <w:rFonts w:cs="Arial"/>
              <w:sz w:val="12"/>
            </w:rPr>
            <w:t>R. Boškovića 16, 21000 Split</w:t>
          </w:r>
        </w:p>
      </w:tc>
      <w:tc>
        <w:tcPr>
          <w:tcW w:w="1343" w:type="dxa"/>
          <w:tcBorders>
            <w:top w:val="nil"/>
            <w:left w:val="nil"/>
            <w:bottom w:val="nil"/>
            <w:right w:val="nil"/>
          </w:tcBorders>
        </w:tcPr>
        <w:p w14:paraId="5DEC9C05" w14:textId="77777777" w:rsidR="00DA4425" w:rsidRDefault="00DA4425">
          <w:pPr>
            <w:pStyle w:val="Podnoje"/>
            <w:spacing w:line="216" w:lineRule="auto"/>
            <w:ind w:left="-108" w:right="-108"/>
            <w:rPr>
              <w:rFonts w:cs="Arial"/>
              <w:sz w:val="12"/>
            </w:rPr>
          </w:pPr>
          <w:r>
            <w:rPr>
              <w:rFonts w:cs="Arial"/>
              <w:sz w:val="12"/>
            </w:rPr>
            <w:t>2340009-1100022902</w:t>
          </w:r>
        </w:p>
        <w:p w14:paraId="592A5D68" w14:textId="77777777" w:rsidR="00DA4425" w:rsidRDefault="00DA4425">
          <w:pPr>
            <w:pStyle w:val="Podnoje"/>
            <w:spacing w:line="216" w:lineRule="auto"/>
            <w:ind w:left="-108" w:right="-108"/>
            <w:rPr>
              <w:rFonts w:cs="Arial"/>
              <w:sz w:val="12"/>
            </w:rPr>
          </w:pPr>
          <w:r>
            <w:rPr>
              <w:rFonts w:cs="Arial"/>
              <w:sz w:val="12"/>
            </w:rPr>
            <w:t>2484008-1100619483</w:t>
          </w:r>
        </w:p>
        <w:p w14:paraId="494E46B5" w14:textId="77777777" w:rsidR="00DA4425" w:rsidRDefault="00DA4425">
          <w:pPr>
            <w:pStyle w:val="Podnoje"/>
            <w:spacing w:line="216" w:lineRule="auto"/>
            <w:ind w:left="-108" w:right="-108"/>
            <w:rPr>
              <w:rFonts w:cs="Arial"/>
              <w:sz w:val="12"/>
            </w:rPr>
          </w:pPr>
          <w:r>
            <w:rPr>
              <w:rFonts w:cs="Arial"/>
              <w:sz w:val="12"/>
            </w:rPr>
            <w:t>2360000-1101303595</w:t>
          </w:r>
        </w:p>
        <w:p w14:paraId="5AFB651E" w14:textId="77777777" w:rsidR="00DA4425" w:rsidRDefault="00DA4425">
          <w:pPr>
            <w:pStyle w:val="Podnoje"/>
            <w:spacing w:line="216" w:lineRule="auto"/>
            <w:ind w:left="-108" w:right="-108"/>
            <w:rPr>
              <w:rFonts w:cs="Arial"/>
              <w:sz w:val="12"/>
            </w:rPr>
          </w:pPr>
          <w:r>
            <w:rPr>
              <w:rFonts w:cs="Arial"/>
              <w:sz w:val="12"/>
            </w:rPr>
            <w:t>2504000-1120002224</w:t>
          </w:r>
        </w:p>
        <w:p w14:paraId="79632828" w14:textId="77777777" w:rsidR="00DA4425" w:rsidRDefault="00DA4425">
          <w:pPr>
            <w:pStyle w:val="Podnoje"/>
            <w:spacing w:line="216" w:lineRule="auto"/>
            <w:ind w:left="-108" w:right="-108"/>
            <w:rPr>
              <w:rFonts w:cs="Arial"/>
              <w:sz w:val="12"/>
            </w:rPr>
          </w:pPr>
          <w:r>
            <w:rPr>
              <w:rFonts w:cs="Arial"/>
              <w:sz w:val="12"/>
            </w:rPr>
            <w:t>2330003-1100204546</w:t>
          </w:r>
        </w:p>
      </w:tc>
      <w:tc>
        <w:tcPr>
          <w:tcW w:w="2757" w:type="dxa"/>
          <w:vMerge/>
          <w:tcBorders>
            <w:left w:val="nil"/>
            <w:right w:val="nil"/>
          </w:tcBorders>
        </w:tcPr>
        <w:p w14:paraId="6C0874D3" w14:textId="77777777" w:rsidR="00DA4425" w:rsidRDefault="00DA4425">
          <w:pPr>
            <w:pStyle w:val="Podnoje"/>
            <w:rPr>
              <w:rFonts w:cs="Arial"/>
              <w:sz w:val="12"/>
            </w:rPr>
          </w:pPr>
        </w:p>
      </w:tc>
    </w:tr>
    <w:tr w:rsidR="00DA4425" w14:paraId="68CC5721" w14:textId="77777777">
      <w:trPr>
        <w:cantSplit/>
        <w:trHeight w:val="300"/>
      </w:trPr>
      <w:tc>
        <w:tcPr>
          <w:tcW w:w="6813" w:type="dxa"/>
          <w:gridSpan w:val="4"/>
          <w:tcBorders>
            <w:top w:val="nil"/>
            <w:left w:val="nil"/>
            <w:bottom w:val="nil"/>
            <w:right w:val="nil"/>
          </w:tcBorders>
          <w:vAlign w:val="bottom"/>
        </w:tcPr>
        <w:p w14:paraId="328646B1" w14:textId="77777777" w:rsidR="00DA4425" w:rsidRDefault="00DA4425">
          <w:pPr>
            <w:pStyle w:val="Podnoje"/>
            <w:spacing w:line="216" w:lineRule="auto"/>
            <w:ind w:right="-108"/>
            <w:rPr>
              <w:rFonts w:cs="Arial"/>
              <w:sz w:val="12"/>
            </w:rPr>
          </w:pPr>
          <w:r>
            <w:rPr>
              <w:rFonts w:cs="Arial"/>
              <w:sz w:val="12"/>
            </w:rPr>
            <w:t xml:space="preserve">Predsjednik i članovi Uprave / </w:t>
          </w:r>
          <w:r>
            <w:rPr>
              <w:rFonts w:cs="Arial"/>
              <w:i/>
              <w:iCs/>
              <w:sz w:val="12"/>
            </w:rPr>
            <w:t>President and</w:t>
          </w:r>
          <w:r>
            <w:rPr>
              <w:rFonts w:cs="Arial"/>
              <w:sz w:val="12"/>
            </w:rPr>
            <w:t xml:space="preserve"> m</w:t>
          </w:r>
          <w:r>
            <w:rPr>
              <w:rFonts w:cs="Arial"/>
              <w:i/>
              <w:iCs/>
              <w:sz w:val="12"/>
            </w:rPr>
            <w:t>embers of the Management Board</w:t>
          </w:r>
          <w:r>
            <w:rPr>
              <w:rFonts w:cs="Arial"/>
              <w:sz w:val="12"/>
            </w:rPr>
            <w:t>:</w:t>
          </w:r>
        </w:p>
        <w:p w14:paraId="6452BCAE" w14:textId="77777777" w:rsidR="00DA4425" w:rsidRDefault="00DA4425">
          <w:pPr>
            <w:pStyle w:val="Podnoje"/>
            <w:spacing w:line="216" w:lineRule="auto"/>
            <w:ind w:right="-108"/>
            <w:rPr>
              <w:rFonts w:cs="Arial"/>
              <w:sz w:val="12"/>
            </w:rPr>
          </w:pPr>
          <w:r>
            <w:rPr>
              <w:rFonts w:cs="Arial"/>
              <w:sz w:val="12"/>
            </w:rPr>
            <w:t>Tomislav Dragičević, László Geszti, Željko Belošić, Milan Ujević, Sanjin Kirigin, Boris Čavrak, Béla Cseh</w:t>
          </w:r>
        </w:p>
        <w:p w14:paraId="551D4AE2" w14:textId="77777777" w:rsidR="00DA4425" w:rsidRDefault="00DA4425">
          <w:pPr>
            <w:pStyle w:val="Podnoje"/>
            <w:spacing w:line="216" w:lineRule="auto"/>
            <w:ind w:right="-108"/>
            <w:rPr>
              <w:rFonts w:cs="Arial"/>
              <w:sz w:val="2"/>
            </w:rPr>
          </w:pPr>
        </w:p>
        <w:p w14:paraId="5FCE9A9D" w14:textId="77777777" w:rsidR="00DA4425" w:rsidRDefault="00DA4425">
          <w:pPr>
            <w:pStyle w:val="Podnoje"/>
            <w:spacing w:line="216" w:lineRule="auto"/>
            <w:ind w:right="-108"/>
            <w:rPr>
              <w:rFonts w:cs="Arial"/>
              <w:sz w:val="2"/>
            </w:rPr>
          </w:pPr>
        </w:p>
        <w:p w14:paraId="140E6310" w14:textId="77777777" w:rsidR="00DA4425" w:rsidRDefault="00DA4425">
          <w:pPr>
            <w:pStyle w:val="Podnoje"/>
            <w:spacing w:line="216" w:lineRule="auto"/>
            <w:ind w:right="-108"/>
            <w:rPr>
              <w:rFonts w:cs="Arial"/>
              <w:sz w:val="12"/>
            </w:rPr>
          </w:pPr>
          <w:r>
            <w:rPr>
              <w:rFonts w:cs="Arial"/>
              <w:sz w:val="12"/>
            </w:rPr>
            <w:t xml:space="preserve">Predsjednik Nadzornog odbora / </w:t>
          </w:r>
          <w:r>
            <w:rPr>
              <w:rFonts w:cs="Arial"/>
              <w:i/>
              <w:iCs/>
              <w:sz w:val="12"/>
            </w:rPr>
            <w:t>President of the Supevisory Board</w:t>
          </w:r>
          <w:r>
            <w:rPr>
              <w:rFonts w:cs="Arial"/>
              <w:sz w:val="12"/>
            </w:rPr>
            <w:t>: Ivan Šuker</w:t>
          </w:r>
        </w:p>
      </w:tc>
      <w:tc>
        <w:tcPr>
          <w:tcW w:w="2757" w:type="dxa"/>
          <w:vMerge/>
          <w:tcBorders>
            <w:left w:val="nil"/>
            <w:bottom w:val="nil"/>
            <w:right w:val="nil"/>
          </w:tcBorders>
        </w:tcPr>
        <w:p w14:paraId="06FB111E" w14:textId="77777777" w:rsidR="00DA4425" w:rsidRDefault="00DA4425">
          <w:pPr>
            <w:pStyle w:val="Podnoje"/>
            <w:rPr>
              <w:rFonts w:cs="Arial"/>
              <w:sz w:val="12"/>
            </w:rPr>
          </w:pPr>
        </w:p>
      </w:tc>
    </w:tr>
  </w:tbl>
  <w:p w14:paraId="023785C7" w14:textId="77777777" w:rsidR="00DA4425" w:rsidRPr="00BE07FB" w:rsidRDefault="00DA4425">
    <w:pPr>
      <w:rPr>
        <w:sz w:val="2"/>
        <w:szCs w:val="2"/>
      </w:rPr>
    </w:pPr>
  </w:p>
  <w:p w14:paraId="2713CF47" w14:textId="77777777" w:rsidR="00DA4425" w:rsidRPr="00B976E5" w:rsidRDefault="00DA4425" w:rsidP="00B976E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2770B" w14:textId="77777777" w:rsidR="00E27744" w:rsidRDefault="00E27744" w:rsidP="00C11370">
      <w:r>
        <w:separator/>
      </w:r>
    </w:p>
  </w:footnote>
  <w:footnote w:type="continuationSeparator" w:id="0">
    <w:p w14:paraId="56D4B291" w14:textId="77777777" w:rsidR="00E27744" w:rsidRDefault="00E27744" w:rsidP="00C11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B3EF1" w14:textId="77777777" w:rsidR="00DA4425" w:rsidRDefault="00DA4425">
    <w:pPr>
      <w:pStyle w:val="Zaglavlje"/>
      <w:rPr>
        <w:sz w:val="2"/>
      </w:rPr>
    </w:pPr>
    <w:r>
      <w:rPr>
        <w:sz w:val="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E4BA2" w14:textId="77777777" w:rsidR="00DA4425" w:rsidRDefault="00DA4425">
    <w:pPr>
      <w:pStyle w:val="Zaglavlje"/>
      <w:jc w:val="right"/>
      <w:rPr>
        <w:sz w:val="2"/>
      </w:rPr>
    </w:pPr>
    <w:r>
      <w:rPr>
        <w:noProof/>
        <w:sz w:val="2"/>
        <w:lang w:eastAsia="hr-HR"/>
      </w:rPr>
      <w:drawing>
        <wp:anchor distT="0" distB="0" distL="114300" distR="114300" simplePos="0" relativeHeight="251668480" behindDoc="0" locked="0" layoutInCell="1" allowOverlap="1" wp14:anchorId="135C7979" wp14:editId="5DACC410">
          <wp:simplePos x="0" y="0"/>
          <wp:positionH relativeFrom="column">
            <wp:posOffset>0</wp:posOffset>
          </wp:positionH>
          <wp:positionV relativeFrom="paragraph">
            <wp:posOffset>0</wp:posOffset>
          </wp:positionV>
          <wp:extent cx="1213415" cy="451220"/>
          <wp:effectExtent l="0" t="0" r="6350" b="6350"/>
          <wp:wrapNone/>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3415" cy="451220"/>
                  </a:xfrm>
                  <a:prstGeom prst="rect">
                    <a:avLst/>
                  </a:prstGeom>
                </pic:spPr>
              </pic:pic>
            </a:graphicData>
          </a:graphic>
        </wp:anchor>
      </w:drawing>
    </w:r>
    <w:r>
      <w:rPr>
        <w:noProof/>
        <w:sz w:val="2"/>
        <w:lang w:eastAsia="hr-HR"/>
      </w:rPr>
      <w:drawing>
        <wp:anchor distT="0" distB="0" distL="114300" distR="114300" simplePos="0" relativeHeight="251667456" behindDoc="0" locked="0" layoutInCell="1" allowOverlap="1" wp14:anchorId="47EA80FD" wp14:editId="0A634853">
          <wp:simplePos x="0" y="0"/>
          <wp:positionH relativeFrom="column">
            <wp:posOffset>0</wp:posOffset>
          </wp:positionH>
          <wp:positionV relativeFrom="paragraph">
            <wp:posOffset>0</wp:posOffset>
          </wp:positionV>
          <wp:extent cx="1213415" cy="451220"/>
          <wp:effectExtent l="0" t="0" r="6350" b="6350"/>
          <wp:wrapNone/>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3415" cy="451220"/>
                  </a:xfrm>
                  <a:prstGeom prst="rect">
                    <a:avLst/>
                  </a:prstGeom>
                </pic:spPr>
              </pic:pic>
            </a:graphicData>
          </a:graphic>
        </wp:anchor>
      </w:drawing>
    </w:r>
  </w:p>
  <w:p w14:paraId="60A86562" w14:textId="77777777" w:rsidR="00DA4425" w:rsidRDefault="00DA4425">
    <w:pPr>
      <w:pStyle w:val="Zaglavlje"/>
      <w:jc w:val="right"/>
      <w:rPr>
        <w:sz w:val="2"/>
      </w:rPr>
    </w:pPr>
  </w:p>
  <w:p w14:paraId="37465125" w14:textId="77777777" w:rsidR="00DA4425" w:rsidRDefault="00DA4425">
    <w:pPr>
      <w:pStyle w:val="Zaglavlje"/>
      <w:jc w:val="right"/>
      <w:rPr>
        <w:sz w:val="2"/>
      </w:rPr>
    </w:pPr>
  </w:p>
  <w:p w14:paraId="1FA3CB8A" w14:textId="77777777" w:rsidR="00DA4425" w:rsidRDefault="00DA4425">
    <w:pPr>
      <w:pStyle w:val="Zaglavlje"/>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61C03" w14:textId="77777777" w:rsidR="00DA4425" w:rsidRDefault="00DA4425">
    <w:pPr>
      <w:pStyle w:val="Zaglavlj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0D5D5" w14:textId="77777777" w:rsidR="00DA4425" w:rsidRDefault="00DA4425">
    <w:pPr>
      <w:pStyle w:val="Zaglavlje"/>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F5387" w14:textId="77777777" w:rsidR="00DA4425" w:rsidRDefault="00DA4425">
    <w:pPr>
      <w:pStyle w:val="Zaglavlje"/>
      <w:jc w:val="right"/>
      <w:rPr>
        <w:sz w:val="2"/>
      </w:rPr>
    </w:pPr>
  </w:p>
  <w:p w14:paraId="6EB43E6D" w14:textId="77777777" w:rsidR="00DA4425" w:rsidRDefault="00DA4425">
    <w:pPr>
      <w:pStyle w:val="Zaglavlje"/>
      <w:jc w:val="right"/>
      <w:rPr>
        <w:sz w:val="2"/>
      </w:rPr>
    </w:pPr>
  </w:p>
  <w:p w14:paraId="13CBDA61" w14:textId="77777777" w:rsidR="00DA4425" w:rsidRDefault="00DA4425">
    <w:pPr>
      <w:pStyle w:val="Zaglavlje"/>
      <w:jc w:val="right"/>
      <w:rPr>
        <w:sz w:val="2"/>
      </w:rPr>
    </w:pPr>
  </w:p>
  <w:p w14:paraId="0E857B9B" w14:textId="77777777" w:rsidR="00DA4425" w:rsidRDefault="00DA4425">
    <w:pPr>
      <w:pStyle w:val="Zaglavlje"/>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722D"/>
    <w:multiLevelType w:val="hybridMultilevel"/>
    <w:tmpl w:val="EF564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5523E8F"/>
    <w:multiLevelType w:val="hybridMultilevel"/>
    <w:tmpl w:val="460210C4"/>
    <w:lvl w:ilvl="0" w:tplc="146249CC">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6FD395A"/>
    <w:multiLevelType w:val="hybridMultilevel"/>
    <w:tmpl w:val="DF9AC482"/>
    <w:lvl w:ilvl="0" w:tplc="51361C40">
      <w:start w:val="199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91B04CA"/>
    <w:multiLevelType w:val="hybridMultilevel"/>
    <w:tmpl w:val="D612F6B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0BBB388B"/>
    <w:multiLevelType w:val="hybridMultilevel"/>
    <w:tmpl w:val="FB325DE4"/>
    <w:lvl w:ilvl="0" w:tplc="146249CC">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DCD32BF"/>
    <w:multiLevelType w:val="hybridMultilevel"/>
    <w:tmpl w:val="285222DC"/>
    <w:lvl w:ilvl="0" w:tplc="146249CC">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0E271021"/>
    <w:multiLevelType w:val="hybridMultilevel"/>
    <w:tmpl w:val="D34ED14C"/>
    <w:lvl w:ilvl="0" w:tplc="51361C40">
      <w:start w:val="199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0F1C5A18"/>
    <w:multiLevelType w:val="multilevel"/>
    <w:tmpl w:val="15B8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0C20C6B"/>
    <w:multiLevelType w:val="hybridMultilevel"/>
    <w:tmpl w:val="358E17B6"/>
    <w:lvl w:ilvl="0" w:tplc="51361C40">
      <w:start w:val="1996"/>
      <w:numFmt w:val="bullet"/>
      <w:lvlText w:val="-"/>
      <w:lvlJc w:val="left"/>
      <w:pPr>
        <w:ind w:left="1068" w:hanging="360"/>
      </w:pPr>
      <w:rPr>
        <w:rFonts w:ascii="Arial" w:eastAsia="Times New Roman" w:hAnsi="Arial" w:cs="Arial" w:hint="default"/>
        <w:color w:val="auto"/>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nsid w:val="11D248C0"/>
    <w:multiLevelType w:val="hybridMultilevel"/>
    <w:tmpl w:val="76540518"/>
    <w:lvl w:ilvl="0" w:tplc="5D585ACA">
      <w:start w:val="1"/>
      <w:numFmt w:val="decimal"/>
      <w:lvlText w:val="%1."/>
      <w:lvlJc w:val="left"/>
      <w:pPr>
        <w:ind w:left="1275" w:hanging="91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154D501C"/>
    <w:multiLevelType w:val="hybridMultilevel"/>
    <w:tmpl w:val="344806A6"/>
    <w:lvl w:ilvl="0" w:tplc="04180005">
      <w:start w:val="1"/>
      <w:numFmt w:val="bullet"/>
      <w:lvlText w:val=""/>
      <w:lvlJc w:val="left"/>
      <w:pPr>
        <w:tabs>
          <w:tab w:val="num" w:pos="1440"/>
        </w:tabs>
        <w:ind w:left="1440" w:hanging="360"/>
      </w:pPr>
      <w:rPr>
        <w:rFonts w:ascii="Wingdings" w:hAnsi="Wingdings" w:hint="default"/>
      </w:rPr>
    </w:lvl>
    <w:lvl w:ilvl="1" w:tplc="04180003">
      <w:start w:val="1"/>
      <w:numFmt w:val="bullet"/>
      <w:lvlText w:val="o"/>
      <w:lvlJc w:val="left"/>
      <w:pPr>
        <w:tabs>
          <w:tab w:val="num" w:pos="2160"/>
        </w:tabs>
        <w:ind w:left="2160" w:hanging="360"/>
      </w:pPr>
      <w:rPr>
        <w:rFonts w:ascii="Courier New" w:hAnsi="Courier New" w:cs="Courier New" w:hint="default"/>
      </w:rPr>
    </w:lvl>
    <w:lvl w:ilvl="2" w:tplc="04180005">
      <w:start w:val="1"/>
      <w:numFmt w:val="bullet"/>
      <w:lvlText w:val=""/>
      <w:lvlJc w:val="left"/>
      <w:pPr>
        <w:tabs>
          <w:tab w:val="num" w:pos="2880"/>
        </w:tabs>
        <w:ind w:left="2880" w:hanging="360"/>
      </w:pPr>
      <w:rPr>
        <w:rFonts w:ascii="Wingdings" w:hAnsi="Wingdings" w:hint="default"/>
      </w:rPr>
    </w:lvl>
    <w:lvl w:ilvl="3" w:tplc="04180001">
      <w:start w:val="1"/>
      <w:numFmt w:val="bullet"/>
      <w:lvlText w:val=""/>
      <w:lvlJc w:val="left"/>
      <w:pPr>
        <w:tabs>
          <w:tab w:val="num" w:pos="3600"/>
        </w:tabs>
        <w:ind w:left="3600" w:hanging="360"/>
      </w:pPr>
      <w:rPr>
        <w:rFonts w:ascii="Symbol" w:hAnsi="Symbol" w:hint="default"/>
      </w:rPr>
    </w:lvl>
    <w:lvl w:ilvl="4" w:tplc="04180003">
      <w:start w:val="1"/>
      <w:numFmt w:val="bullet"/>
      <w:lvlText w:val="o"/>
      <w:lvlJc w:val="left"/>
      <w:pPr>
        <w:tabs>
          <w:tab w:val="num" w:pos="4320"/>
        </w:tabs>
        <w:ind w:left="4320" w:hanging="360"/>
      </w:pPr>
      <w:rPr>
        <w:rFonts w:ascii="Courier New" w:hAnsi="Courier New" w:cs="Courier New" w:hint="default"/>
      </w:rPr>
    </w:lvl>
    <w:lvl w:ilvl="5" w:tplc="04180005">
      <w:start w:val="1"/>
      <w:numFmt w:val="bullet"/>
      <w:lvlText w:val=""/>
      <w:lvlJc w:val="left"/>
      <w:pPr>
        <w:tabs>
          <w:tab w:val="num" w:pos="5040"/>
        </w:tabs>
        <w:ind w:left="5040" w:hanging="360"/>
      </w:pPr>
      <w:rPr>
        <w:rFonts w:ascii="Wingdings" w:hAnsi="Wingdings" w:hint="default"/>
      </w:rPr>
    </w:lvl>
    <w:lvl w:ilvl="6" w:tplc="04180001">
      <w:start w:val="1"/>
      <w:numFmt w:val="bullet"/>
      <w:lvlText w:val=""/>
      <w:lvlJc w:val="left"/>
      <w:pPr>
        <w:tabs>
          <w:tab w:val="num" w:pos="5760"/>
        </w:tabs>
        <w:ind w:left="5760" w:hanging="360"/>
      </w:pPr>
      <w:rPr>
        <w:rFonts w:ascii="Symbol" w:hAnsi="Symbol" w:hint="default"/>
      </w:rPr>
    </w:lvl>
    <w:lvl w:ilvl="7" w:tplc="04180003">
      <w:start w:val="1"/>
      <w:numFmt w:val="bullet"/>
      <w:lvlText w:val="o"/>
      <w:lvlJc w:val="left"/>
      <w:pPr>
        <w:tabs>
          <w:tab w:val="num" w:pos="6480"/>
        </w:tabs>
        <w:ind w:left="6480" w:hanging="360"/>
      </w:pPr>
      <w:rPr>
        <w:rFonts w:ascii="Courier New" w:hAnsi="Courier New" w:cs="Courier New" w:hint="default"/>
      </w:rPr>
    </w:lvl>
    <w:lvl w:ilvl="8" w:tplc="04180005">
      <w:start w:val="1"/>
      <w:numFmt w:val="bullet"/>
      <w:lvlText w:val=""/>
      <w:lvlJc w:val="left"/>
      <w:pPr>
        <w:tabs>
          <w:tab w:val="num" w:pos="7200"/>
        </w:tabs>
        <w:ind w:left="7200" w:hanging="360"/>
      </w:pPr>
      <w:rPr>
        <w:rFonts w:ascii="Wingdings" w:hAnsi="Wingdings" w:hint="default"/>
      </w:rPr>
    </w:lvl>
  </w:abstractNum>
  <w:abstractNum w:abstractNumId="11">
    <w:nsid w:val="157D05ED"/>
    <w:multiLevelType w:val="hybridMultilevel"/>
    <w:tmpl w:val="1DAE01FA"/>
    <w:lvl w:ilvl="0" w:tplc="51361C40">
      <w:start w:val="1996"/>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nsid w:val="1B455361"/>
    <w:multiLevelType w:val="hybridMultilevel"/>
    <w:tmpl w:val="06DC86E6"/>
    <w:lvl w:ilvl="0" w:tplc="146249CC">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1B967126"/>
    <w:multiLevelType w:val="hybridMultilevel"/>
    <w:tmpl w:val="2F96F68C"/>
    <w:lvl w:ilvl="0" w:tplc="51361C40">
      <w:start w:val="1996"/>
      <w:numFmt w:val="bullet"/>
      <w:lvlText w:val="-"/>
      <w:lvlJc w:val="left"/>
      <w:pPr>
        <w:ind w:left="1068" w:hanging="360"/>
      </w:pPr>
      <w:rPr>
        <w:rFonts w:ascii="Arial" w:eastAsia="Times New Roman" w:hAnsi="Arial" w:cs="Arial" w:hint="default"/>
        <w:color w:val="auto"/>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4">
    <w:nsid w:val="1C936605"/>
    <w:multiLevelType w:val="hybridMultilevel"/>
    <w:tmpl w:val="BE4602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nsid w:val="1DDE776F"/>
    <w:multiLevelType w:val="hybridMultilevel"/>
    <w:tmpl w:val="49F820C4"/>
    <w:lvl w:ilvl="0" w:tplc="1208FEB4">
      <w:start w:val="1"/>
      <w:numFmt w:val="bullet"/>
      <w:lvlText w:val=""/>
      <w:lvlJc w:val="left"/>
      <w:pPr>
        <w:tabs>
          <w:tab w:val="num" w:pos="851"/>
        </w:tabs>
        <w:ind w:left="737" w:hanging="17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20DF4ED5"/>
    <w:multiLevelType w:val="hybridMultilevel"/>
    <w:tmpl w:val="FE92E9A4"/>
    <w:lvl w:ilvl="0" w:tplc="51361C40">
      <w:start w:val="1996"/>
      <w:numFmt w:val="bullet"/>
      <w:lvlText w:val="-"/>
      <w:lvlJc w:val="left"/>
      <w:pPr>
        <w:tabs>
          <w:tab w:val="num" w:pos="360"/>
        </w:tabs>
        <w:ind w:left="360" w:hanging="360"/>
      </w:pPr>
      <w:rPr>
        <w:rFonts w:ascii="Arial" w:eastAsia="Times New Roman" w:hAnsi="Arial" w:cs="Arial" w:hint="default"/>
      </w:rPr>
    </w:lvl>
    <w:lvl w:ilvl="1" w:tplc="46B890B6">
      <w:start w:val="1"/>
      <w:numFmt w:val="bullet"/>
      <w:lvlText w:val="•"/>
      <w:lvlJc w:val="left"/>
      <w:pPr>
        <w:tabs>
          <w:tab w:val="num" w:pos="1080"/>
        </w:tabs>
        <w:ind w:left="1080" w:hanging="360"/>
      </w:pPr>
      <w:rPr>
        <w:rFonts w:ascii="Times New Roman" w:hAnsi="Times New Roman" w:hint="default"/>
      </w:rPr>
    </w:lvl>
    <w:lvl w:ilvl="2" w:tplc="1096C4C4" w:tentative="1">
      <w:start w:val="1"/>
      <w:numFmt w:val="bullet"/>
      <w:lvlText w:val="•"/>
      <w:lvlJc w:val="left"/>
      <w:pPr>
        <w:tabs>
          <w:tab w:val="num" w:pos="1800"/>
        </w:tabs>
        <w:ind w:left="1800" w:hanging="360"/>
      </w:pPr>
      <w:rPr>
        <w:rFonts w:ascii="Times New Roman" w:hAnsi="Times New Roman" w:hint="default"/>
      </w:rPr>
    </w:lvl>
    <w:lvl w:ilvl="3" w:tplc="177EC4DE" w:tentative="1">
      <w:start w:val="1"/>
      <w:numFmt w:val="bullet"/>
      <w:lvlText w:val="•"/>
      <w:lvlJc w:val="left"/>
      <w:pPr>
        <w:tabs>
          <w:tab w:val="num" w:pos="2520"/>
        </w:tabs>
        <w:ind w:left="2520" w:hanging="360"/>
      </w:pPr>
      <w:rPr>
        <w:rFonts w:ascii="Times New Roman" w:hAnsi="Times New Roman" w:hint="default"/>
      </w:rPr>
    </w:lvl>
    <w:lvl w:ilvl="4" w:tplc="F26CD716" w:tentative="1">
      <w:start w:val="1"/>
      <w:numFmt w:val="bullet"/>
      <w:lvlText w:val="•"/>
      <w:lvlJc w:val="left"/>
      <w:pPr>
        <w:tabs>
          <w:tab w:val="num" w:pos="3240"/>
        </w:tabs>
        <w:ind w:left="3240" w:hanging="360"/>
      </w:pPr>
      <w:rPr>
        <w:rFonts w:ascii="Times New Roman" w:hAnsi="Times New Roman" w:hint="default"/>
      </w:rPr>
    </w:lvl>
    <w:lvl w:ilvl="5" w:tplc="18CE0188" w:tentative="1">
      <w:start w:val="1"/>
      <w:numFmt w:val="bullet"/>
      <w:lvlText w:val="•"/>
      <w:lvlJc w:val="left"/>
      <w:pPr>
        <w:tabs>
          <w:tab w:val="num" w:pos="3960"/>
        </w:tabs>
        <w:ind w:left="3960" w:hanging="360"/>
      </w:pPr>
      <w:rPr>
        <w:rFonts w:ascii="Times New Roman" w:hAnsi="Times New Roman" w:hint="default"/>
      </w:rPr>
    </w:lvl>
    <w:lvl w:ilvl="6" w:tplc="1E4001DC" w:tentative="1">
      <w:start w:val="1"/>
      <w:numFmt w:val="bullet"/>
      <w:lvlText w:val="•"/>
      <w:lvlJc w:val="left"/>
      <w:pPr>
        <w:tabs>
          <w:tab w:val="num" w:pos="4680"/>
        </w:tabs>
        <w:ind w:left="4680" w:hanging="360"/>
      </w:pPr>
      <w:rPr>
        <w:rFonts w:ascii="Times New Roman" w:hAnsi="Times New Roman" w:hint="default"/>
      </w:rPr>
    </w:lvl>
    <w:lvl w:ilvl="7" w:tplc="9C9221F8" w:tentative="1">
      <w:start w:val="1"/>
      <w:numFmt w:val="bullet"/>
      <w:lvlText w:val="•"/>
      <w:lvlJc w:val="left"/>
      <w:pPr>
        <w:tabs>
          <w:tab w:val="num" w:pos="5400"/>
        </w:tabs>
        <w:ind w:left="5400" w:hanging="360"/>
      </w:pPr>
      <w:rPr>
        <w:rFonts w:ascii="Times New Roman" w:hAnsi="Times New Roman" w:hint="default"/>
      </w:rPr>
    </w:lvl>
    <w:lvl w:ilvl="8" w:tplc="76A2BC22" w:tentative="1">
      <w:start w:val="1"/>
      <w:numFmt w:val="bullet"/>
      <w:lvlText w:val="•"/>
      <w:lvlJc w:val="left"/>
      <w:pPr>
        <w:tabs>
          <w:tab w:val="num" w:pos="6120"/>
        </w:tabs>
        <w:ind w:left="6120" w:hanging="360"/>
      </w:pPr>
      <w:rPr>
        <w:rFonts w:ascii="Times New Roman" w:hAnsi="Times New Roman" w:hint="default"/>
      </w:rPr>
    </w:lvl>
  </w:abstractNum>
  <w:abstractNum w:abstractNumId="17">
    <w:nsid w:val="21656903"/>
    <w:multiLevelType w:val="hybridMultilevel"/>
    <w:tmpl w:val="D2246D1C"/>
    <w:lvl w:ilvl="0" w:tplc="146249CC">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23A4778A"/>
    <w:multiLevelType w:val="hybridMultilevel"/>
    <w:tmpl w:val="64D602F6"/>
    <w:lvl w:ilvl="0" w:tplc="146249CC">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28020DC3"/>
    <w:multiLevelType w:val="hybridMultilevel"/>
    <w:tmpl w:val="C0260110"/>
    <w:lvl w:ilvl="0" w:tplc="795E8E90">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0">
    <w:nsid w:val="2F017C7E"/>
    <w:multiLevelType w:val="hybridMultilevel"/>
    <w:tmpl w:val="15CA400C"/>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nsid w:val="348C0D58"/>
    <w:multiLevelType w:val="hybridMultilevel"/>
    <w:tmpl w:val="18502828"/>
    <w:lvl w:ilvl="0" w:tplc="51361C40">
      <w:start w:val="199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35BD4075"/>
    <w:multiLevelType w:val="multilevel"/>
    <w:tmpl w:val="04090027"/>
    <w:lvl w:ilvl="0">
      <w:start w:val="1"/>
      <w:numFmt w:val="upperRoman"/>
      <w:pStyle w:val="Naslov1"/>
      <w:lvlText w:val="%1."/>
      <w:lvlJc w:val="left"/>
      <w:pPr>
        <w:ind w:left="0" w:firstLine="0"/>
      </w:pPr>
    </w:lvl>
    <w:lvl w:ilvl="1">
      <w:start w:val="1"/>
      <w:numFmt w:val="upperLetter"/>
      <w:pStyle w:val="Naslov2"/>
      <w:lvlText w:val="%2."/>
      <w:lvlJc w:val="left"/>
      <w:pPr>
        <w:ind w:left="720" w:firstLine="0"/>
      </w:pPr>
    </w:lvl>
    <w:lvl w:ilvl="2">
      <w:start w:val="1"/>
      <w:numFmt w:val="decimal"/>
      <w:pStyle w:val="Naslov3"/>
      <w:lvlText w:val="%3."/>
      <w:lvlJc w:val="left"/>
      <w:pPr>
        <w:ind w:left="1440" w:firstLine="0"/>
      </w:pPr>
    </w:lvl>
    <w:lvl w:ilvl="3">
      <w:start w:val="1"/>
      <w:numFmt w:val="lowerLetter"/>
      <w:pStyle w:val="Naslov4"/>
      <w:lvlText w:val="%4)"/>
      <w:lvlJc w:val="left"/>
      <w:pPr>
        <w:ind w:left="2160" w:firstLine="0"/>
      </w:pPr>
    </w:lvl>
    <w:lvl w:ilvl="4">
      <w:start w:val="1"/>
      <w:numFmt w:val="decimal"/>
      <w:pStyle w:val="Naslov5"/>
      <w:lvlText w:val="(%5)"/>
      <w:lvlJc w:val="left"/>
      <w:pPr>
        <w:ind w:left="2880" w:firstLine="0"/>
      </w:pPr>
    </w:lvl>
    <w:lvl w:ilvl="5">
      <w:start w:val="1"/>
      <w:numFmt w:val="lowerLetter"/>
      <w:pStyle w:val="Naslov6"/>
      <w:lvlText w:val="(%6)"/>
      <w:lvlJc w:val="left"/>
      <w:pPr>
        <w:ind w:left="3600" w:firstLine="0"/>
      </w:pPr>
    </w:lvl>
    <w:lvl w:ilvl="6">
      <w:start w:val="1"/>
      <w:numFmt w:val="lowerRoman"/>
      <w:pStyle w:val="Naslov7"/>
      <w:lvlText w:val="(%7)"/>
      <w:lvlJc w:val="left"/>
      <w:pPr>
        <w:ind w:left="4320" w:firstLine="0"/>
      </w:pPr>
    </w:lvl>
    <w:lvl w:ilvl="7">
      <w:start w:val="1"/>
      <w:numFmt w:val="lowerLetter"/>
      <w:pStyle w:val="Naslov8"/>
      <w:lvlText w:val="(%8)"/>
      <w:lvlJc w:val="left"/>
      <w:pPr>
        <w:ind w:left="5040" w:firstLine="0"/>
      </w:pPr>
    </w:lvl>
    <w:lvl w:ilvl="8">
      <w:start w:val="1"/>
      <w:numFmt w:val="lowerRoman"/>
      <w:pStyle w:val="Naslov9"/>
      <w:lvlText w:val="(%9)"/>
      <w:lvlJc w:val="left"/>
      <w:pPr>
        <w:ind w:left="5760" w:firstLine="0"/>
      </w:pPr>
    </w:lvl>
  </w:abstractNum>
  <w:abstractNum w:abstractNumId="23">
    <w:nsid w:val="36547C2D"/>
    <w:multiLevelType w:val="hybridMultilevel"/>
    <w:tmpl w:val="24C60716"/>
    <w:lvl w:ilvl="0" w:tplc="FFFFFFFF">
      <w:start w:val="1"/>
      <w:numFmt w:val="bullet"/>
      <w:lvlText w:val=""/>
      <w:lvlJc w:val="left"/>
      <w:pPr>
        <w:tabs>
          <w:tab w:val="num" w:pos="930"/>
        </w:tabs>
        <w:ind w:left="930" w:hanging="360"/>
      </w:pPr>
      <w:rPr>
        <w:rFonts w:ascii="Symbol" w:hAnsi="Symbol" w:hint="default"/>
      </w:rPr>
    </w:lvl>
    <w:lvl w:ilvl="1" w:tplc="FFFFFFFF">
      <w:start w:val="1"/>
      <w:numFmt w:val="bullet"/>
      <w:lvlText w:val="o"/>
      <w:lvlJc w:val="left"/>
      <w:pPr>
        <w:tabs>
          <w:tab w:val="num" w:pos="1650"/>
        </w:tabs>
        <w:ind w:left="1650" w:hanging="360"/>
      </w:pPr>
      <w:rPr>
        <w:rFonts w:ascii="Courier New" w:hAnsi="Courier New" w:cs="Times New Roman" w:hint="default"/>
      </w:rPr>
    </w:lvl>
    <w:lvl w:ilvl="2" w:tplc="FFFFFFFF">
      <w:start w:val="1"/>
      <w:numFmt w:val="bullet"/>
      <w:lvlText w:val=""/>
      <w:lvlJc w:val="left"/>
      <w:pPr>
        <w:tabs>
          <w:tab w:val="num" w:pos="2370"/>
        </w:tabs>
        <w:ind w:left="2370" w:hanging="360"/>
      </w:pPr>
      <w:rPr>
        <w:rFonts w:ascii="Wingdings" w:hAnsi="Wingdings" w:hint="default"/>
      </w:rPr>
    </w:lvl>
    <w:lvl w:ilvl="3" w:tplc="FFFFFFFF">
      <w:start w:val="1"/>
      <w:numFmt w:val="bullet"/>
      <w:lvlText w:val=""/>
      <w:lvlJc w:val="left"/>
      <w:pPr>
        <w:tabs>
          <w:tab w:val="num" w:pos="3090"/>
        </w:tabs>
        <w:ind w:left="3090" w:hanging="360"/>
      </w:pPr>
      <w:rPr>
        <w:rFonts w:ascii="Symbol" w:hAnsi="Symbol" w:hint="default"/>
      </w:rPr>
    </w:lvl>
    <w:lvl w:ilvl="4" w:tplc="FFFFFFFF">
      <w:start w:val="1"/>
      <w:numFmt w:val="bullet"/>
      <w:lvlText w:val="o"/>
      <w:lvlJc w:val="left"/>
      <w:pPr>
        <w:tabs>
          <w:tab w:val="num" w:pos="3810"/>
        </w:tabs>
        <w:ind w:left="3810" w:hanging="360"/>
      </w:pPr>
      <w:rPr>
        <w:rFonts w:ascii="Courier New" w:hAnsi="Courier New" w:cs="Times New Roman" w:hint="default"/>
      </w:rPr>
    </w:lvl>
    <w:lvl w:ilvl="5" w:tplc="FFFFFFFF">
      <w:start w:val="1"/>
      <w:numFmt w:val="bullet"/>
      <w:lvlText w:val=""/>
      <w:lvlJc w:val="left"/>
      <w:pPr>
        <w:tabs>
          <w:tab w:val="num" w:pos="4530"/>
        </w:tabs>
        <w:ind w:left="4530" w:hanging="360"/>
      </w:pPr>
      <w:rPr>
        <w:rFonts w:ascii="Wingdings" w:hAnsi="Wingdings" w:hint="default"/>
      </w:rPr>
    </w:lvl>
    <w:lvl w:ilvl="6" w:tplc="FFFFFFFF">
      <w:start w:val="1"/>
      <w:numFmt w:val="bullet"/>
      <w:lvlText w:val=""/>
      <w:lvlJc w:val="left"/>
      <w:pPr>
        <w:tabs>
          <w:tab w:val="num" w:pos="5250"/>
        </w:tabs>
        <w:ind w:left="5250" w:hanging="360"/>
      </w:pPr>
      <w:rPr>
        <w:rFonts w:ascii="Symbol" w:hAnsi="Symbol" w:hint="default"/>
      </w:rPr>
    </w:lvl>
    <w:lvl w:ilvl="7" w:tplc="FFFFFFFF">
      <w:start w:val="1"/>
      <w:numFmt w:val="bullet"/>
      <w:lvlText w:val="o"/>
      <w:lvlJc w:val="left"/>
      <w:pPr>
        <w:tabs>
          <w:tab w:val="num" w:pos="5970"/>
        </w:tabs>
        <w:ind w:left="5970" w:hanging="360"/>
      </w:pPr>
      <w:rPr>
        <w:rFonts w:ascii="Courier New" w:hAnsi="Courier New" w:cs="Times New Roman" w:hint="default"/>
      </w:rPr>
    </w:lvl>
    <w:lvl w:ilvl="8" w:tplc="FFFFFFFF">
      <w:start w:val="1"/>
      <w:numFmt w:val="bullet"/>
      <w:lvlText w:val=""/>
      <w:lvlJc w:val="left"/>
      <w:pPr>
        <w:tabs>
          <w:tab w:val="num" w:pos="6690"/>
        </w:tabs>
        <w:ind w:left="6690" w:hanging="360"/>
      </w:pPr>
      <w:rPr>
        <w:rFonts w:ascii="Wingdings" w:hAnsi="Wingdings" w:hint="default"/>
      </w:rPr>
    </w:lvl>
  </w:abstractNum>
  <w:abstractNum w:abstractNumId="24">
    <w:nsid w:val="36DF3605"/>
    <w:multiLevelType w:val="hybridMultilevel"/>
    <w:tmpl w:val="32A09D8C"/>
    <w:lvl w:ilvl="0" w:tplc="51361C40">
      <w:start w:val="1996"/>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5">
    <w:nsid w:val="38C80E98"/>
    <w:multiLevelType w:val="hybridMultilevel"/>
    <w:tmpl w:val="3A02F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95C1E0F"/>
    <w:multiLevelType w:val="hybridMultilevel"/>
    <w:tmpl w:val="D22A4CDA"/>
    <w:lvl w:ilvl="0" w:tplc="51361C40">
      <w:start w:val="1996"/>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nsid w:val="4DDF34C2"/>
    <w:multiLevelType w:val="hybridMultilevel"/>
    <w:tmpl w:val="5C967F52"/>
    <w:lvl w:ilvl="0" w:tplc="146249CC">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4EBA7DA2"/>
    <w:multiLevelType w:val="hybridMultilevel"/>
    <w:tmpl w:val="9508DE98"/>
    <w:lvl w:ilvl="0" w:tplc="9E441B1E">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nsid w:val="5089539B"/>
    <w:multiLevelType w:val="hybridMultilevel"/>
    <w:tmpl w:val="2AE27928"/>
    <w:lvl w:ilvl="0" w:tplc="FFFFFFFF">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608330D"/>
    <w:multiLevelType w:val="hybridMultilevel"/>
    <w:tmpl w:val="49B61E3A"/>
    <w:lvl w:ilvl="0" w:tplc="51361C40">
      <w:start w:val="1996"/>
      <w:numFmt w:val="bullet"/>
      <w:lvlText w:val="-"/>
      <w:lvlJc w:val="left"/>
      <w:pPr>
        <w:tabs>
          <w:tab w:val="num" w:pos="360"/>
        </w:tabs>
        <w:ind w:left="360" w:hanging="360"/>
      </w:pPr>
      <w:rPr>
        <w:rFonts w:ascii="Arial" w:eastAsia="Times New Roman" w:hAnsi="Arial" w:cs="Arial" w:hint="default"/>
      </w:rPr>
    </w:lvl>
    <w:lvl w:ilvl="1" w:tplc="46B890B6">
      <w:start w:val="1"/>
      <w:numFmt w:val="bullet"/>
      <w:lvlText w:val="•"/>
      <w:lvlJc w:val="left"/>
      <w:pPr>
        <w:tabs>
          <w:tab w:val="num" w:pos="1080"/>
        </w:tabs>
        <w:ind w:left="1080" w:hanging="360"/>
      </w:pPr>
      <w:rPr>
        <w:rFonts w:ascii="Times New Roman" w:hAnsi="Times New Roman" w:hint="default"/>
      </w:rPr>
    </w:lvl>
    <w:lvl w:ilvl="2" w:tplc="1096C4C4" w:tentative="1">
      <w:start w:val="1"/>
      <w:numFmt w:val="bullet"/>
      <w:lvlText w:val="•"/>
      <w:lvlJc w:val="left"/>
      <w:pPr>
        <w:tabs>
          <w:tab w:val="num" w:pos="1800"/>
        </w:tabs>
        <w:ind w:left="1800" w:hanging="360"/>
      </w:pPr>
      <w:rPr>
        <w:rFonts w:ascii="Times New Roman" w:hAnsi="Times New Roman" w:hint="default"/>
      </w:rPr>
    </w:lvl>
    <w:lvl w:ilvl="3" w:tplc="177EC4DE" w:tentative="1">
      <w:start w:val="1"/>
      <w:numFmt w:val="bullet"/>
      <w:lvlText w:val="•"/>
      <w:lvlJc w:val="left"/>
      <w:pPr>
        <w:tabs>
          <w:tab w:val="num" w:pos="2520"/>
        </w:tabs>
        <w:ind w:left="2520" w:hanging="360"/>
      </w:pPr>
      <w:rPr>
        <w:rFonts w:ascii="Times New Roman" w:hAnsi="Times New Roman" w:hint="default"/>
      </w:rPr>
    </w:lvl>
    <w:lvl w:ilvl="4" w:tplc="F26CD716" w:tentative="1">
      <w:start w:val="1"/>
      <w:numFmt w:val="bullet"/>
      <w:lvlText w:val="•"/>
      <w:lvlJc w:val="left"/>
      <w:pPr>
        <w:tabs>
          <w:tab w:val="num" w:pos="3240"/>
        </w:tabs>
        <w:ind w:left="3240" w:hanging="360"/>
      </w:pPr>
      <w:rPr>
        <w:rFonts w:ascii="Times New Roman" w:hAnsi="Times New Roman" w:hint="default"/>
      </w:rPr>
    </w:lvl>
    <w:lvl w:ilvl="5" w:tplc="18CE0188" w:tentative="1">
      <w:start w:val="1"/>
      <w:numFmt w:val="bullet"/>
      <w:lvlText w:val="•"/>
      <w:lvlJc w:val="left"/>
      <w:pPr>
        <w:tabs>
          <w:tab w:val="num" w:pos="3960"/>
        </w:tabs>
        <w:ind w:left="3960" w:hanging="360"/>
      </w:pPr>
      <w:rPr>
        <w:rFonts w:ascii="Times New Roman" w:hAnsi="Times New Roman" w:hint="default"/>
      </w:rPr>
    </w:lvl>
    <w:lvl w:ilvl="6" w:tplc="1E4001DC" w:tentative="1">
      <w:start w:val="1"/>
      <w:numFmt w:val="bullet"/>
      <w:lvlText w:val="•"/>
      <w:lvlJc w:val="left"/>
      <w:pPr>
        <w:tabs>
          <w:tab w:val="num" w:pos="4680"/>
        </w:tabs>
        <w:ind w:left="4680" w:hanging="360"/>
      </w:pPr>
      <w:rPr>
        <w:rFonts w:ascii="Times New Roman" w:hAnsi="Times New Roman" w:hint="default"/>
      </w:rPr>
    </w:lvl>
    <w:lvl w:ilvl="7" w:tplc="9C9221F8" w:tentative="1">
      <w:start w:val="1"/>
      <w:numFmt w:val="bullet"/>
      <w:lvlText w:val="•"/>
      <w:lvlJc w:val="left"/>
      <w:pPr>
        <w:tabs>
          <w:tab w:val="num" w:pos="5400"/>
        </w:tabs>
        <w:ind w:left="5400" w:hanging="360"/>
      </w:pPr>
      <w:rPr>
        <w:rFonts w:ascii="Times New Roman" w:hAnsi="Times New Roman" w:hint="default"/>
      </w:rPr>
    </w:lvl>
    <w:lvl w:ilvl="8" w:tplc="76A2BC22" w:tentative="1">
      <w:start w:val="1"/>
      <w:numFmt w:val="bullet"/>
      <w:lvlText w:val="•"/>
      <w:lvlJc w:val="left"/>
      <w:pPr>
        <w:tabs>
          <w:tab w:val="num" w:pos="6120"/>
        </w:tabs>
        <w:ind w:left="6120" w:hanging="360"/>
      </w:pPr>
      <w:rPr>
        <w:rFonts w:ascii="Times New Roman" w:hAnsi="Times New Roman" w:hint="default"/>
      </w:rPr>
    </w:lvl>
  </w:abstractNum>
  <w:abstractNum w:abstractNumId="31">
    <w:nsid w:val="5AC73A93"/>
    <w:multiLevelType w:val="hybridMultilevel"/>
    <w:tmpl w:val="96023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05C6372"/>
    <w:multiLevelType w:val="hybridMultilevel"/>
    <w:tmpl w:val="74F41DA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61DB55BE"/>
    <w:multiLevelType w:val="hybridMultilevel"/>
    <w:tmpl w:val="5936F4BE"/>
    <w:lvl w:ilvl="0" w:tplc="146249CC">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6B6F4F23"/>
    <w:multiLevelType w:val="hybridMultilevel"/>
    <w:tmpl w:val="856E6CAE"/>
    <w:lvl w:ilvl="0" w:tplc="51361C40">
      <w:start w:val="1996"/>
      <w:numFmt w:val="bullet"/>
      <w:lvlText w:val="-"/>
      <w:lvlJc w:val="left"/>
      <w:pPr>
        <w:ind w:left="1068" w:hanging="360"/>
      </w:pPr>
      <w:rPr>
        <w:rFonts w:ascii="Arial" w:eastAsia="Times New Roman" w:hAnsi="Arial" w:cs="Arial" w:hint="default"/>
        <w:color w:val="auto"/>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5">
    <w:nsid w:val="6DF514F5"/>
    <w:multiLevelType w:val="hybridMultilevel"/>
    <w:tmpl w:val="6E182E74"/>
    <w:lvl w:ilvl="0" w:tplc="51361C40">
      <w:start w:val="1996"/>
      <w:numFmt w:val="bullet"/>
      <w:lvlText w:val="-"/>
      <w:lvlJc w:val="left"/>
      <w:pPr>
        <w:ind w:left="1068" w:hanging="360"/>
      </w:pPr>
      <w:rPr>
        <w:rFonts w:ascii="Arial" w:eastAsia="Times New Roman" w:hAnsi="Arial" w:cs="Arial" w:hint="default"/>
        <w:color w:val="auto"/>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6">
    <w:nsid w:val="6DFB7B00"/>
    <w:multiLevelType w:val="hybridMultilevel"/>
    <w:tmpl w:val="FE48CD10"/>
    <w:lvl w:ilvl="0" w:tplc="146249CC">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6EB14652"/>
    <w:multiLevelType w:val="hybridMultilevel"/>
    <w:tmpl w:val="E48C9170"/>
    <w:lvl w:ilvl="0" w:tplc="146249CC">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71297EC8"/>
    <w:multiLevelType w:val="hybridMultilevel"/>
    <w:tmpl w:val="0114A50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9">
    <w:nsid w:val="71604CFB"/>
    <w:multiLevelType w:val="hybridMultilevel"/>
    <w:tmpl w:val="AB6AA45C"/>
    <w:lvl w:ilvl="0" w:tplc="A2B486A4">
      <w:start w:val="1"/>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0">
    <w:nsid w:val="743F5E3B"/>
    <w:multiLevelType w:val="hybridMultilevel"/>
    <w:tmpl w:val="097C3694"/>
    <w:lvl w:ilvl="0" w:tplc="795E8E90">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1">
    <w:nsid w:val="77AD6A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B640B08"/>
    <w:multiLevelType w:val="multilevel"/>
    <w:tmpl w:val="B8E8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2"/>
  </w:num>
  <w:num w:numId="3">
    <w:abstractNumId w:val="7"/>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10"/>
  </w:num>
  <w:num w:numId="8">
    <w:abstractNumId w:val="29"/>
  </w:num>
  <w:num w:numId="9">
    <w:abstractNumId w:val="41"/>
  </w:num>
  <w:num w:numId="10">
    <w:abstractNumId w:val="15"/>
  </w:num>
  <w:num w:numId="11">
    <w:abstractNumId w:val="19"/>
  </w:num>
  <w:num w:numId="12">
    <w:abstractNumId w:val="23"/>
  </w:num>
  <w:num w:numId="13">
    <w:abstractNumId w:val="20"/>
  </w:num>
  <w:num w:numId="14">
    <w:abstractNumId w:val="3"/>
  </w:num>
  <w:num w:numId="15">
    <w:abstractNumId w:val="40"/>
  </w:num>
  <w:num w:numId="16">
    <w:abstractNumId w:val="25"/>
  </w:num>
  <w:num w:numId="17">
    <w:abstractNumId w:val="0"/>
  </w:num>
  <w:num w:numId="18">
    <w:abstractNumId w:val="31"/>
  </w:num>
  <w:num w:numId="19">
    <w:abstractNumId w:val="26"/>
  </w:num>
  <w:num w:numId="20">
    <w:abstractNumId w:val="6"/>
  </w:num>
  <w:num w:numId="21">
    <w:abstractNumId w:val="30"/>
  </w:num>
  <w:num w:numId="22">
    <w:abstractNumId w:val="16"/>
  </w:num>
  <w:num w:numId="23">
    <w:abstractNumId w:val="14"/>
  </w:num>
  <w:num w:numId="24">
    <w:abstractNumId w:val="36"/>
  </w:num>
  <w:num w:numId="25">
    <w:abstractNumId w:val="39"/>
  </w:num>
  <w:num w:numId="26">
    <w:abstractNumId w:val="5"/>
  </w:num>
  <w:num w:numId="27">
    <w:abstractNumId w:val="1"/>
  </w:num>
  <w:num w:numId="28">
    <w:abstractNumId w:val="27"/>
  </w:num>
  <w:num w:numId="29">
    <w:abstractNumId w:val="37"/>
  </w:num>
  <w:num w:numId="30">
    <w:abstractNumId w:val="33"/>
  </w:num>
  <w:num w:numId="31">
    <w:abstractNumId w:val="4"/>
  </w:num>
  <w:num w:numId="32">
    <w:abstractNumId w:val="12"/>
  </w:num>
  <w:num w:numId="33">
    <w:abstractNumId w:val="17"/>
  </w:num>
  <w:num w:numId="34">
    <w:abstractNumId w:val="18"/>
  </w:num>
  <w:num w:numId="35">
    <w:abstractNumId w:val="28"/>
  </w:num>
  <w:num w:numId="36">
    <w:abstractNumId w:val="21"/>
  </w:num>
  <w:num w:numId="37">
    <w:abstractNumId w:val="2"/>
  </w:num>
  <w:num w:numId="38">
    <w:abstractNumId w:val="24"/>
  </w:num>
  <w:num w:numId="39">
    <w:abstractNumId w:val="32"/>
  </w:num>
  <w:num w:numId="40">
    <w:abstractNumId w:val="35"/>
  </w:num>
  <w:num w:numId="41">
    <w:abstractNumId w:val="13"/>
  </w:num>
  <w:num w:numId="42">
    <w:abstractNumId w:val="11"/>
  </w:num>
  <w:num w:numId="43">
    <w:abstractNumId w:val="8"/>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A77"/>
    <w:rsid w:val="000004F4"/>
    <w:rsid w:val="000019FC"/>
    <w:rsid w:val="00012EC6"/>
    <w:rsid w:val="00015425"/>
    <w:rsid w:val="00025A77"/>
    <w:rsid w:val="00026DD3"/>
    <w:rsid w:val="00032F06"/>
    <w:rsid w:val="000348D0"/>
    <w:rsid w:val="00040B22"/>
    <w:rsid w:val="00044D71"/>
    <w:rsid w:val="00047738"/>
    <w:rsid w:val="00051943"/>
    <w:rsid w:val="00055F64"/>
    <w:rsid w:val="000719B9"/>
    <w:rsid w:val="00071D86"/>
    <w:rsid w:val="00077E6F"/>
    <w:rsid w:val="00091216"/>
    <w:rsid w:val="00091C7B"/>
    <w:rsid w:val="00092FD1"/>
    <w:rsid w:val="000A1F20"/>
    <w:rsid w:val="000C0130"/>
    <w:rsid w:val="000D401A"/>
    <w:rsid w:val="000E3E6C"/>
    <w:rsid w:val="00100315"/>
    <w:rsid w:val="001049F4"/>
    <w:rsid w:val="00107C4D"/>
    <w:rsid w:val="00120468"/>
    <w:rsid w:val="00136FFA"/>
    <w:rsid w:val="00141F1B"/>
    <w:rsid w:val="00147854"/>
    <w:rsid w:val="001509A1"/>
    <w:rsid w:val="00160E32"/>
    <w:rsid w:val="00180B8B"/>
    <w:rsid w:val="001830C6"/>
    <w:rsid w:val="00183994"/>
    <w:rsid w:val="00185E4A"/>
    <w:rsid w:val="00191574"/>
    <w:rsid w:val="00193912"/>
    <w:rsid w:val="00196CCB"/>
    <w:rsid w:val="001A48D5"/>
    <w:rsid w:val="001A4D58"/>
    <w:rsid w:val="001A782E"/>
    <w:rsid w:val="001B26D4"/>
    <w:rsid w:val="001D55C6"/>
    <w:rsid w:val="001E7160"/>
    <w:rsid w:val="001F421D"/>
    <w:rsid w:val="001F563C"/>
    <w:rsid w:val="00202B5C"/>
    <w:rsid w:val="00206A0A"/>
    <w:rsid w:val="00211556"/>
    <w:rsid w:val="002136A0"/>
    <w:rsid w:val="00217509"/>
    <w:rsid w:val="0021753E"/>
    <w:rsid w:val="002305A8"/>
    <w:rsid w:val="002323CE"/>
    <w:rsid w:val="00245074"/>
    <w:rsid w:val="00253A51"/>
    <w:rsid w:val="00257F78"/>
    <w:rsid w:val="002620F6"/>
    <w:rsid w:val="00270D13"/>
    <w:rsid w:val="00273F42"/>
    <w:rsid w:val="00285EED"/>
    <w:rsid w:val="00286A7F"/>
    <w:rsid w:val="002A2CF9"/>
    <w:rsid w:val="002A669C"/>
    <w:rsid w:val="002B040F"/>
    <w:rsid w:val="002B37A4"/>
    <w:rsid w:val="002C08BB"/>
    <w:rsid w:val="002D5863"/>
    <w:rsid w:val="002D7556"/>
    <w:rsid w:val="002E1B32"/>
    <w:rsid w:val="002E5910"/>
    <w:rsid w:val="002F5EF2"/>
    <w:rsid w:val="00304A2F"/>
    <w:rsid w:val="0031778E"/>
    <w:rsid w:val="00321001"/>
    <w:rsid w:val="003338BE"/>
    <w:rsid w:val="0033578D"/>
    <w:rsid w:val="00340B27"/>
    <w:rsid w:val="0034147C"/>
    <w:rsid w:val="00352F37"/>
    <w:rsid w:val="003531B9"/>
    <w:rsid w:val="003666B4"/>
    <w:rsid w:val="00374622"/>
    <w:rsid w:val="00377250"/>
    <w:rsid w:val="00382E87"/>
    <w:rsid w:val="00387DB4"/>
    <w:rsid w:val="003A59EB"/>
    <w:rsid w:val="003B0A1B"/>
    <w:rsid w:val="003B68EE"/>
    <w:rsid w:val="003B7905"/>
    <w:rsid w:val="003C1744"/>
    <w:rsid w:val="003C1D95"/>
    <w:rsid w:val="003C2046"/>
    <w:rsid w:val="003D018B"/>
    <w:rsid w:val="003D4053"/>
    <w:rsid w:val="003E5E33"/>
    <w:rsid w:val="003F37DF"/>
    <w:rsid w:val="00405654"/>
    <w:rsid w:val="00407186"/>
    <w:rsid w:val="0041231E"/>
    <w:rsid w:val="00421940"/>
    <w:rsid w:val="00423727"/>
    <w:rsid w:val="00431524"/>
    <w:rsid w:val="004325EB"/>
    <w:rsid w:val="00452C3E"/>
    <w:rsid w:val="004635AF"/>
    <w:rsid w:val="00465703"/>
    <w:rsid w:val="004717BA"/>
    <w:rsid w:val="004765B5"/>
    <w:rsid w:val="00480482"/>
    <w:rsid w:val="00483324"/>
    <w:rsid w:val="00494E83"/>
    <w:rsid w:val="004B6427"/>
    <w:rsid w:val="004B78BA"/>
    <w:rsid w:val="004C4514"/>
    <w:rsid w:val="004C4596"/>
    <w:rsid w:val="004C47E8"/>
    <w:rsid w:val="004C52F4"/>
    <w:rsid w:val="004D017E"/>
    <w:rsid w:val="004E29DD"/>
    <w:rsid w:val="004E4BF6"/>
    <w:rsid w:val="004F2BEA"/>
    <w:rsid w:val="004F412A"/>
    <w:rsid w:val="005001A2"/>
    <w:rsid w:val="00501508"/>
    <w:rsid w:val="0050393A"/>
    <w:rsid w:val="00520873"/>
    <w:rsid w:val="005541E8"/>
    <w:rsid w:val="00555177"/>
    <w:rsid w:val="00564EEA"/>
    <w:rsid w:val="0057181C"/>
    <w:rsid w:val="005839DA"/>
    <w:rsid w:val="00584ADD"/>
    <w:rsid w:val="005A4974"/>
    <w:rsid w:val="005B2F55"/>
    <w:rsid w:val="005C0B39"/>
    <w:rsid w:val="005C1797"/>
    <w:rsid w:val="005D43FB"/>
    <w:rsid w:val="005E2581"/>
    <w:rsid w:val="005E681E"/>
    <w:rsid w:val="005F47B8"/>
    <w:rsid w:val="005F7E1C"/>
    <w:rsid w:val="00601B4E"/>
    <w:rsid w:val="006101A1"/>
    <w:rsid w:val="00615EB9"/>
    <w:rsid w:val="00616027"/>
    <w:rsid w:val="00617573"/>
    <w:rsid w:val="006207E9"/>
    <w:rsid w:val="00626A82"/>
    <w:rsid w:val="00627F2E"/>
    <w:rsid w:val="006304FE"/>
    <w:rsid w:val="00632303"/>
    <w:rsid w:val="00647D36"/>
    <w:rsid w:val="00652E8A"/>
    <w:rsid w:val="006902EC"/>
    <w:rsid w:val="00690A9C"/>
    <w:rsid w:val="006960CE"/>
    <w:rsid w:val="006B3370"/>
    <w:rsid w:val="006B74B2"/>
    <w:rsid w:val="006C0980"/>
    <w:rsid w:val="006C510C"/>
    <w:rsid w:val="006D1CC2"/>
    <w:rsid w:val="006D7DCD"/>
    <w:rsid w:val="006F110E"/>
    <w:rsid w:val="006F4D88"/>
    <w:rsid w:val="006F6820"/>
    <w:rsid w:val="006F7CA0"/>
    <w:rsid w:val="00702158"/>
    <w:rsid w:val="0071422B"/>
    <w:rsid w:val="007168CB"/>
    <w:rsid w:val="00720CB2"/>
    <w:rsid w:val="007235C0"/>
    <w:rsid w:val="00730716"/>
    <w:rsid w:val="00737BE7"/>
    <w:rsid w:val="007447C0"/>
    <w:rsid w:val="0075703C"/>
    <w:rsid w:val="00765874"/>
    <w:rsid w:val="00777BEB"/>
    <w:rsid w:val="00780806"/>
    <w:rsid w:val="0078091D"/>
    <w:rsid w:val="007812A6"/>
    <w:rsid w:val="00784752"/>
    <w:rsid w:val="0079099E"/>
    <w:rsid w:val="007A0EAE"/>
    <w:rsid w:val="007B5B41"/>
    <w:rsid w:val="007C1C77"/>
    <w:rsid w:val="007C62F4"/>
    <w:rsid w:val="007D2924"/>
    <w:rsid w:val="007D6058"/>
    <w:rsid w:val="007E0425"/>
    <w:rsid w:val="007E342C"/>
    <w:rsid w:val="007E3E71"/>
    <w:rsid w:val="007E5981"/>
    <w:rsid w:val="007E769C"/>
    <w:rsid w:val="007F53FE"/>
    <w:rsid w:val="007F56D8"/>
    <w:rsid w:val="0080059F"/>
    <w:rsid w:val="00802DFF"/>
    <w:rsid w:val="00804CDB"/>
    <w:rsid w:val="008055F8"/>
    <w:rsid w:val="00805A98"/>
    <w:rsid w:val="008101DC"/>
    <w:rsid w:val="00810667"/>
    <w:rsid w:val="00812280"/>
    <w:rsid w:val="008127FA"/>
    <w:rsid w:val="008213B0"/>
    <w:rsid w:val="00826DA2"/>
    <w:rsid w:val="00830A5D"/>
    <w:rsid w:val="008346DC"/>
    <w:rsid w:val="00840647"/>
    <w:rsid w:val="008430DC"/>
    <w:rsid w:val="008665FD"/>
    <w:rsid w:val="0087153B"/>
    <w:rsid w:val="00871FB0"/>
    <w:rsid w:val="00876FA7"/>
    <w:rsid w:val="00877FAD"/>
    <w:rsid w:val="008830E1"/>
    <w:rsid w:val="008A0C87"/>
    <w:rsid w:val="008A1085"/>
    <w:rsid w:val="008A5A50"/>
    <w:rsid w:val="008A72A6"/>
    <w:rsid w:val="008B4DF2"/>
    <w:rsid w:val="008C03DE"/>
    <w:rsid w:val="008D035A"/>
    <w:rsid w:val="008E09D9"/>
    <w:rsid w:val="008E1287"/>
    <w:rsid w:val="008E4909"/>
    <w:rsid w:val="008F4F4D"/>
    <w:rsid w:val="009177AB"/>
    <w:rsid w:val="0091786C"/>
    <w:rsid w:val="00920D7C"/>
    <w:rsid w:val="00921DE1"/>
    <w:rsid w:val="00922812"/>
    <w:rsid w:val="00930002"/>
    <w:rsid w:val="00931AE9"/>
    <w:rsid w:val="009330BB"/>
    <w:rsid w:val="00940685"/>
    <w:rsid w:val="009449F8"/>
    <w:rsid w:val="00950644"/>
    <w:rsid w:val="00955A46"/>
    <w:rsid w:val="0096259C"/>
    <w:rsid w:val="00963047"/>
    <w:rsid w:val="00963967"/>
    <w:rsid w:val="009762EB"/>
    <w:rsid w:val="00995E87"/>
    <w:rsid w:val="009A252D"/>
    <w:rsid w:val="009C3F52"/>
    <w:rsid w:val="009D035D"/>
    <w:rsid w:val="009D2E0E"/>
    <w:rsid w:val="009F6A50"/>
    <w:rsid w:val="009F74FE"/>
    <w:rsid w:val="00A044C5"/>
    <w:rsid w:val="00A04F71"/>
    <w:rsid w:val="00A077F3"/>
    <w:rsid w:val="00A1118A"/>
    <w:rsid w:val="00A24260"/>
    <w:rsid w:val="00A267C3"/>
    <w:rsid w:val="00A36B73"/>
    <w:rsid w:val="00A435B3"/>
    <w:rsid w:val="00A47961"/>
    <w:rsid w:val="00A51414"/>
    <w:rsid w:val="00A5302A"/>
    <w:rsid w:val="00A54CCE"/>
    <w:rsid w:val="00A60119"/>
    <w:rsid w:val="00A6182B"/>
    <w:rsid w:val="00A61C39"/>
    <w:rsid w:val="00A65FD2"/>
    <w:rsid w:val="00A73F3C"/>
    <w:rsid w:val="00AA6293"/>
    <w:rsid w:val="00AB12A8"/>
    <w:rsid w:val="00AD2126"/>
    <w:rsid w:val="00AD2AD0"/>
    <w:rsid w:val="00AD47C0"/>
    <w:rsid w:val="00AE2781"/>
    <w:rsid w:val="00AF0615"/>
    <w:rsid w:val="00B0162E"/>
    <w:rsid w:val="00B01804"/>
    <w:rsid w:val="00B147BE"/>
    <w:rsid w:val="00B165C8"/>
    <w:rsid w:val="00B17298"/>
    <w:rsid w:val="00B27316"/>
    <w:rsid w:val="00B329ED"/>
    <w:rsid w:val="00B32DD7"/>
    <w:rsid w:val="00B34CB7"/>
    <w:rsid w:val="00B656C3"/>
    <w:rsid w:val="00B67C38"/>
    <w:rsid w:val="00B717A4"/>
    <w:rsid w:val="00B75CAC"/>
    <w:rsid w:val="00B775FB"/>
    <w:rsid w:val="00B80EDB"/>
    <w:rsid w:val="00B93811"/>
    <w:rsid w:val="00B976E5"/>
    <w:rsid w:val="00BB1614"/>
    <w:rsid w:val="00BB7F7D"/>
    <w:rsid w:val="00BC7DE4"/>
    <w:rsid w:val="00BD1C46"/>
    <w:rsid w:val="00BD6B46"/>
    <w:rsid w:val="00BF4D89"/>
    <w:rsid w:val="00C11370"/>
    <w:rsid w:val="00C14091"/>
    <w:rsid w:val="00C162E8"/>
    <w:rsid w:val="00C30CA7"/>
    <w:rsid w:val="00C349B9"/>
    <w:rsid w:val="00C3744E"/>
    <w:rsid w:val="00C45112"/>
    <w:rsid w:val="00C466F5"/>
    <w:rsid w:val="00C512F0"/>
    <w:rsid w:val="00C52ED7"/>
    <w:rsid w:val="00C64860"/>
    <w:rsid w:val="00C77F00"/>
    <w:rsid w:val="00C83217"/>
    <w:rsid w:val="00C83B13"/>
    <w:rsid w:val="00CA2A27"/>
    <w:rsid w:val="00CB76B7"/>
    <w:rsid w:val="00CC23F2"/>
    <w:rsid w:val="00CC447B"/>
    <w:rsid w:val="00CC53B2"/>
    <w:rsid w:val="00CD0754"/>
    <w:rsid w:val="00CD2AC3"/>
    <w:rsid w:val="00CE25A8"/>
    <w:rsid w:val="00CE6837"/>
    <w:rsid w:val="00CE7EFD"/>
    <w:rsid w:val="00CF6118"/>
    <w:rsid w:val="00D061CB"/>
    <w:rsid w:val="00D07A08"/>
    <w:rsid w:val="00D146C3"/>
    <w:rsid w:val="00D15AA6"/>
    <w:rsid w:val="00D219CF"/>
    <w:rsid w:val="00D27322"/>
    <w:rsid w:val="00D31F2E"/>
    <w:rsid w:val="00D44DEF"/>
    <w:rsid w:val="00D52054"/>
    <w:rsid w:val="00D568CF"/>
    <w:rsid w:val="00D57133"/>
    <w:rsid w:val="00D57BB9"/>
    <w:rsid w:val="00D60F5D"/>
    <w:rsid w:val="00D735DA"/>
    <w:rsid w:val="00D839F5"/>
    <w:rsid w:val="00D86777"/>
    <w:rsid w:val="00D90E4A"/>
    <w:rsid w:val="00D937A9"/>
    <w:rsid w:val="00D96778"/>
    <w:rsid w:val="00D97BD2"/>
    <w:rsid w:val="00DA4425"/>
    <w:rsid w:val="00DA5569"/>
    <w:rsid w:val="00DA659C"/>
    <w:rsid w:val="00DB259E"/>
    <w:rsid w:val="00DC6F4B"/>
    <w:rsid w:val="00DD0333"/>
    <w:rsid w:val="00DD2EC5"/>
    <w:rsid w:val="00DE0B02"/>
    <w:rsid w:val="00DE126D"/>
    <w:rsid w:val="00DE2EFE"/>
    <w:rsid w:val="00DE7D43"/>
    <w:rsid w:val="00DF6410"/>
    <w:rsid w:val="00E01046"/>
    <w:rsid w:val="00E07700"/>
    <w:rsid w:val="00E07B0C"/>
    <w:rsid w:val="00E101B4"/>
    <w:rsid w:val="00E20B88"/>
    <w:rsid w:val="00E2478A"/>
    <w:rsid w:val="00E2486F"/>
    <w:rsid w:val="00E27744"/>
    <w:rsid w:val="00E27CFD"/>
    <w:rsid w:val="00E471BF"/>
    <w:rsid w:val="00E5104A"/>
    <w:rsid w:val="00E547BD"/>
    <w:rsid w:val="00E572E5"/>
    <w:rsid w:val="00E65AAE"/>
    <w:rsid w:val="00E65F1B"/>
    <w:rsid w:val="00E66181"/>
    <w:rsid w:val="00E666C1"/>
    <w:rsid w:val="00E67CB2"/>
    <w:rsid w:val="00E8227D"/>
    <w:rsid w:val="00E82779"/>
    <w:rsid w:val="00E93A50"/>
    <w:rsid w:val="00E97777"/>
    <w:rsid w:val="00EA0554"/>
    <w:rsid w:val="00EA0E15"/>
    <w:rsid w:val="00EA653C"/>
    <w:rsid w:val="00EA6A93"/>
    <w:rsid w:val="00EB502C"/>
    <w:rsid w:val="00EB6DB5"/>
    <w:rsid w:val="00EC11DC"/>
    <w:rsid w:val="00EE2482"/>
    <w:rsid w:val="00EF5FBE"/>
    <w:rsid w:val="00F012D0"/>
    <w:rsid w:val="00F07574"/>
    <w:rsid w:val="00F14874"/>
    <w:rsid w:val="00F15F75"/>
    <w:rsid w:val="00F255E2"/>
    <w:rsid w:val="00F27D43"/>
    <w:rsid w:val="00F3238A"/>
    <w:rsid w:val="00F363C1"/>
    <w:rsid w:val="00F374CD"/>
    <w:rsid w:val="00F401F0"/>
    <w:rsid w:val="00F45B30"/>
    <w:rsid w:val="00F55239"/>
    <w:rsid w:val="00F57892"/>
    <w:rsid w:val="00F61520"/>
    <w:rsid w:val="00F61ECB"/>
    <w:rsid w:val="00F63C49"/>
    <w:rsid w:val="00F71197"/>
    <w:rsid w:val="00F7128A"/>
    <w:rsid w:val="00F82BBA"/>
    <w:rsid w:val="00F87CAC"/>
    <w:rsid w:val="00F91571"/>
    <w:rsid w:val="00F9660E"/>
    <w:rsid w:val="00F97EC8"/>
    <w:rsid w:val="00FA00FA"/>
    <w:rsid w:val="00FA234C"/>
    <w:rsid w:val="00FA5B8B"/>
    <w:rsid w:val="00FA75AA"/>
    <w:rsid w:val="00FB16D8"/>
    <w:rsid w:val="00FB74E7"/>
    <w:rsid w:val="00FC6059"/>
    <w:rsid w:val="00FC6E29"/>
    <w:rsid w:val="00FD2459"/>
    <w:rsid w:val="00FE054B"/>
    <w:rsid w:val="00FE1010"/>
    <w:rsid w:val="00FE208C"/>
    <w:rsid w:val="00FE3D8B"/>
    <w:rsid w:val="00FE4259"/>
    <w:rsid w:val="00FF68A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26F7E"/>
  <w15:docId w15:val="{2CF8BCE3-0DE8-442A-837C-1833BF46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38"/>
    <w:pPr>
      <w:spacing w:after="0" w:line="240" w:lineRule="auto"/>
    </w:pPr>
    <w:rPr>
      <w:rFonts w:ascii="Arial" w:eastAsia="Times New Roman" w:hAnsi="Arial" w:cs="Times New Roman"/>
      <w:szCs w:val="24"/>
    </w:rPr>
  </w:style>
  <w:style w:type="paragraph" w:styleId="Naslov1">
    <w:name w:val="heading 1"/>
    <w:basedOn w:val="Normal"/>
    <w:next w:val="Normal"/>
    <w:link w:val="Naslov1Char"/>
    <w:qFormat/>
    <w:rsid w:val="00431524"/>
    <w:pPr>
      <w:keepNext/>
      <w:numPr>
        <w:numId w:val="4"/>
      </w:numPr>
      <w:spacing w:before="240" w:after="60"/>
      <w:outlineLvl w:val="0"/>
    </w:pPr>
    <w:rPr>
      <w:rFonts w:cs="Arial"/>
      <w:b/>
      <w:bCs/>
      <w:kern w:val="32"/>
      <w:sz w:val="32"/>
      <w:szCs w:val="32"/>
      <w:lang w:val="en-US"/>
    </w:rPr>
  </w:style>
  <w:style w:type="paragraph" w:styleId="Naslov2">
    <w:name w:val="heading 2"/>
    <w:basedOn w:val="Normal"/>
    <w:next w:val="Normal"/>
    <w:link w:val="Naslov2Char"/>
    <w:semiHidden/>
    <w:unhideWhenUsed/>
    <w:qFormat/>
    <w:rsid w:val="00431524"/>
    <w:pPr>
      <w:keepNext/>
      <w:numPr>
        <w:ilvl w:val="1"/>
        <w:numId w:val="4"/>
      </w:numPr>
      <w:overflowPunct w:val="0"/>
      <w:autoSpaceDE w:val="0"/>
      <w:autoSpaceDN w:val="0"/>
      <w:adjustRightInd w:val="0"/>
      <w:spacing w:line="360" w:lineRule="auto"/>
      <w:outlineLvl w:val="1"/>
    </w:pPr>
    <w:rPr>
      <w:rFonts w:ascii="Tahoma" w:hAnsi="Tahoma" w:cs="Tahoma"/>
      <w:b/>
      <w:bCs/>
      <w:szCs w:val="22"/>
      <w:lang w:val="ro-RO"/>
    </w:rPr>
  </w:style>
  <w:style w:type="paragraph" w:styleId="Naslov3">
    <w:name w:val="heading 3"/>
    <w:basedOn w:val="Normal"/>
    <w:next w:val="Normal"/>
    <w:link w:val="Naslov3Char"/>
    <w:semiHidden/>
    <w:unhideWhenUsed/>
    <w:qFormat/>
    <w:rsid w:val="00431524"/>
    <w:pPr>
      <w:keepNext/>
      <w:numPr>
        <w:ilvl w:val="2"/>
        <w:numId w:val="4"/>
      </w:numPr>
      <w:spacing w:before="240" w:after="60"/>
      <w:outlineLvl w:val="2"/>
    </w:pPr>
    <w:rPr>
      <w:rFonts w:cs="Arial"/>
      <w:b/>
      <w:bCs/>
      <w:sz w:val="26"/>
      <w:szCs w:val="26"/>
      <w:lang w:val="en-US"/>
    </w:rPr>
  </w:style>
  <w:style w:type="paragraph" w:styleId="Naslov4">
    <w:name w:val="heading 4"/>
    <w:basedOn w:val="Normal"/>
    <w:next w:val="Normal"/>
    <w:link w:val="Naslov4Char"/>
    <w:semiHidden/>
    <w:unhideWhenUsed/>
    <w:qFormat/>
    <w:rsid w:val="00431524"/>
    <w:pPr>
      <w:keepNext/>
      <w:numPr>
        <w:ilvl w:val="3"/>
        <w:numId w:val="4"/>
      </w:numPr>
      <w:spacing w:before="240" w:after="60"/>
      <w:outlineLvl w:val="3"/>
    </w:pPr>
    <w:rPr>
      <w:rFonts w:ascii="Calibri" w:eastAsia="SimSun" w:hAnsi="Calibri"/>
      <w:b/>
      <w:bCs/>
      <w:sz w:val="28"/>
      <w:szCs w:val="28"/>
      <w:lang w:val="en-US"/>
    </w:rPr>
  </w:style>
  <w:style w:type="paragraph" w:styleId="Naslov5">
    <w:name w:val="heading 5"/>
    <w:basedOn w:val="Normal"/>
    <w:next w:val="Normal"/>
    <w:link w:val="Naslov5Char"/>
    <w:semiHidden/>
    <w:unhideWhenUsed/>
    <w:qFormat/>
    <w:rsid w:val="00431524"/>
    <w:pPr>
      <w:numPr>
        <w:ilvl w:val="4"/>
        <w:numId w:val="4"/>
      </w:numPr>
      <w:spacing w:before="240" w:after="60"/>
      <w:outlineLvl w:val="4"/>
    </w:pPr>
    <w:rPr>
      <w:rFonts w:ascii="Calibri" w:eastAsia="SimSun" w:hAnsi="Calibri"/>
      <w:b/>
      <w:bCs/>
      <w:i/>
      <w:iCs/>
      <w:sz w:val="26"/>
      <w:szCs w:val="26"/>
      <w:lang w:val="en-US"/>
    </w:rPr>
  </w:style>
  <w:style w:type="paragraph" w:styleId="Naslov6">
    <w:name w:val="heading 6"/>
    <w:basedOn w:val="Normal"/>
    <w:next w:val="Normal"/>
    <w:link w:val="Naslov6Char"/>
    <w:semiHidden/>
    <w:unhideWhenUsed/>
    <w:qFormat/>
    <w:rsid w:val="00431524"/>
    <w:pPr>
      <w:numPr>
        <w:ilvl w:val="5"/>
        <w:numId w:val="4"/>
      </w:numPr>
      <w:spacing w:before="240" w:after="60"/>
      <w:outlineLvl w:val="5"/>
    </w:pPr>
    <w:rPr>
      <w:rFonts w:ascii="Calibri" w:eastAsia="SimSun" w:hAnsi="Calibri"/>
      <w:b/>
      <w:bCs/>
      <w:szCs w:val="22"/>
      <w:lang w:val="en-US"/>
    </w:rPr>
  </w:style>
  <w:style w:type="paragraph" w:styleId="Naslov7">
    <w:name w:val="heading 7"/>
    <w:basedOn w:val="Normal"/>
    <w:next w:val="Normal"/>
    <w:link w:val="Naslov7Char"/>
    <w:semiHidden/>
    <w:unhideWhenUsed/>
    <w:qFormat/>
    <w:rsid w:val="00431524"/>
    <w:pPr>
      <w:numPr>
        <w:ilvl w:val="6"/>
        <w:numId w:val="4"/>
      </w:numPr>
      <w:spacing w:before="240" w:after="60"/>
      <w:outlineLvl w:val="6"/>
    </w:pPr>
    <w:rPr>
      <w:rFonts w:ascii="Times New Roman" w:hAnsi="Times New Roman"/>
      <w:sz w:val="24"/>
      <w:lang w:val="en-US"/>
    </w:rPr>
  </w:style>
  <w:style w:type="paragraph" w:styleId="Naslov8">
    <w:name w:val="heading 8"/>
    <w:basedOn w:val="Normal"/>
    <w:next w:val="Normal"/>
    <w:link w:val="Naslov8Char"/>
    <w:semiHidden/>
    <w:unhideWhenUsed/>
    <w:qFormat/>
    <w:rsid w:val="00431524"/>
    <w:pPr>
      <w:numPr>
        <w:ilvl w:val="7"/>
        <w:numId w:val="4"/>
      </w:numPr>
      <w:spacing w:before="240" w:after="60"/>
      <w:outlineLvl w:val="7"/>
    </w:pPr>
    <w:rPr>
      <w:rFonts w:ascii="Calibri" w:eastAsia="SimSun" w:hAnsi="Calibri"/>
      <w:i/>
      <w:iCs/>
      <w:sz w:val="24"/>
      <w:lang w:val="en-US"/>
    </w:rPr>
  </w:style>
  <w:style w:type="paragraph" w:styleId="Naslov9">
    <w:name w:val="heading 9"/>
    <w:basedOn w:val="Normal"/>
    <w:next w:val="Normal"/>
    <w:link w:val="Naslov9Char"/>
    <w:semiHidden/>
    <w:unhideWhenUsed/>
    <w:qFormat/>
    <w:rsid w:val="00431524"/>
    <w:pPr>
      <w:numPr>
        <w:ilvl w:val="8"/>
        <w:numId w:val="4"/>
      </w:numPr>
      <w:spacing w:before="240" w:after="60"/>
      <w:outlineLvl w:val="8"/>
    </w:pPr>
    <w:rPr>
      <w:rFonts w:ascii="Cambria" w:eastAsia="SimSun" w:hAnsi="Cambria"/>
      <w:szCs w:val="2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B67C38"/>
    <w:pPr>
      <w:widowControl w:val="0"/>
      <w:tabs>
        <w:tab w:val="center" w:pos="4451"/>
        <w:tab w:val="right" w:pos="9923"/>
      </w:tabs>
    </w:pPr>
    <w:rPr>
      <w:szCs w:val="20"/>
    </w:rPr>
  </w:style>
  <w:style w:type="character" w:customStyle="1" w:styleId="ZaglavljeChar">
    <w:name w:val="Zaglavlje Char"/>
    <w:basedOn w:val="Zadanifontodlomka"/>
    <w:link w:val="Zaglavlje"/>
    <w:rsid w:val="00B67C38"/>
    <w:rPr>
      <w:rFonts w:ascii="Arial" w:eastAsia="Times New Roman" w:hAnsi="Arial" w:cs="Times New Roman"/>
      <w:szCs w:val="20"/>
    </w:rPr>
  </w:style>
  <w:style w:type="paragraph" w:styleId="Podnoje">
    <w:name w:val="footer"/>
    <w:basedOn w:val="Normal"/>
    <w:link w:val="PodnojeChar"/>
    <w:rsid w:val="00B67C38"/>
    <w:pPr>
      <w:tabs>
        <w:tab w:val="center" w:pos="4961"/>
        <w:tab w:val="right" w:pos="9923"/>
      </w:tabs>
    </w:pPr>
    <w:rPr>
      <w:szCs w:val="20"/>
    </w:rPr>
  </w:style>
  <w:style w:type="character" w:customStyle="1" w:styleId="PodnojeChar">
    <w:name w:val="Podnožje Char"/>
    <w:basedOn w:val="Zadanifontodlomka"/>
    <w:link w:val="Podnoje"/>
    <w:rsid w:val="00B67C38"/>
    <w:rPr>
      <w:rFonts w:ascii="Arial" w:eastAsia="Times New Roman" w:hAnsi="Arial" w:cs="Times New Roman"/>
      <w:szCs w:val="20"/>
    </w:rPr>
  </w:style>
  <w:style w:type="character" w:styleId="Brojstranice">
    <w:name w:val="page number"/>
    <w:basedOn w:val="Zadanifontodlomka"/>
    <w:rsid w:val="00B67C38"/>
  </w:style>
  <w:style w:type="paragraph" w:styleId="HTMLunaprijedoblikovano">
    <w:name w:val="HTML Preformatted"/>
    <w:basedOn w:val="Normal"/>
    <w:link w:val="HTMLunaprijedoblikovanoChar"/>
    <w:rsid w:val="00B67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unaprijedoblikovanoChar">
    <w:name w:val="HTML unaprijed oblikovano Char"/>
    <w:basedOn w:val="Zadanifontodlomka"/>
    <w:link w:val="HTMLunaprijedoblikovano"/>
    <w:rsid w:val="00B67C38"/>
    <w:rPr>
      <w:rFonts w:ascii="Courier New" w:eastAsia="Courier New" w:hAnsi="Courier New" w:cs="Courier New"/>
      <w:sz w:val="20"/>
      <w:szCs w:val="20"/>
    </w:rPr>
  </w:style>
  <w:style w:type="paragraph" w:styleId="Obinitekst">
    <w:name w:val="Plain Text"/>
    <w:basedOn w:val="Normal"/>
    <w:link w:val="ObinitekstChar"/>
    <w:uiPriority w:val="99"/>
    <w:unhideWhenUsed/>
    <w:rsid w:val="00012EC6"/>
    <w:rPr>
      <w:rFonts w:ascii="Consolas" w:eastAsiaTheme="minorHAnsi" w:hAnsi="Consolas" w:cs="Consolas"/>
      <w:sz w:val="21"/>
      <w:szCs w:val="21"/>
    </w:rPr>
  </w:style>
  <w:style w:type="character" w:customStyle="1" w:styleId="ObinitekstChar">
    <w:name w:val="Obični tekst Char"/>
    <w:basedOn w:val="Zadanifontodlomka"/>
    <w:link w:val="Obinitekst"/>
    <w:uiPriority w:val="99"/>
    <w:rsid w:val="00012EC6"/>
    <w:rPr>
      <w:rFonts w:ascii="Consolas" w:hAnsi="Consolas" w:cs="Consolas"/>
      <w:sz w:val="21"/>
      <w:szCs w:val="21"/>
    </w:rPr>
  </w:style>
  <w:style w:type="table" w:styleId="Reetkatablice">
    <w:name w:val="Table Grid"/>
    <w:basedOn w:val="Obinatablica"/>
    <w:uiPriority w:val="59"/>
    <w:rsid w:val="00F36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5E2581"/>
    <w:rPr>
      <w:rFonts w:ascii="Tahoma" w:hAnsi="Tahoma" w:cs="Tahoma"/>
      <w:sz w:val="16"/>
      <w:szCs w:val="16"/>
    </w:rPr>
  </w:style>
  <w:style w:type="character" w:customStyle="1" w:styleId="TekstbaloniaChar">
    <w:name w:val="Tekst balončića Char"/>
    <w:basedOn w:val="Zadanifontodlomka"/>
    <w:link w:val="Tekstbalonia"/>
    <w:uiPriority w:val="99"/>
    <w:semiHidden/>
    <w:rsid w:val="005E2581"/>
    <w:rPr>
      <w:rFonts w:ascii="Tahoma" w:eastAsia="Times New Roman" w:hAnsi="Tahoma" w:cs="Tahoma"/>
      <w:sz w:val="16"/>
      <w:szCs w:val="16"/>
    </w:rPr>
  </w:style>
  <w:style w:type="character" w:customStyle="1" w:styleId="EmailStyle27">
    <w:name w:val="EmailStyle27"/>
    <w:semiHidden/>
    <w:rsid w:val="005E2581"/>
    <w:rPr>
      <w:rFonts w:ascii="Arial" w:hAnsi="Arial" w:cs="Arial"/>
      <w:color w:val="000080"/>
      <w:sz w:val="20"/>
      <w:szCs w:val="20"/>
    </w:rPr>
  </w:style>
  <w:style w:type="character" w:customStyle="1" w:styleId="FooterChar1">
    <w:name w:val="Footer Char1"/>
    <w:locked/>
    <w:rsid w:val="001F421D"/>
    <w:rPr>
      <w:rFonts w:ascii="Arial" w:eastAsia="Times New Roman" w:hAnsi="Arial" w:cs="Times New Roman"/>
      <w:szCs w:val="20"/>
    </w:rPr>
  </w:style>
  <w:style w:type="character" w:styleId="Naglaeno">
    <w:name w:val="Strong"/>
    <w:basedOn w:val="Zadanifontodlomka"/>
    <w:uiPriority w:val="22"/>
    <w:qFormat/>
    <w:rsid w:val="00A47961"/>
    <w:rPr>
      <w:b/>
      <w:bCs/>
    </w:rPr>
  </w:style>
  <w:style w:type="character" w:customStyle="1" w:styleId="Naslov1Char">
    <w:name w:val="Naslov 1 Char"/>
    <w:basedOn w:val="Zadanifontodlomka"/>
    <w:link w:val="Naslov1"/>
    <w:rsid w:val="00431524"/>
    <w:rPr>
      <w:rFonts w:ascii="Arial" w:eastAsia="Times New Roman" w:hAnsi="Arial" w:cs="Arial"/>
      <w:b/>
      <w:bCs/>
      <w:kern w:val="32"/>
      <w:sz w:val="32"/>
      <w:szCs w:val="32"/>
      <w:lang w:val="en-US"/>
    </w:rPr>
  </w:style>
  <w:style w:type="character" w:customStyle="1" w:styleId="Naslov2Char">
    <w:name w:val="Naslov 2 Char"/>
    <w:basedOn w:val="Zadanifontodlomka"/>
    <w:link w:val="Naslov2"/>
    <w:semiHidden/>
    <w:rsid w:val="00431524"/>
    <w:rPr>
      <w:rFonts w:ascii="Tahoma" w:eastAsia="Times New Roman" w:hAnsi="Tahoma" w:cs="Tahoma"/>
      <w:b/>
      <w:bCs/>
      <w:lang w:val="ro-RO"/>
    </w:rPr>
  </w:style>
  <w:style w:type="character" w:customStyle="1" w:styleId="Naslov3Char">
    <w:name w:val="Naslov 3 Char"/>
    <w:basedOn w:val="Zadanifontodlomka"/>
    <w:link w:val="Naslov3"/>
    <w:semiHidden/>
    <w:rsid w:val="00431524"/>
    <w:rPr>
      <w:rFonts w:ascii="Arial" w:eastAsia="Times New Roman" w:hAnsi="Arial" w:cs="Arial"/>
      <w:b/>
      <w:bCs/>
      <w:sz w:val="26"/>
      <w:szCs w:val="26"/>
      <w:lang w:val="en-US"/>
    </w:rPr>
  </w:style>
  <w:style w:type="character" w:customStyle="1" w:styleId="Naslov4Char">
    <w:name w:val="Naslov 4 Char"/>
    <w:basedOn w:val="Zadanifontodlomka"/>
    <w:link w:val="Naslov4"/>
    <w:semiHidden/>
    <w:rsid w:val="00431524"/>
    <w:rPr>
      <w:rFonts w:ascii="Calibri" w:eastAsia="SimSun" w:hAnsi="Calibri" w:cs="Times New Roman"/>
      <w:b/>
      <w:bCs/>
      <w:sz w:val="28"/>
      <w:szCs w:val="28"/>
      <w:lang w:val="en-US"/>
    </w:rPr>
  </w:style>
  <w:style w:type="character" w:customStyle="1" w:styleId="Naslov5Char">
    <w:name w:val="Naslov 5 Char"/>
    <w:basedOn w:val="Zadanifontodlomka"/>
    <w:link w:val="Naslov5"/>
    <w:semiHidden/>
    <w:rsid w:val="00431524"/>
    <w:rPr>
      <w:rFonts w:ascii="Calibri" w:eastAsia="SimSun" w:hAnsi="Calibri" w:cs="Times New Roman"/>
      <w:b/>
      <w:bCs/>
      <w:i/>
      <w:iCs/>
      <w:sz w:val="26"/>
      <w:szCs w:val="26"/>
      <w:lang w:val="en-US"/>
    </w:rPr>
  </w:style>
  <w:style w:type="character" w:customStyle="1" w:styleId="Naslov6Char">
    <w:name w:val="Naslov 6 Char"/>
    <w:basedOn w:val="Zadanifontodlomka"/>
    <w:link w:val="Naslov6"/>
    <w:semiHidden/>
    <w:rsid w:val="00431524"/>
    <w:rPr>
      <w:rFonts w:ascii="Calibri" w:eastAsia="SimSun" w:hAnsi="Calibri" w:cs="Times New Roman"/>
      <w:b/>
      <w:bCs/>
      <w:lang w:val="en-US"/>
    </w:rPr>
  </w:style>
  <w:style w:type="character" w:customStyle="1" w:styleId="Naslov7Char">
    <w:name w:val="Naslov 7 Char"/>
    <w:basedOn w:val="Zadanifontodlomka"/>
    <w:link w:val="Naslov7"/>
    <w:semiHidden/>
    <w:rsid w:val="00431524"/>
    <w:rPr>
      <w:rFonts w:ascii="Times New Roman" w:eastAsia="Times New Roman" w:hAnsi="Times New Roman" w:cs="Times New Roman"/>
      <w:sz w:val="24"/>
      <w:szCs w:val="24"/>
      <w:lang w:val="en-US"/>
    </w:rPr>
  </w:style>
  <w:style w:type="character" w:customStyle="1" w:styleId="Naslov8Char">
    <w:name w:val="Naslov 8 Char"/>
    <w:basedOn w:val="Zadanifontodlomka"/>
    <w:link w:val="Naslov8"/>
    <w:semiHidden/>
    <w:rsid w:val="00431524"/>
    <w:rPr>
      <w:rFonts w:ascii="Calibri" w:eastAsia="SimSun" w:hAnsi="Calibri" w:cs="Times New Roman"/>
      <w:i/>
      <w:iCs/>
      <w:sz w:val="24"/>
      <w:szCs w:val="24"/>
      <w:lang w:val="en-US"/>
    </w:rPr>
  </w:style>
  <w:style w:type="character" w:customStyle="1" w:styleId="Naslov9Char">
    <w:name w:val="Naslov 9 Char"/>
    <w:basedOn w:val="Zadanifontodlomka"/>
    <w:link w:val="Naslov9"/>
    <w:semiHidden/>
    <w:rsid w:val="00431524"/>
    <w:rPr>
      <w:rFonts w:ascii="Cambria" w:eastAsia="SimSun" w:hAnsi="Cambria" w:cs="Times New Roman"/>
      <w:lang w:val="en-US"/>
    </w:rPr>
  </w:style>
  <w:style w:type="character" w:styleId="Hiperveza">
    <w:name w:val="Hyperlink"/>
    <w:basedOn w:val="Zadanifontodlomka"/>
    <w:unhideWhenUsed/>
    <w:rsid w:val="00431524"/>
    <w:rPr>
      <w:color w:val="0000FF"/>
      <w:u w:val="single"/>
    </w:rPr>
  </w:style>
  <w:style w:type="paragraph" w:styleId="StandardWeb">
    <w:name w:val="Normal (Web)"/>
    <w:basedOn w:val="Normal"/>
    <w:semiHidden/>
    <w:unhideWhenUsed/>
    <w:rsid w:val="00431524"/>
    <w:pPr>
      <w:spacing w:before="100" w:beforeAutospacing="1" w:after="100" w:afterAutospacing="1"/>
    </w:pPr>
    <w:rPr>
      <w:rFonts w:ascii="Times New Roman" w:hAnsi="Times New Roman"/>
      <w:sz w:val="24"/>
      <w:lang w:val="en-US"/>
    </w:rPr>
  </w:style>
  <w:style w:type="paragraph" w:styleId="Uvuenotijeloteksta">
    <w:name w:val="Body Text Indent"/>
    <w:basedOn w:val="Normal"/>
    <w:link w:val="UvuenotijelotekstaChar"/>
    <w:semiHidden/>
    <w:unhideWhenUsed/>
    <w:rsid w:val="00431524"/>
    <w:pPr>
      <w:overflowPunct w:val="0"/>
      <w:autoSpaceDE w:val="0"/>
      <w:autoSpaceDN w:val="0"/>
      <w:adjustRightInd w:val="0"/>
      <w:spacing w:line="360" w:lineRule="auto"/>
    </w:pPr>
    <w:rPr>
      <w:rFonts w:ascii="Tahoma" w:hAnsi="Tahoma" w:cs="Tahoma"/>
      <w:szCs w:val="22"/>
      <w:lang w:val="ro-RO"/>
    </w:rPr>
  </w:style>
  <w:style w:type="character" w:customStyle="1" w:styleId="UvuenotijelotekstaChar">
    <w:name w:val="Uvučeno tijelo teksta Char"/>
    <w:basedOn w:val="Zadanifontodlomka"/>
    <w:link w:val="Uvuenotijeloteksta"/>
    <w:semiHidden/>
    <w:rsid w:val="00431524"/>
    <w:rPr>
      <w:rFonts w:ascii="Tahoma" w:eastAsia="Times New Roman" w:hAnsi="Tahoma" w:cs="Tahoma"/>
      <w:lang w:val="ro-RO"/>
    </w:rPr>
  </w:style>
  <w:style w:type="paragraph" w:styleId="Odlomakpopisa">
    <w:name w:val="List Paragraph"/>
    <w:basedOn w:val="Normal"/>
    <w:uiPriority w:val="34"/>
    <w:qFormat/>
    <w:rsid w:val="009762EB"/>
    <w:pPr>
      <w:ind w:left="720"/>
      <w:contextualSpacing/>
    </w:pPr>
  </w:style>
  <w:style w:type="character" w:styleId="Referencakomentara">
    <w:name w:val="annotation reference"/>
    <w:basedOn w:val="Zadanifontodlomka"/>
    <w:uiPriority w:val="99"/>
    <w:semiHidden/>
    <w:unhideWhenUsed/>
    <w:rsid w:val="005E681E"/>
    <w:rPr>
      <w:sz w:val="16"/>
      <w:szCs w:val="16"/>
    </w:rPr>
  </w:style>
  <w:style w:type="paragraph" w:styleId="Tekstkomentara">
    <w:name w:val="annotation text"/>
    <w:basedOn w:val="Normal"/>
    <w:link w:val="TekstkomentaraChar"/>
    <w:uiPriority w:val="99"/>
    <w:semiHidden/>
    <w:unhideWhenUsed/>
    <w:rsid w:val="005E681E"/>
    <w:rPr>
      <w:sz w:val="20"/>
      <w:szCs w:val="20"/>
    </w:rPr>
  </w:style>
  <w:style w:type="character" w:customStyle="1" w:styleId="TekstkomentaraChar">
    <w:name w:val="Tekst komentara Char"/>
    <w:basedOn w:val="Zadanifontodlomka"/>
    <w:link w:val="Tekstkomentara"/>
    <w:uiPriority w:val="99"/>
    <w:semiHidden/>
    <w:rsid w:val="005E681E"/>
    <w:rPr>
      <w:rFonts w:ascii="Arial" w:eastAsia="Times New Roman" w:hAnsi="Arial" w:cs="Times New Roman"/>
      <w:sz w:val="20"/>
      <w:szCs w:val="20"/>
    </w:rPr>
  </w:style>
  <w:style w:type="paragraph" w:styleId="Predmetkomentara">
    <w:name w:val="annotation subject"/>
    <w:basedOn w:val="Tekstkomentara"/>
    <w:next w:val="Tekstkomentara"/>
    <w:link w:val="PredmetkomentaraChar"/>
    <w:uiPriority w:val="99"/>
    <w:semiHidden/>
    <w:unhideWhenUsed/>
    <w:rsid w:val="005E681E"/>
    <w:rPr>
      <w:b/>
      <w:bCs/>
    </w:rPr>
  </w:style>
  <w:style w:type="character" w:customStyle="1" w:styleId="PredmetkomentaraChar">
    <w:name w:val="Predmet komentara Char"/>
    <w:basedOn w:val="TekstkomentaraChar"/>
    <w:link w:val="Predmetkomentara"/>
    <w:uiPriority w:val="99"/>
    <w:semiHidden/>
    <w:rsid w:val="005E681E"/>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49732">
      <w:bodyDiv w:val="1"/>
      <w:marLeft w:val="0"/>
      <w:marRight w:val="0"/>
      <w:marTop w:val="0"/>
      <w:marBottom w:val="0"/>
      <w:divBdr>
        <w:top w:val="none" w:sz="0" w:space="0" w:color="auto"/>
        <w:left w:val="none" w:sz="0" w:space="0" w:color="auto"/>
        <w:bottom w:val="none" w:sz="0" w:space="0" w:color="auto"/>
        <w:right w:val="none" w:sz="0" w:space="0" w:color="auto"/>
      </w:divBdr>
    </w:div>
    <w:div w:id="430005228">
      <w:bodyDiv w:val="1"/>
      <w:marLeft w:val="0"/>
      <w:marRight w:val="0"/>
      <w:marTop w:val="0"/>
      <w:marBottom w:val="0"/>
      <w:divBdr>
        <w:top w:val="none" w:sz="0" w:space="0" w:color="auto"/>
        <w:left w:val="none" w:sz="0" w:space="0" w:color="auto"/>
        <w:bottom w:val="none" w:sz="0" w:space="0" w:color="auto"/>
        <w:right w:val="none" w:sz="0" w:space="0" w:color="auto"/>
      </w:divBdr>
    </w:div>
    <w:div w:id="804734541">
      <w:bodyDiv w:val="1"/>
      <w:marLeft w:val="0"/>
      <w:marRight w:val="0"/>
      <w:marTop w:val="0"/>
      <w:marBottom w:val="0"/>
      <w:divBdr>
        <w:top w:val="none" w:sz="0" w:space="0" w:color="auto"/>
        <w:left w:val="none" w:sz="0" w:space="0" w:color="auto"/>
        <w:bottom w:val="none" w:sz="0" w:space="0" w:color="auto"/>
        <w:right w:val="none" w:sz="0" w:space="0" w:color="auto"/>
      </w:divBdr>
    </w:div>
    <w:div w:id="1113012482">
      <w:bodyDiv w:val="1"/>
      <w:marLeft w:val="0"/>
      <w:marRight w:val="0"/>
      <w:marTop w:val="0"/>
      <w:marBottom w:val="0"/>
      <w:divBdr>
        <w:top w:val="none" w:sz="0" w:space="0" w:color="auto"/>
        <w:left w:val="none" w:sz="0" w:space="0" w:color="auto"/>
        <w:bottom w:val="none" w:sz="0" w:space="0" w:color="auto"/>
        <w:right w:val="none" w:sz="0" w:space="0" w:color="auto"/>
      </w:divBdr>
    </w:div>
    <w:div w:id="1589149061">
      <w:bodyDiv w:val="1"/>
      <w:marLeft w:val="0"/>
      <w:marRight w:val="0"/>
      <w:marTop w:val="0"/>
      <w:marBottom w:val="0"/>
      <w:divBdr>
        <w:top w:val="none" w:sz="0" w:space="0" w:color="auto"/>
        <w:left w:val="none" w:sz="0" w:space="0" w:color="auto"/>
        <w:bottom w:val="none" w:sz="0" w:space="0" w:color="auto"/>
        <w:right w:val="none" w:sz="0" w:space="0" w:color="auto"/>
      </w:divBdr>
    </w:div>
    <w:div w:id="1999839989">
      <w:bodyDiv w:val="1"/>
      <w:marLeft w:val="0"/>
      <w:marRight w:val="0"/>
      <w:marTop w:val="0"/>
      <w:marBottom w:val="0"/>
      <w:divBdr>
        <w:top w:val="none" w:sz="0" w:space="0" w:color="auto"/>
        <w:left w:val="none" w:sz="0" w:space="0" w:color="auto"/>
        <w:bottom w:val="none" w:sz="0" w:space="0" w:color="auto"/>
        <w:right w:val="none" w:sz="0" w:space="0" w:color="auto"/>
      </w:divBdr>
      <w:divsChild>
        <w:div w:id="1064377759">
          <w:marLeft w:val="0"/>
          <w:marRight w:val="0"/>
          <w:marTop w:val="0"/>
          <w:marBottom w:val="0"/>
          <w:divBdr>
            <w:top w:val="none" w:sz="0" w:space="0" w:color="auto"/>
            <w:left w:val="none" w:sz="0" w:space="0" w:color="auto"/>
            <w:bottom w:val="none" w:sz="0" w:space="0" w:color="auto"/>
            <w:right w:val="none" w:sz="0" w:space="0" w:color="auto"/>
          </w:divBdr>
          <w:divsChild>
            <w:div w:id="2066445161">
              <w:marLeft w:val="0"/>
              <w:marRight w:val="0"/>
              <w:marTop w:val="0"/>
              <w:marBottom w:val="0"/>
              <w:divBdr>
                <w:top w:val="none" w:sz="0" w:space="0" w:color="auto"/>
                <w:left w:val="none" w:sz="0" w:space="0" w:color="auto"/>
                <w:bottom w:val="none" w:sz="0" w:space="0" w:color="auto"/>
                <w:right w:val="none" w:sz="0" w:space="0" w:color="auto"/>
              </w:divBdr>
              <w:divsChild>
                <w:div w:id="783231389">
                  <w:marLeft w:val="0"/>
                  <w:marRight w:val="0"/>
                  <w:marTop w:val="0"/>
                  <w:marBottom w:val="0"/>
                  <w:divBdr>
                    <w:top w:val="none" w:sz="0" w:space="0" w:color="auto"/>
                    <w:left w:val="none" w:sz="0" w:space="0" w:color="auto"/>
                    <w:bottom w:val="none" w:sz="0" w:space="0" w:color="auto"/>
                    <w:right w:val="none" w:sz="0" w:space="0" w:color="auto"/>
                  </w:divBdr>
                  <w:divsChild>
                    <w:div w:id="534122141">
                      <w:marLeft w:val="0"/>
                      <w:marRight w:val="0"/>
                      <w:marTop w:val="150"/>
                      <w:marBottom w:val="37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na.hr/zelenipojas"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zeleni.pojas@ina.h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Dugina\AppData\Roaming\Microsoft\Templates\INA\Memo.d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033D1-7CB2-4F86-8D22-C8200B824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Memo.don</Template>
  <TotalTime>0</TotalTime>
  <Pages>4</Pages>
  <Words>1499</Words>
  <Characters>8547</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Ina d.d</Company>
  <LinksUpToDate>false</LinksUpToDate>
  <CharactersWithSpaces>10026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Dugina Oleg</dc:creator>
  <cp:lastModifiedBy>Ivan Zarko</cp:lastModifiedBy>
  <cp:revision>2</cp:revision>
  <cp:lastPrinted>2014-03-18T08:40:00Z</cp:lastPrinted>
  <dcterms:created xsi:type="dcterms:W3CDTF">2015-05-07T06:52:00Z</dcterms:created>
  <dcterms:modified xsi:type="dcterms:W3CDTF">2015-05-07T06:52:00Z</dcterms:modified>
</cp:coreProperties>
</file>