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7A1C2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7A1C25">
              <w:rPr>
                <w:rFonts w:ascii="Times New Roman" w:hAnsi="Times New Roman" w:cs="Times New Roman"/>
                <w:b/>
              </w:rPr>
              <w:t xml:space="preserve">Odluke o komunalnom redu 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</w:t>
            </w:r>
            <w:r w:rsidR="007A1C25">
              <w:rPr>
                <w:rFonts w:ascii="Times New Roman" w:hAnsi="Times New Roman" w:cs="Times New Roman"/>
                <w:b/>
              </w:rPr>
              <w:t xml:space="preserve">KOMUNALNO </w:t>
            </w:r>
            <w:r>
              <w:rPr>
                <w:rFonts w:ascii="Times New Roman" w:hAnsi="Times New Roman" w:cs="Times New Roman"/>
                <w:b/>
              </w:rPr>
              <w:t>GOSPODARSTVO, PROSTORNO PLANIRANJE</w:t>
            </w:r>
            <w:r w:rsidR="007A1C25">
              <w:rPr>
                <w:rFonts w:ascii="Times New Roman" w:hAnsi="Times New Roman" w:cs="Times New Roman"/>
                <w:b/>
              </w:rPr>
              <w:t>, GOSPODARSTVO I POLJOPRIVREDU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7A1C25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listopada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7A1C25" w:rsidP="007A1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listopada</w:t>
            </w:r>
            <w:r w:rsidR="00534B63">
              <w:rPr>
                <w:rFonts w:ascii="Times New Roman" w:hAnsi="Times New Roman" w:cs="Times New Roman"/>
                <w:b/>
              </w:rPr>
              <w:t xml:space="preserve">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A1C25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474F-0168-4A74-B665-49BEB3B1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3</cp:revision>
  <cp:lastPrinted>2018-01-08T12:03:00Z</cp:lastPrinted>
  <dcterms:created xsi:type="dcterms:W3CDTF">2018-12-14T10:08:00Z</dcterms:created>
  <dcterms:modified xsi:type="dcterms:W3CDTF">2019-10-10T10:05:00Z</dcterms:modified>
</cp:coreProperties>
</file>