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1A19" w14:textId="59D0844D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 xml:space="preserve">Temeljem članka 12. Odluke o ugostiteljskoj djelatnosti (Službeni glasnik Grada Ivanić-Grada, broj 04/17) i članka 55. Statuta Grada Ivanić-Grada (Službeni glasnik Grada Ivanić-Grada, broj 01/21 i 04/22) Gradonačelnik Grada Ivanić-Grada donio je dana </w:t>
      </w:r>
      <w:r>
        <w:rPr>
          <w:rFonts w:ascii="Arial" w:eastAsia="Calibri" w:hAnsi="Arial" w:cs="Arial"/>
          <w:kern w:val="0"/>
          <w:lang w:eastAsia="en-US" w:bidi="ar-SA"/>
        </w:rPr>
        <w:t>18</w:t>
      </w:r>
      <w:r w:rsidRPr="00490F79">
        <w:rPr>
          <w:rFonts w:ascii="Arial" w:eastAsia="Calibri" w:hAnsi="Arial" w:cs="Arial"/>
          <w:kern w:val="0"/>
          <w:lang w:eastAsia="en-US" w:bidi="ar-SA"/>
        </w:rPr>
        <w:t>. prosinca 202</w:t>
      </w:r>
      <w:r>
        <w:rPr>
          <w:rFonts w:ascii="Arial" w:eastAsia="Calibri" w:hAnsi="Arial" w:cs="Arial"/>
          <w:kern w:val="0"/>
          <w:lang w:eastAsia="en-US" w:bidi="ar-SA"/>
        </w:rPr>
        <w:t>3</w:t>
      </w:r>
      <w:r w:rsidRPr="00490F79">
        <w:rPr>
          <w:rFonts w:ascii="Arial" w:eastAsia="Calibri" w:hAnsi="Arial" w:cs="Arial"/>
          <w:kern w:val="0"/>
          <w:lang w:eastAsia="en-US" w:bidi="ar-SA"/>
        </w:rPr>
        <w:t>. godine sljedeću</w:t>
      </w:r>
    </w:p>
    <w:p w14:paraId="14DF290C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0365D7E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 </w:t>
      </w:r>
    </w:p>
    <w:p w14:paraId="50AD8416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  <w:r w:rsidRPr="00490F79">
        <w:rPr>
          <w:rFonts w:ascii="Arial" w:eastAsia="Calibri" w:hAnsi="Arial" w:cs="Arial"/>
          <w:b/>
          <w:bCs/>
          <w:kern w:val="0"/>
          <w:lang w:eastAsia="en-US" w:bidi="ar-SA"/>
        </w:rPr>
        <w:t>O D L U K U</w:t>
      </w:r>
    </w:p>
    <w:p w14:paraId="2BB12D9D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b/>
          <w:bCs/>
          <w:kern w:val="0"/>
          <w:lang w:eastAsia="en-US" w:bidi="ar-SA"/>
        </w:rPr>
        <w:t>o produljenju radnog vremena</w:t>
      </w:r>
    </w:p>
    <w:p w14:paraId="472FAFE9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b/>
          <w:bCs/>
          <w:kern w:val="0"/>
          <w:lang w:eastAsia="en-US" w:bidi="ar-SA"/>
        </w:rPr>
        <w:t>ugostiteljskim objektima za vrijeme božićnih i novogodišnjih blagdana</w:t>
      </w:r>
    </w:p>
    <w:p w14:paraId="0B7C4940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  <w:r w:rsidRPr="00490F79">
        <w:rPr>
          <w:rFonts w:ascii="Arial" w:eastAsia="Calibri" w:hAnsi="Arial" w:cs="Arial"/>
          <w:b/>
          <w:bCs/>
          <w:kern w:val="0"/>
          <w:lang w:eastAsia="en-US" w:bidi="ar-SA"/>
        </w:rPr>
        <w:t> </w:t>
      </w:r>
    </w:p>
    <w:p w14:paraId="3A12DA4B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004D3203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I.</w:t>
      </w:r>
    </w:p>
    <w:p w14:paraId="2C844A7F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Gradonačelnik Grada Ivanić-Grada odobrava produljeno radno vrijeme ugostiteljskim objektima za vrijeme božićnih i novogodišnjih blagdana, i to za sljedeće dane:</w:t>
      </w:r>
      <w:bookmarkStart w:id="0" w:name="_Hlk122674146"/>
      <w:r w:rsidRPr="00490F79">
        <w:rPr>
          <w:rFonts w:ascii="Arial" w:eastAsia="Calibri" w:hAnsi="Arial" w:cs="Arial"/>
          <w:kern w:val="0"/>
          <w:lang w:eastAsia="en-US" w:bidi="ar-SA"/>
        </w:rPr>
        <w:t xml:space="preserve"> </w:t>
      </w:r>
    </w:p>
    <w:p w14:paraId="6A2AC6D2" w14:textId="3CCBFE6A" w:rsidR="00DF35BB" w:rsidRPr="00490F79" w:rsidRDefault="00DF35BB" w:rsidP="00DF35B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="003E3D81">
        <w:rPr>
          <w:rFonts w:ascii="Arial" w:eastAsia="Calibri" w:hAnsi="Arial" w:cs="Arial"/>
          <w:kern w:val="0"/>
          <w:lang w:eastAsia="en-US" w:bidi="ar-SA"/>
        </w:rPr>
        <w:t xml:space="preserve">23. i </w:t>
      </w:r>
      <w:r w:rsidRPr="00490F79">
        <w:rPr>
          <w:rFonts w:ascii="Arial" w:eastAsia="Calibri" w:hAnsi="Arial" w:cs="Arial"/>
          <w:kern w:val="0"/>
          <w:lang w:eastAsia="en-US" w:bidi="ar-SA"/>
        </w:rPr>
        <w:t>24. prosinca 202</w:t>
      </w:r>
      <w:r>
        <w:rPr>
          <w:rFonts w:ascii="Arial" w:eastAsia="Calibri" w:hAnsi="Arial" w:cs="Arial"/>
          <w:kern w:val="0"/>
          <w:lang w:eastAsia="en-US" w:bidi="ar-SA"/>
        </w:rPr>
        <w:t>3</w:t>
      </w:r>
      <w:r w:rsidRPr="00490F79">
        <w:rPr>
          <w:rFonts w:ascii="Arial" w:eastAsia="Calibri" w:hAnsi="Arial" w:cs="Arial"/>
          <w:kern w:val="0"/>
          <w:lang w:eastAsia="en-US" w:bidi="ar-SA"/>
        </w:rPr>
        <w:t xml:space="preserve">. godine na </w:t>
      </w:r>
      <w:r w:rsidR="003E3D81">
        <w:rPr>
          <w:rFonts w:ascii="Arial" w:eastAsia="Calibri" w:hAnsi="Arial" w:cs="Arial"/>
          <w:kern w:val="0"/>
          <w:lang w:eastAsia="en-US" w:bidi="ar-SA"/>
        </w:rPr>
        <w:t xml:space="preserve">24. i </w:t>
      </w:r>
      <w:r w:rsidRPr="00490F79">
        <w:rPr>
          <w:rFonts w:ascii="Arial" w:eastAsia="Calibri" w:hAnsi="Arial" w:cs="Arial"/>
          <w:kern w:val="0"/>
          <w:lang w:eastAsia="en-US" w:bidi="ar-SA"/>
        </w:rPr>
        <w:t>25. prosinca 202</w:t>
      </w:r>
      <w:r>
        <w:rPr>
          <w:rFonts w:ascii="Arial" w:eastAsia="Calibri" w:hAnsi="Arial" w:cs="Arial"/>
          <w:kern w:val="0"/>
          <w:lang w:eastAsia="en-US" w:bidi="ar-SA"/>
        </w:rPr>
        <w:t>3</w:t>
      </w:r>
      <w:r w:rsidRPr="00490F79">
        <w:rPr>
          <w:rFonts w:ascii="Arial" w:eastAsia="Calibri" w:hAnsi="Arial" w:cs="Arial"/>
          <w:kern w:val="0"/>
          <w:lang w:eastAsia="en-US" w:bidi="ar-SA"/>
        </w:rPr>
        <w:t>. godine odobrava se produljenje radnog vremena do 3 sata</w:t>
      </w:r>
      <w:r>
        <w:rPr>
          <w:rFonts w:ascii="Arial" w:eastAsia="Calibri" w:hAnsi="Arial" w:cs="Arial"/>
          <w:kern w:val="0"/>
          <w:lang w:eastAsia="en-US" w:bidi="ar-SA"/>
        </w:rPr>
        <w:t>,</w:t>
      </w:r>
    </w:p>
    <w:bookmarkEnd w:id="0"/>
    <w:p w14:paraId="061A68F8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ind w:left="1276" w:hanging="709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3E399D2E" w14:textId="7FCEA017" w:rsidR="00DF35BB" w:rsidRPr="00490F79" w:rsidRDefault="00DF35BB" w:rsidP="00DF35B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31. prosinca 202</w:t>
      </w:r>
      <w:r>
        <w:rPr>
          <w:rFonts w:ascii="Arial" w:eastAsia="Calibri" w:hAnsi="Arial" w:cs="Arial"/>
          <w:kern w:val="0"/>
          <w:lang w:eastAsia="en-US" w:bidi="ar-SA"/>
        </w:rPr>
        <w:t>3</w:t>
      </w:r>
      <w:r w:rsidRPr="00490F79">
        <w:rPr>
          <w:rFonts w:ascii="Arial" w:eastAsia="Calibri" w:hAnsi="Arial" w:cs="Arial"/>
          <w:kern w:val="0"/>
          <w:lang w:eastAsia="en-US" w:bidi="ar-SA"/>
        </w:rPr>
        <w:t>. godine na 1. siječnja 202</w:t>
      </w:r>
      <w:r>
        <w:rPr>
          <w:rFonts w:ascii="Arial" w:eastAsia="Calibri" w:hAnsi="Arial" w:cs="Arial"/>
          <w:kern w:val="0"/>
          <w:lang w:eastAsia="en-US" w:bidi="ar-SA"/>
        </w:rPr>
        <w:t>4</w:t>
      </w:r>
      <w:r w:rsidRPr="00490F79">
        <w:rPr>
          <w:rFonts w:ascii="Arial" w:eastAsia="Calibri" w:hAnsi="Arial" w:cs="Arial"/>
          <w:kern w:val="0"/>
          <w:lang w:eastAsia="en-US" w:bidi="ar-SA"/>
        </w:rPr>
        <w:t>. godine do 5</w:t>
      </w:r>
      <w:r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490F79">
        <w:rPr>
          <w:rFonts w:ascii="Arial" w:eastAsia="Calibri" w:hAnsi="Arial" w:cs="Arial"/>
          <w:kern w:val="0"/>
          <w:lang w:eastAsia="en-US" w:bidi="ar-SA"/>
        </w:rPr>
        <w:t>sati, ukoliko isti organiziraju doček Nove godine, a sve  u skladu s Odlukom o ugostiteljskoj djelatnosti.</w:t>
      </w:r>
    </w:p>
    <w:p w14:paraId="434FB232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ind w:left="1418" w:hanging="2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637402C0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 </w:t>
      </w:r>
    </w:p>
    <w:p w14:paraId="749A70BD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II.</w:t>
      </w:r>
    </w:p>
    <w:p w14:paraId="63E3FF90" w14:textId="25CAF0A1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Svi ugostitelji koji namjeravaju raditi u produljenom radnom vremenu, dužni su pisanim putem obavijestiti nadležni Upravni odjel Grada Ivanić-Grada – Komunalno redarstvo (</w:t>
      </w:r>
      <w:r w:rsidRPr="00DF35BB">
        <w:rPr>
          <w:rFonts w:ascii="Arial" w:eastAsia="Calibri" w:hAnsi="Arial" w:cs="Arial"/>
          <w:i/>
          <w:iCs/>
          <w:kern w:val="0"/>
          <w:u w:val="single"/>
          <w:lang w:eastAsia="en-US" w:bidi="ar-SA"/>
        </w:rPr>
        <w:t>grad@ivanic-grad.hr</w:t>
      </w:r>
      <w:r w:rsidRPr="00490F79">
        <w:rPr>
          <w:rFonts w:ascii="Arial" w:eastAsia="Calibri" w:hAnsi="Arial" w:cs="Arial"/>
          <w:kern w:val="0"/>
          <w:lang w:eastAsia="en-US" w:bidi="ar-SA"/>
        </w:rPr>
        <w:t>).</w:t>
      </w:r>
    </w:p>
    <w:p w14:paraId="3CD02FB9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kern w:val="0"/>
          <w:lang w:eastAsia="hr-HR" w:bidi="ar-SA"/>
        </w:rPr>
      </w:pPr>
      <w:r w:rsidRPr="00490F79">
        <w:rPr>
          <w:rFonts w:ascii="Arial" w:eastAsia="Times New Roman" w:hAnsi="Arial" w:cs="Arial"/>
          <w:kern w:val="0"/>
          <w:lang w:eastAsia="hr-HR" w:bidi="ar-SA"/>
        </w:rPr>
        <w:t>III.</w:t>
      </w:r>
    </w:p>
    <w:p w14:paraId="19C3A214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lang w:eastAsia="hr-HR" w:bidi="ar-SA"/>
        </w:rPr>
      </w:pPr>
    </w:p>
    <w:p w14:paraId="012D92E4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hr-HR" w:bidi="ar-SA"/>
        </w:rPr>
      </w:pPr>
      <w:r w:rsidRPr="00490F79">
        <w:rPr>
          <w:rFonts w:ascii="Arial" w:eastAsia="Times New Roman" w:hAnsi="Arial" w:cs="Arial"/>
          <w:kern w:val="0"/>
          <w:lang w:eastAsia="hr-HR" w:bidi="ar-SA"/>
        </w:rPr>
        <w:tab/>
        <w:t>Gradonačelnik zadužuje Upravni odjel za komunalno gospodarstvo, prostorno planiranje, gospodarstvo i poljoprivredu za provedbu potrebnih radnji i postupka u cilju provođenja ove Odluke.</w:t>
      </w:r>
    </w:p>
    <w:p w14:paraId="4C68DC17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hr-HR" w:bidi="ar-SA"/>
        </w:rPr>
      </w:pPr>
    </w:p>
    <w:p w14:paraId="6DD03F16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IV.</w:t>
      </w:r>
    </w:p>
    <w:p w14:paraId="69112766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Ova Odluka stupa na snagu danom donošenja, a objavit će se u Službenom glasniku Grada Ivanić-Grada.</w:t>
      </w:r>
    </w:p>
    <w:p w14:paraId="5221705C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67E0605F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25DE0C62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REPUBLIKA HRVATSKA</w:t>
      </w:r>
    </w:p>
    <w:p w14:paraId="528DC658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ZAGREBAČKA ŽUPANIJA</w:t>
      </w:r>
    </w:p>
    <w:p w14:paraId="23FF0765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GRAD IVANIĆ-GRAD</w:t>
      </w:r>
    </w:p>
    <w:p w14:paraId="09CB76FA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  <w:r w:rsidRPr="00490F79">
        <w:rPr>
          <w:rFonts w:ascii="Arial" w:eastAsia="Calibri" w:hAnsi="Arial" w:cs="Arial"/>
          <w:kern w:val="0"/>
          <w:lang w:eastAsia="en-US" w:bidi="ar-SA"/>
        </w:rPr>
        <w:t>GRADONAČELNIK</w:t>
      </w:r>
    </w:p>
    <w:p w14:paraId="5D9FFAA8" w14:textId="77777777" w:rsidR="00DF35BB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3BB4326C" w14:textId="77777777" w:rsidR="003E3D81" w:rsidRDefault="003E3D81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7C09698D" w14:textId="77777777" w:rsidR="003E3D81" w:rsidRPr="00490F79" w:rsidRDefault="003E3D81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5D5FF4D1" w14:textId="77777777" w:rsidR="00DF35BB" w:rsidRPr="00490F79" w:rsidRDefault="00DF35BB" w:rsidP="00DF35BB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396AE800" w14:textId="77777777" w:rsidR="003E3D81" w:rsidRPr="003E3D81" w:rsidRDefault="003E3D81" w:rsidP="003E3D81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  <w:r w:rsidRPr="003E3D81">
        <w:rPr>
          <w:rFonts w:ascii="Arial" w:eastAsia="Calibri" w:hAnsi="Arial" w:cs="Arial"/>
          <w:kern w:val="0"/>
          <w:lang w:eastAsia="en-US" w:bidi="ar-SA"/>
        </w:rPr>
        <w:t xml:space="preserve">KLASA: </w:t>
      </w:r>
      <w:r w:rsidRPr="003E3D81">
        <w:rPr>
          <w:rFonts w:ascii="Arial" w:eastAsia="Times New Roman" w:hAnsi="Arial" w:cs="Arial"/>
          <w:kern w:val="0"/>
          <w:lang w:eastAsia="hr-HR" w:bidi="ar-SA"/>
        </w:rPr>
        <w:t>024-05/23-11/155</w:t>
      </w:r>
      <w:r w:rsidRPr="003E3D81">
        <w:rPr>
          <w:rFonts w:ascii="Arial" w:eastAsia="Calibri" w:hAnsi="Arial" w:cs="Arial"/>
          <w:kern w:val="0"/>
          <w:sz w:val="22"/>
          <w:szCs w:val="22"/>
          <w:lang w:eastAsia="hr-HR" w:bidi="ar-SA"/>
        </w:rPr>
        <w:t xml:space="preserve">                                            </w:t>
      </w:r>
      <w:r w:rsidRPr="003E3D81">
        <w:rPr>
          <w:rFonts w:ascii="Arial" w:eastAsia="Calibri" w:hAnsi="Arial" w:cs="Arial"/>
          <w:kern w:val="0"/>
          <w:sz w:val="22"/>
          <w:szCs w:val="22"/>
          <w:lang w:eastAsia="hr-HR" w:bidi="ar-SA"/>
        </w:rPr>
        <w:tab/>
      </w:r>
      <w:r w:rsidRPr="003E3D81">
        <w:rPr>
          <w:rFonts w:ascii="Arial" w:eastAsia="Calibri" w:hAnsi="Arial" w:cs="Arial"/>
          <w:kern w:val="0"/>
          <w:sz w:val="22"/>
          <w:szCs w:val="22"/>
          <w:lang w:eastAsia="hr-HR" w:bidi="ar-SA"/>
        </w:rPr>
        <w:tab/>
        <w:t xml:space="preserve">        </w:t>
      </w:r>
      <w:r w:rsidRPr="003E3D81">
        <w:rPr>
          <w:rFonts w:ascii="Arial" w:eastAsia="Calibri" w:hAnsi="Arial" w:cs="Arial"/>
          <w:kern w:val="0"/>
          <w:lang w:eastAsia="en-US" w:bidi="ar-SA"/>
        </w:rPr>
        <w:t xml:space="preserve">Gradonačelnik: </w:t>
      </w:r>
    </w:p>
    <w:p w14:paraId="55532AE8" w14:textId="77777777" w:rsidR="003E3D81" w:rsidRPr="003E3D81" w:rsidRDefault="003E3D81" w:rsidP="003E3D81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  <w:r w:rsidRPr="003E3D81">
        <w:rPr>
          <w:rFonts w:ascii="Arial" w:eastAsia="Calibri" w:hAnsi="Arial" w:cs="Arial"/>
          <w:kern w:val="0"/>
          <w:lang w:eastAsia="en-US" w:bidi="ar-SA"/>
        </w:rPr>
        <w:t>URBROJ: 238-10-04-02/3-23-8</w:t>
      </w:r>
    </w:p>
    <w:p w14:paraId="02C222C1" w14:textId="577474B4" w:rsidR="00425739" w:rsidRPr="000B6881" w:rsidRDefault="003E3D81" w:rsidP="000B6881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  <w:r w:rsidRPr="003E3D81">
        <w:rPr>
          <w:rFonts w:ascii="Arial" w:eastAsia="Calibri" w:hAnsi="Arial" w:cs="Arial"/>
          <w:kern w:val="0"/>
          <w:lang w:eastAsia="en-US" w:bidi="ar-SA"/>
        </w:rPr>
        <w:t xml:space="preserve">Ivanić-Grad, 18. prosinca 2023.                                  </w:t>
      </w:r>
      <w:r w:rsidRPr="003E3D81">
        <w:rPr>
          <w:rFonts w:ascii="Arial" w:eastAsia="Calibri" w:hAnsi="Arial" w:cs="Arial"/>
          <w:kern w:val="0"/>
          <w:lang w:eastAsia="en-US" w:bidi="ar-SA"/>
        </w:rPr>
        <w:tab/>
        <w:t xml:space="preserve">      Javor Bojan Leš, </w:t>
      </w:r>
      <w:proofErr w:type="spellStart"/>
      <w:r w:rsidRPr="003E3D81">
        <w:rPr>
          <w:rFonts w:ascii="Arial" w:eastAsia="Calibri" w:hAnsi="Arial" w:cs="Arial"/>
          <w:kern w:val="0"/>
          <w:lang w:eastAsia="en-US" w:bidi="ar-SA"/>
        </w:rPr>
        <w:t>dr.vet.med</w:t>
      </w:r>
      <w:proofErr w:type="spellEnd"/>
      <w:r w:rsidRPr="003E3D81">
        <w:rPr>
          <w:rFonts w:ascii="Arial" w:eastAsia="Calibri" w:hAnsi="Arial" w:cs="Arial"/>
          <w:kern w:val="0"/>
          <w:lang w:eastAsia="en-US" w:bidi="ar-SA"/>
        </w:rPr>
        <w:t>.</w:t>
      </w:r>
    </w:p>
    <w:sectPr w:rsidR="00425739" w:rsidRPr="000B6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69F"/>
    <w:multiLevelType w:val="hybridMultilevel"/>
    <w:tmpl w:val="D6643D44"/>
    <w:lvl w:ilvl="0" w:tplc="4FBE9886">
      <w:start w:val="1"/>
      <w:numFmt w:val="decimal"/>
      <w:lvlText w:val="%1.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1871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BB"/>
    <w:rsid w:val="000B6881"/>
    <w:rsid w:val="00250294"/>
    <w:rsid w:val="003E3D81"/>
    <w:rsid w:val="00425739"/>
    <w:rsid w:val="00D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F4A6"/>
  <w15:chartTrackingRefBased/>
  <w15:docId w15:val="{CCF64343-FEF2-442C-BDAC-DFB6A93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B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Ilijana Miskovic</dc:creator>
  <cp:keywords/>
  <dc:description/>
  <cp:lastModifiedBy>Albina Marić</cp:lastModifiedBy>
  <cp:revision>3</cp:revision>
  <cp:lastPrinted>2023-12-21T10:54:00Z</cp:lastPrinted>
  <dcterms:created xsi:type="dcterms:W3CDTF">2023-12-18T11:41:00Z</dcterms:created>
  <dcterms:modified xsi:type="dcterms:W3CDTF">2023-12-21T11:14:00Z</dcterms:modified>
</cp:coreProperties>
</file>