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 xml:space="preserve">SA </w:t>
      </w:r>
      <w:r w:rsidR="00864874">
        <w:rPr>
          <w:rFonts w:ascii="Arial" w:eastAsia="Times New Roman" w:hAnsi="Arial" w:cs="Arial"/>
          <w:b/>
          <w:sz w:val="36"/>
          <w:szCs w:val="36"/>
          <w:lang w:eastAsia="hr-HR"/>
        </w:rPr>
        <w:t>2</w:t>
      </w:r>
      <w:r w:rsidR="006F5795">
        <w:rPr>
          <w:rFonts w:ascii="Arial" w:eastAsia="Times New Roman" w:hAnsi="Arial" w:cs="Arial"/>
          <w:b/>
          <w:sz w:val="36"/>
          <w:szCs w:val="36"/>
          <w:lang w:eastAsia="hr-HR"/>
        </w:rPr>
        <w:t>2</w:t>
      </w:r>
      <w:r>
        <w:rPr>
          <w:rFonts w:ascii="Arial" w:eastAsia="Times New Roman" w:hAnsi="Arial" w:cs="Arial"/>
          <w:b/>
          <w:sz w:val="36"/>
          <w:szCs w:val="36"/>
          <w:lang w:eastAsia="hr-HR"/>
        </w:rPr>
        <w:t>. SJEDNICE GRADSKOG VIJEĆA</w:t>
      </w: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 xml:space="preserve">U Ivanić-Gradu,  </w:t>
      </w:r>
      <w:r w:rsidR="006F5795">
        <w:rPr>
          <w:rFonts w:ascii="Arial" w:eastAsia="Times New Roman" w:hAnsi="Arial" w:cs="Arial"/>
          <w:b/>
          <w:sz w:val="24"/>
          <w:szCs w:val="24"/>
          <w:lang w:eastAsia="hr-HR"/>
        </w:rPr>
        <w:t>30</w:t>
      </w:r>
      <w:r>
        <w:rPr>
          <w:rFonts w:ascii="Arial" w:eastAsia="Times New Roman" w:hAnsi="Arial" w:cs="Arial"/>
          <w:b/>
          <w:sz w:val="24"/>
          <w:szCs w:val="24"/>
          <w:lang w:eastAsia="hr-HR"/>
        </w:rPr>
        <w:t xml:space="preserve">. </w:t>
      </w:r>
      <w:r w:rsidR="006F5795">
        <w:rPr>
          <w:rFonts w:ascii="Arial" w:eastAsia="Times New Roman" w:hAnsi="Arial" w:cs="Arial"/>
          <w:b/>
          <w:sz w:val="24"/>
          <w:szCs w:val="24"/>
          <w:lang w:eastAsia="hr-HR"/>
        </w:rPr>
        <w:t>lipnja</w:t>
      </w:r>
      <w:r>
        <w:rPr>
          <w:rFonts w:ascii="Arial" w:eastAsia="Times New Roman" w:hAnsi="Arial" w:cs="Arial"/>
          <w:b/>
          <w:sz w:val="24"/>
          <w:szCs w:val="24"/>
          <w:lang w:eastAsia="hr-HR"/>
        </w:rPr>
        <w:t xml:space="preserve"> 201</w:t>
      </w:r>
      <w:r w:rsidR="00632CAB">
        <w:rPr>
          <w:rFonts w:ascii="Arial" w:eastAsia="Times New Roman" w:hAnsi="Arial" w:cs="Arial"/>
          <w:b/>
          <w:sz w:val="24"/>
          <w:szCs w:val="24"/>
          <w:lang w:eastAsia="hr-HR"/>
        </w:rPr>
        <w:t>5</w:t>
      </w:r>
      <w:r>
        <w:rPr>
          <w:rFonts w:ascii="Arial" w:eastAsia="Times New Roman" w:hAnsi="Arial" w:cs="Arial"/>
          <w:sz w:val="24"/>
          <w:szCs w:val="24"/>
          <w:lang w:eastAsia="hr-HR"/>
        </w:rPr>
        <w:t>.</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22. sjednica Gradskog vijeća Grada Ivanić-Grada održana je dana 30. lipnja 2015. godine s početkom u 16.00 sati u Spomen domu Alojz Vulinec, Vulinčeva 30, Ivanić-Grad.</w:t>
      </w:r>
    </w:p>
    <w:p w:rsidR="006F5795" w:rsidRPr="00D36A8A" w:rsidRDefault="006F5795" w:rsidP="006F5795">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 xml:space="preserve">Zapisnik vodi Sanja Mladiček – Tajnica-referentica </w:t>
      </w:r>
    </w:p>
    <w:p w:rsidR="006F5795" w:rsidRPr="00D36A8A" w:rsidRDefault="006F5795" w:rsidP="006F5795">
      <w:pPr>
        <w:spacing w:after="0" w:line="240" w:lineRule="auto"/>
        <w:jc w:val="both"/>
        <w:rPr>
          <w:rFonts w:ascii="Arial" w:eastAsia="Times New Roman" w:hAnsi="Arial" w:cs="Arial"/>
          <w:sz w:val="24"/>
          <w:szCs w:val="24"/>
        </w:rPr>
      </w:pPr>
    </w:p>
    <w:p w:rsidR="006F5795" w:rsidRPr="00D36A8A" w:rsidRDefault="006F5795" w:rsidP="006F5795">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6F5795" w:rsidRPr="00D36A8A" w:rsidRDefault="006F5795" w:rsidP="006F5795">
      <w:pPr>
        <w:jc w:val="both"/>
        <w:rPr>
          <w:rFonts w:ascii="Arial" w:hAnsi="Arial" w:cs="Arial"/>
          <w:sz w:val="24"/>
          <w:szCs w:val="24"/>
        </w:rPr>
      </w:pPr>
      <w:r w:rsidRPr="00D36A8A">
        <w:rPr>
          <w:rFonts w:ascii="Arial" w:hAnsi="Arial" w:cs="Arial"/>
          <w:sz w:val="24"/>
          <w:szCs w:val="24"/>
        </w:rPr>
        <w:t xml:space="preserve">Gordana Kanić, Željko Pongrac, Stjepan Klak, Tomislav Cuvaj, Milica Piličić, Sanja Mahovlić Vučinić, Maja Holub Injić, Igor Cepetić, Drago Dianek, Ivica Levar, Željko Brezovečki, Ilija Krištić, Tomislav Kunovec, Ivica Mračić, Krešimir Malec </w:t>
      </w:r>
    </w:p>
    <w:p w:rsidR="006F5795" w:rsidRPr="00D36A8A" w:rsidRDefault="006F5795" w:rsidP="006F5795">
      <w:pPr>
        <w:jc w:val="both"/>
        <w:rPr>
          <w:rFonts w:ascii="Arial" w:hAnsi="Arial" w:cs="Arial"/>
          <w:sz w:val="24"/>
          <w:szCs w:val="24"/>
        </w:rPr>
      </w:pPr>
      <w:r w:rsidRPr="00D36A8A">
        <w:rPr>
          <w:rFonts w:ascii="Arial" w:hAnsi="Arial" w:cs="Arial"/>
          <w:sz w:val="24"/>
          <w:szCs w:val="24"/>
        </w:rPr>
        <w:t>Odsutan: Borislav Kovačić, Martin Laškarin</w:t>
      </w:r>
    </w:p>
    <w:p w:rsidR="006F5795" w:rsidRPr="00D36A8A" w:rsidRDefault="006F5795" w:rsidP="006F5795">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6F5795" w:rsidRPr="00D36A8A" w:rsidRDefault="006F5795" w:rsidP="006F5795">
      <w:pPr>
        <w:spacing w:after="0" w:line="240" w:lineRule="auto"/>
        <w:rPr>
          <w:rFonts w:ascii="Arial" w:eastAsia="Times New Roman" w:hAnsi="Arial" w:cs="Arial"/>
          <w:sz w:val="24"/>
          <w:szCs w:val="24"/>
        </w:rPr>
      </w:pP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Javor Bojan Leš – Gradonačelnik Grada Ivanić-Grada,</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 xml:space="preserve">Gordana Brcković - zamjenica Gradonačelnika, </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Martina Kovač Crnčec - pročelnica Upravnog odjela za lokalnu samoupravu, pravne poslove i društvene djelatnosti,</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 xml:space="preserve">Milivoj Maršić – pročelnik </w:t>
      </w:r>
      <w:r w:rsidRPr="00D36A8A">
        <w:rPr>
          <w:rFonts w:ascii="Arial" w:hAnsi="Arial" w:cs="Arial"/>
          <w:sz w:val="24"/>
          <w:szCs w:val="24"/>
        </w:rPr>
        <w:t xml:space="preserve"> Upravnog odjela za financije, gospodarstvo, komunalne djelatnosti i prostorno planiranje,</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hAnsi="Arial" w:cs="Arial"/>
          <w:sz w:val="24"/>
          <w:szCs w:val="24"/>
        </w:rPr>
        <w:t>Mario Biršić - viši stručni suradnik za društvene djelatnosti</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Mario Mikulić – direktor Komunalnog centra Ivanić-Grad d.o.o.,</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Nedo Paliska – direktor trgovačkog društva Odvodnja Ivanić-Grad d.o.o.,</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Ivica Martinek – direktor trgovačkog društva Ivaplin d.o.o.,</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Igor Mužina - tajnik Gradske zajednice športskih udruga</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Ivana Bajt - ravnateljica Gradskog društva crvenog križa Ivanić-Grad</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 xml:space="preserve">Ranka Đunđenac - ravnateljica Dječjeg vrtića Ivanić-Grad </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Obiteljski radio Ivanić d.o.o.,</w:t>
      </w:r>
    </w:p>
    <w:p w:rsidR="006F5795" w:rsidRPr="00D36A8A" w:rsidRDefault="006F5795" w:rsidP="003618FD">
      <w:pPr>
        <w:numPr>
          <w:ilvl w:val="0"/>
          <w:numId w:val="4"/>
        </w:numPr>
        <w:spacing w:after="0" w:line="240" w:lineRule="auto"/>
        <w:ind w:left="785"/>
        <w:rPr>
          <w:rFonts w:ascii="Arial" w:eastAsia="Calibri" w:hAnsi="Arial" w:cs="Arial"/>
          <w:sz w:val="24"/>
          <w:szCs w:val="24"/>
        </w:rPr>
      </w:pPr>
      <w:r w:rsidRPr="00D36A8A">
        <w:rPr>
          <w:rFonts w:ascii="Arial" w:eastAsia="Calibri" w:hAnsi="Arial" w:cs="Arial"/>
          <w:sz w:val="24"/>
          <w:szCs w:val="24"/>
        </w:rPr>
        <w:t>TV Mreža</w:t>
      </w:r>
    </w:p>
    <w:p w:rsidR="006F5795" w:rsidRPr="00D36A8A" w:rsidRDefault="006F5795" w:rsidP="006F5795">
      <w:pPr>
        <w:spacing w:after="0" w:line="240" w:lineRule="auto"/>
        <w:rPr>
          <w:rFonts w:ascii="Arial" w:eastAsia="Calibri" w:hAnsi="Arial" w:cs="Arial"/>
          <w:color w:val="FF0000"/>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redsjednik Gradskog vijeća g. Pongrac  – otvorio je sjednicu te konstatirao da je</w:t>
      </w:r>
      <w:r>
        <w:rPr>
          <w:rFonts w:ascii="Arial" w:eastAsia="Times New Roman" w:hAnsi="Arial" w:cs="Arial"/>
          <w:sz w:val="24"/>
          <w:szCs w:val="24"/>
          <w:lang w:eastAsia="hr-HR"/>
        </w:rPr>
        <w:t xml:space="preserve"> na</w:t>
      </w:r>
      <w:r w:rsidRPr="00D36A8A">
        <w:rPr>
          <w:rFonts w:ascii="Arial" w:eastAsia="Times New Roman" w:hAnsi="Arial" w:cs="Arial"/>
          <w:sz w:val="24"/>
          <w:szCs w:val="24"/>
          <w:lang w:eastAsia="hr-HR"/>
        </w:rPr>
        <w:t xml:space="preserve"> sjednici, od ukupno 17 trenutno prisutno 13 vijećnika što predstavlja većinu članova Gradskog vijeća, postoji kvorum te se mogu donositi pravovaljane odluke. </w:t>
      </w:r>
    </w:p>
    <w:p w:rsidR="006F5795" w:rsidRPr="00D36A8A" w:rsidRDefault="006F5795" w:rsidP="006F5795">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 </w:t>
      </w:r>
    </w:p>
    <w:p w:rsidR="006F5795" w:rsidRPr="00D36A8A" w:rsidRDefault="006F5795" w:rsidP="006F5795">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Na sjednici je jednoglasno usvojen zapisnik sa 21. sjednice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Prelazi se na usvajanje  Dnevnog reda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Predsjednik Gradskog vijeća dao je na usvajanje predloženi Dnevni red.</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konstatirano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trenutno prisutno</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 xml:space="preserve">13 vijećnika. </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Gradsko vijeće  jednoglasno je usvojilo sljedeći:</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spacing w:after="0" w:line="240" w:lineRule="auto"/>
        <w:jc w:val="center"/>
        <w:rPr>
          <w:rFonts w:ascii="Arial" w:eastAsia="Times New Roman" w:hAnsi="Arial" w:cs="Arial"/>
          <w:b/>
          <w:sz w:val="24"/>
          <w:szCs w:val="24"/>
        </w:rPr>
      </w:pPr>
      <w:r w:rsidRPr="00D36A8A">
        <w:rPr>
          <w:rFonts w:ascii="Arial" w:eastAsia="Times New Roman" w:hAnsi="Arial" w:cs="Arial"/>
          <w:b/>
          <w:sz w:val="24"/>
          <w:szCs w:val="24"/>
        </w:rPr>
        <w:lastRenderedPageBreak/>
        <w:t>D N E V N I   R E D :</w:t>
      </w:r>
    </w:p>
    <w:p w:rsidR="006F5795" w:rsidRPr="00D36A8A" w:rsidRDefault="006F5795" w:rsidP="006F5795">
      <w:pPr>
        <w:spacing w:after="0" w:line="240" w:lineRule="auto"/>
        <w:jc w:val="both"/>
        <w:rPr>
          <w:rFonts w:ascii="Arial" w:eastAsia="Times New Roman" w:hAnsi="Arial" w:cs="Arial"/>
          <w:b/>
          <w:sz w:val="24"/>
          <w:szCs w:val="24"/>
        </w:rPr>
      </w:pPr>
    </w:p>
    <w:p w:rsidR="006F5795" w:rsidRPr="00D36A8A" w:rsidRDefault="006F5795" w:rsidP="003618FD">
      <w:pPr>
        <w:pStyle w:val="ListParagraph"/>
        <w:numPr>
          <w:ilvl w:val="0"/>
          <w:numId w:val="1"/>
        </w:numPr>
        <w:suppressAutoHyphens/>
        <w:spacing w:after="0" w:line="240" w:lineRule="auto"/>
        <w:ind w:left="928"/>
        <w:jc w:val="both"/>
        <w:rPr>
          <w:rFonts w:ascii="Arial" w:eastAsia="Times New Roman" w:hAnsi="Arial" w:cs="Arial"/>
          <w:b/>
          <w:sz w:val="24"/>
          <w:szCs w:val="24"/>
          <w:lang w:val="en-GB"/>
        </w:rPr>
      </w:pPr>
      <w:r w:rsidRPr="00D36A8A">
        <w:rPr>
          <w:rFonts w:ascii="Arial" w:eastAsia="Times New Roman" w:hAnsi="Arial" w:cs="Arial"/>
          <w:b/>
          <w:sz w:val="24"/>
          <w:szCs w:val="24"/>
          <w:lang w:val="en-GB"/>
        </w:rPr>
        <w:t xml:space="preserve">Aktualni sat </w:t>
      </w: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3618FD">
      <w:pPr>
        <w:pStyle w:val="ListParagraph"/>
        <w:numPr>
          <w:ilvl w:val="0"/>
          <w:numId w:val="1"/>
        </w:numPr>
        <w:spacing w:after="0" w:line="240" w:lineRule="auto"/>
        <w:ind w:left="928"/>
        <w:jc w:val="both"/>
        <w:rPr>
          <w:rFonts w:ascii="Arial" w:eastAsia="Times New Roman" w:hAnsi="Arial" w:cs="Arial"/>
          <w:b/>
          <w:sz w:val="24"/>
          <w:szCs w:val="24"/>
          <w:lang w:val="pl-PL"/>
        </w:rPr>
      </w:pPr>
      <w:r w:rsidRPr="00D36A8A">
        <w:rPr>
          <w:rFonts w:ascii="Arial" w:eastAsia="Times New Roman" w:hAnsi="Arial" w:cs="Arial"/>
          <w:b/>
          <w:sz w:val="24"/>
          <w:szCs w:val="24"/>
          <w:lang w:val="pl-PL"/>
        </w:rPr>
        <w:t xml:space="preserve">Razmatranje </w:t>
      </w:r>
      <w:r w:rsidRPr="00D36A8A">
        <w:rPr>
          <w:rFonts w:ascii="Arial" w:eastAsia="Times New Roman" w:hAnsi="Arial" w:cs="Arial"/>
          <w:b/>
          <w:sz w:val="24"/>
          <w:szCs w:val="24"/>
          <w:lang w:eastAsia="hr-HR"/>
        </w:rPr>
        <w:t>Financijskog izvješća i Izvješća o radu za 2014. godinu Gradske zajednice športskih udruga Grada Ivanić-Grad</w:t>
      </w:r>
      <w:r w:rsidRPr="00D36A8A">
        <w:rPr>
          <w:rFonts w:ascii="Arial" w:hAnsi="Arial" w:cs="Arial"/>
          <w:b/>
          <w:sz w:val="24"/>
          <w:szCs w:val="24"/>
        </w:rPr>
        <w:t xml:space="preserve"> i donošenje Zaključka o prihvaćanju istog</w:t>
      </w:r>
    </w:p>
    <w:p w:rsidR="006F5795" w:rsidRPr="00D36A8A" w:rsidRDefault="006F5795" w:rsidP="006F5795">
      <w:pPr>
        <w:pStyle w:val="ListParagraph"/>
        <w:spacing w:after="0" w:line="240" w:lineRule="auto"/>
        <w:ind w:left="426" w:firstLine="708"/>
        <w:jc w:val="both"/>
        <w:rPr>
          <w:rFonts w:ascii="Arial" w:eastAsia="Times New Roman" w:hAnsi="Arial" w:cs="Arial"/>
          <w:b/>
          <w:sz w:val="24"/>
          <w:szCs w:val="24"/>
          <w:lang w:val="pl-PL"/>
        </w:rPr>
      </w:pPr>
    </w:p>
    <w:p w:rsidR="006F5795" w:rsidRPr="00D36A8A" w:rsidRDefault="006F5795" w:rsidP="006F5795">
      <w:pPr>
        <w:pStyle w:val="ListParagraph"/>
        <w:spacing w:after="0" w:line="240" w:lineRule="auto"/>
        <w:ind w:left="426" w:firstLine="283"/>
        <w:jc w:val="both"/>
        <w:rPr>
          <w:rFonts w:ascii="Arial" w:hAnsi="Arial" w:cs="Arial"/>
          <w:bCs/>
          <w:sz w:val="24"/>
          <w:szCs w:val="24"/>
        </w:rPr>
      </w:pPr>
      <w:r w:rsidRPr="00D36A8A">
        <w:rPr>
          <w:rFonts w:ascii="Arial" w:hAnsi="Arial" w:cs="Arial"/>
          <w:bCs/>
          <w:sz w:val="24"/>
          <w:szCs w:val="24"/>
        </w:rPr>
        <w:t>predlagatelj: Gradonačelnik</w:t>
      </w:r>
    </w:p>
    <w:p w:rsidR="006F5795" w:rsidRPr="00D36A8A" w:rsidRDefault="006F5795" w:rsidP="006F5795">
      <w:pPr>
        <w:pStyle w:val="ListParagraph"/>
        <w:spacing w:after="0" w:line="240" w:lineRule="auto"/>
        <w:ind w:left="426" w:firstLine="283"/>
        <w:jc w:val="both"/>
        <w:rPr>
          <w:rFonts w:ascii="Arial" w:hAnsi="Arial" w:cs="Arial"/>
          <w:bCs/>
          <w:sz w:val="24"/>
          <w:szCs w:val="24"/>
        </w:rPr>
      </w:pPr>
      <w:r w:rsidRPr="00D36A8A">
        <w:rPr>
          <w:rFonts w:ascii="Arial" w:hAnsi="Arial" w:cs="Arial"/>
          <w:bCs/>
          <w:sz w:val="24"/>
          <w:szCs w:val="24"/>
        </w:rPr>
        <w:t xml:space="preserve">izvjestitelj:  Igor Mužina, tajnik Gradske zajednice športskih udruga </w:t>
      </w:r>
    </w:p>
    <w:p w:rsidR="006F5795" w:rsidRPr="00D36A8A" w:rsidRDefault="006F5795" w:rsidP="006F5795">
      <w:pPr>
        <w:pStyle w:val="ListParagraph"/>
        <w:spacing w:after="0" w:line="240" w:lineRule="auto"/>
        <w:ind w:left="426" w:firstLine="283"/>
        <w:jc w:val="both"/>
        <w:rPr>
          <w:rFonts w:ascii="Arial" w:hAnsi="Arial" w:cs="Arial"/>
          <w:bCs/>
          <w:sz w:val="24"/>
          <w:szCs w:val="24"/>
        </w:rPr>
      </w:pPr>
    </w:p>
    <w:p w:rsidR="006F5795" w:rsidRPr="00D36A8A" w:rsidRDefault="006F5795" w:rsidP="003618FD">
      <w:pPr>
        <w:pStyle w:val="ListParagraph"/>
        <w:numPr>
          <w:ilvl w:val="0"/>
          <w:numId w:val="1"/>
        </w:numPr>
        <w:spacing w:after="0" w:line="240" w:lineRule="auto"/>
        <w:ind w:left="928"/>
        <w:jc w:val="both"/>
        <w:rPr>
          <w:rFonts w:ascii="Arial" w:eastAsia="Times New Roman" w:hAnsi="Arial" w:cs="Arial"/>
          <w:b/>
          <w:sz w:val="24"/>
          <w:szCs w:val="24"/>
          <w:lang w:val="pl-PL"/>
        </w:rPr>
      </w:pPr>
      <w:r w:rsidRPr="00D36A8A">
        <w:rPr>
          <w:rFonts w:ascii="Arial" w:hAnsi="Arial" w:cs="Arial"/>
          <w:b/>
          <w:sz w:val="24"/>
          <w:szCs w:val="24"/>
        </w:rPr>
        <w:t xml:space="preserve">Razmatranje </w:t>
      </w:r>
      <w:r w:rsidRPr="00D36A8A">
        <w:rPr>
          <w:rFonts w:ascii="Arial" w:eastAsia="Times New Roman" w:hAnsi="Arial" w:cs="Arial"/>
          <w:b/>
          <w:sz w:val="24"/>
          <w:szCs w:val="24"/>
          <w:lang w:eastAsia="hr-HR"/>
        </w:rPr>
        <w:t>Izvješća o radu i završnog računa Gradskog društva Crveni križ Ivanić-Grad za 2014. godinu</w:t>
      </w:r>
      <w:r w:rsidRPr="00D36A8A">
        <w:rPr>
          <w:rFonts w:ascii="Arial" w:hAnsi="Arial" w:cs="Arial"/>
          <w:b/>
          <w:sz w:val="24"/>
          <w:szCs w:val="24"/>
        </w:rPr>
        <w:t xml:space="preserve"> i donošenje Zaključka o prihvaćanju istog</w:t>
      </w:r>
    </w:p>
    <w:p w:rsidR="006F5795" w:rsidRPr="00D36A8A" w:rsidRDefault="006F5795" w:rsidP="006F5795">
      <w:pPr>
        <w:pStyle w:val="ListParagraph"/>
        <w:spacing w:after="0" w:line="240" w:lineRule="auto"/>
        <w:jc w:val="both"/>
        <w:rPr>
          <w:rFonts w:ascii="Arial" w:hAnsi="Arial" w:cs="Arial"/>
          <w:bCs/>
          <w:sz w:val="24"/>
          <w:szCs w:val="24"/>
        </w:rPr>
      </w:pP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predlagatelj: Gradonačelnik</w:t>
      </w: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 xml:space="preserve">izvjestitelj: Ivana Bajt, ravnateljica Gradskog društva Crveni križ Ivanić-Grad </w:t>
      </w:r>
    </w:p>
    <w:p w:rsidR="006F5795" w:rsidRPr="00D36A8A" w:rsidRDefault="006F5795" w:rsidP="006F5795">
      <w:pPr>
        <w:pStyle w:val="ListParagraph"/>
        <w:spacing w:after="0" w:line="240" w:lineRule="auto"/>
        <w:jc w:val="both"/>
        <w:rPr>
          <w:rFonts w:ascii="Arial" w:eastAsia="Times New Roman" w:hAnsi="Arial" w:cs="Arial"/>
          <w:b/>
          <w:sz w:val="24"/>
          <w:szCs w:val="24"/>
          <w:lang w:val="pl-PL"/>
        </w:rPr>
      </w:pPr>
    </w:p>
    <w:p w:rsidR="006F5795" w:rsidRPr="00D36A8A" w:rsidRDefault="006F5795" w:rsidP="003618FD">
      <w:pPr>
        <w:pStyle w:val="ListParagraph"/>
        <w:numPr>
          <w:ilvl w:val="0"/>
          <w:numId w:val="1"/>
        </w:numPr>
        <w:spacing w:after="0" w:line="240" w:lineRule="auto"/>
        <w:ind w:left="928"/>
        <w:jc w:val="both"/>
        <w:rPr>
          <w:rFonts w:ascii="Arial" w:eastAsia="Times New Roman" w:hAnsi="Arial" w:cs="Arial"/>
          <w:b/>
          <w:sz w:val="24"/>
          <w:szCs w:val="24"/>
          <w:lang w:val="pl-PL"/>
        </w:rPr>
      </w:pPr>
      <w:r w:rsidRPr="00D36A8A">
        <w:rPr>
          <w:rFonts w:ascii="Arial" w:eastAsia="Times New Roman" w:hAnsi="Arial" w:cs="Arial"/>
          <w:b/>
          <w:sz w:val="24"/>
          <w:szCs w:val="24"/>
          <w:lang w:eastAsia="hr-HR"/>
        </w:rPr>
        <w:t>Razmatranje Financijskog izvješća i Izvješća o poslovanju trgovačkog društva Komunalni centar Ivanić-Grad d.o.o. za 2014. godinu</w:t>
      </w:r>
      <w:r w:rsidRPr="00D36A8A">
        <w:rPr>
          <w:rFonts w:ascii="Arial" w:hAnsi="Arial" w:cs="Arial"/>
          <w:b/>
          <w:sz w:val="24"/>
          <w:szCs w:val="24"/>
        </w:rPr>
        <w:t xml:space="preserve"> i donošenje Zaključka o prihvaćanju istog</w:t>
      </w:r>
    </w:p>
    <w:p w:rsidR="006F5795" w:rsidRPr="00D36A8A" w:rsidRDefault="006F5795" w:rsidP="006F5795">
      <w:pPr>
        <w:pStyle w:val="ListParagraph"/>
        <w:spacing w:after="0" w:line="240" w:lineRule="auto"/>
        <w:jc w:val="both"/>
        <w:rPr>
          <w:rFonts w:ascii="Arial" w:hAnsi="Arial" w:cs="Arial"/>
          <w:bCs/>
          <w:sz w:val="24"/>
          <w:szCs w:val="24"/>
        </w:rPr>
      </w:pP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predlagatelj: Gradonačelnik</w:t>
      </w: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 xml:space="preserve">izvjestitelj: Mario Mikulić, direktor    </w:t>
      </w:r>
    </w:p>
    <w:p w:rsidR="006F5795" w:rsidRPr="00D36A8A" w:rsidRDefault="006F5795" w:rsidP="006F5795">
      <w:pPr>
        <w:pStyle w:val="ListParagraph"/>
        <w:spacing w:after="0" w:line="240" w:lineRule="auto"/>
        <w:jc w:val="both"/>
        <w:rPr>
          <w:rFonts w:ascii="Arial" w:eastAsia="Times New Roman" w:hAnsi="Arial" w:cs="Arial"/>
          <w:b/>
          <w:sz w:val="24"/>
          <w:szCs w:val="24"/>
          <w:lang w:eastAsia="hr-HR"/>
        </w:rPr>
      </w:pPr>
    </w:p>
    <w:p w:rsidR="006F5795" w:rsidRPr="00D36A8A" w:rsidRDefault="006F5795" w:rsidP="006F5795">
      <w:pPr>
        <w:pStyle w:val="ListParagraph"/>
        <w:spacing w:after="0" w:line="240" w:lineRule="auto"/>
        <w:jc w:val="both"/>
        <w:rPr>
          <w:rFonts w:ascii="Arial" w:eastAsia="Times New Roman" w:hAnsi="Arial" w:cs="Arial"/>
          <w:b/>
          <w:sz w:val="24"/>
          <w:szCs w:val="24"/>
          <w:lang w:val="pl-PL"/>
        </w:rPr>
      </w:pPr>
    </w:p>
    <w:p w:rsidR="006F5795" w:rsidRPr="00D36A8A" w:rsidRDefault="006F5795" w:rsidP="003618FD">
      <w:pPr>
        <w:pStyle w:val="Default"/>
        <w:numPr>
          <w:ilvl w:val="0"/>
          <w:numId w:val="1"/>
        </w:numPr>
        <w:ind w:left="928"/>
        <w:rPr>
          <w:b/>
          <w:bCs/>
        </w:rPr>
      </w:pPr>
      <w:r w:rsidRPr="00D36A8A">
        <w:rPr>
          <w:b/>
        </w:rPr>
        <w:t xml:space="preserve">Razmatranje prijedloga i donošenje Odluke o </w:t>
      </w:r>
      <w:r w:rsidRPr="00D36A8A">
        <w:rPr>
          <w:b/>
          <w:bCs/>
        </w:rPr>
        <w:t>davanju prethodne suglasnosti na Izmjene Statuta Dječjeg vrtića Ivanić Grad</w:t>
      </w:r>
    </w:p>
    <w:p w:rsidR="006F5795" w:rsidRPr="00D36A8A" w:rsidRDefault="006F5795" w:rsidP="006F5795">
      <w:pPr>
        <w:spacing w:after="0" w:line="240" w:lineRule="auto"/>
        <w:jc w:val="both"/>
        <w:rPr>
          <w:rFonts w:ascii="Arial" w:hAnsi="Arial" w:cs="Arial"/>
          <w:bCs/>
          <w:sz w:val="24"/>
          <w:szCs w:val="24"/>
        </w:rPr>
      </w:pP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predlagatelj: Upravno vijeće Dječjeg vrtića Ivanić Grad</w:t>
      </w:r>
    </w:p>
    <w:p w:rsidR="006F5795" w:rsidRPr="00D36A8A" w:rsidRDefault="006F5795" w:rsidP="006F5795">
      <w:pPr>
        <w:pStyle w:val="ListParagraph"/>
        <w:spacing w:after="0" w:line="240" w:lineRule="auto"/>
        <w:jc w:val="both"/>
        <w:rPr>
          <w:rFonts w:ascii="Arial" w:hAnsi="Arial" w:cs="Arial"/>
          <w:bCs/>
          <w:sz w:val="24"/>
          <w:szCs w:val="24"/>
        </w:rPr>
      </w:pPr>
      <w:r w:rsidRPr="00D36A8A">
        <w:rPr>
          <w:rFonts w:ascii="Arial" w:hAnsi="Arial" w:cs="Arial"/>
          <w:bCs/>
          <w:sz w:val="24"/>
          <w:szCs w:val="24"/>
        </w:rPr>
        <w:t>izvjestitelj: Ranka Đunđenac, ravnateljica Dječjeg vrtića Ivanić Grad</w:t>
      </w:r>
    </w:p>
    <w:p w:rsidR="006F5795" w:rsidRPr="00D36A8A" w:rsidRDefault="006F5795" w:rsidP="006F5795">
      <w:pPr>
        <w:pStyle w:val="ListParagraph"/>
        <w:spacing w:after="0" w:line="240" w:lineRule="auto"/>
        <w:rPr>
          <w:rFonts w:ascii="Arial" w:eastAsia="Times New Roman" w:hAnsi="Arial" w:cs="Arial"/>
          <w:b/>
          <w:sz w:val="24"/>
          <w:szCs w:val="24"/>
          <w:lang w:eastAsia="hr-HR"/>
        </w:rPr>
      </w:pPr>
    </w:p>
    <w:p w:rsidR="006F5795" w:rsidRPr="00D36A8A" w:rsidRDefault="006F5795" w:rsidP="003618FD">
      <w:pPr>
        <w:pStyle w:val="ListParagraph"/>
        <w:numPr>
          <w:ilvl w:val="0"/>
          <w:numId w:val="1"/>
        </w:numPr>
        <w:suppressAutoHyphens/>
        <w:spacing w:after="0" w:line="240" w:lineRule="auto"/>
        <w:ind w:left="928"/>
        <w:rPr>
          <w:rFonts w:ascii="Arial" w:eastAsia="Times New Roman" w:hAnsi="Arial" w:cs="Arial"/>
          <w:b/>
          <w:sz w:val="24"/>
          <w:szCs w:val="24"/>
          <w:lang w:eastAsia="hr-HR"/>
        </w:rPr>
      </w:pPr>
      <w:r w:rsidRPr="00D36A8A">
        <w:rPr>
          <w:rFonts w:ascii="Arial" w:hAnsi="Arial" w:cs="Arial"/>
          <w:b/>
          <w:sz w:val="24"/>
          <w:szCs w:val="24"/>
        </w:rPr>
        <w:t>Razmatranje prijedloga i donošenje:</w:t>
      </w: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3618FD">
      <w:pPr>
        <w:numPr>
          <w:ilvl w:val="0"/>
          <w:numId w:val="6"/>
        </w:numPr>
        <w:spacing w:after="0" w:line="240" w:lineRule="auto"/>
        <w:jc w:val="both"/>
        <w:rPr>
          <w:rFonts w:ascii="Arial" w:hAnsi="Arial" w:cs="Arial"/>
          <w:b/>
          <w:sz w:val="24"/>
          <w:szCs w:val="24"/>
          <w:lang w:val="pl-PL"/>
        </w:rPr>
      </w:pPr>
      <w:r w:rsidRPr="00D36A8A">
        <w:rPr>
          <w:rFonts w:ascii="Arial" w:hAnsi="Arial" w:cs="Arial"/>
          <w:b/>
          <w:sz w:val="24"/>
          <w:szCs w:val="24"/>
          <w:lang w:val="pl-PL"/>
        </w:rPr>
        <w:t>Zaklju</w:t>
      </w:r>
      <w:r w:rsidRPr="00D36A8A">
        <w:rPr>
          <w:rFonts w:ascii="Arial" w:hAnsi="Arial" w:cs="Arial"/>
          <w:b/>
          <w:sz w:val="24"/>
          <w:szCs w:val="24"/>
        </w:rPr>
        <w:t>č</w:t>
      </w:r>
      <w:r w:rsidRPr="00D36A8A">
        <w:rPr>
          <w:rFonts w:ascii="Arial" w:hAnsi="Arial" w:cs="Arial"/>
          <w:b/>
          <w:sz w:val="24"/>
          <w:szCs w:val="24"/>
          <w:lang w:val="pl-PL"/>
        </w:rPr>
        <w:t>ka</w:t>
      </w:r>
      <w:r w:rsidRPr="00D36A8A">
        <w:rPr>
          <w:rFonts w:ascii="Arial" w:hAnsi="Arial" w:cs="Arial"/>
          <w:b/>
          <w:sz w:val="24"/>
          <w:szCs w:val="24"/>
        </w:rPr>
        <w:t xml:space="preserve"> </w:t>
      </w:r>
      <w:r w:rsidRPr="00D36A8A">
        <w:rPr>
          <w:rFonts w:ascii="Arial" w:hAnsi="Arial" w:cs="Arial"/>
          <w:b/>
          <w:sz w:val="24"/>
          <w:szCs w:val="24"/>
          <w:lang w:val="pl-PL"/>
        </w:rPr>
        <w:t>o</w:t>
      </w:r>
      <w:r w:rsidRPr="00D36A8A">
        <w:rPr>
          <w:rFonts w:ascii="Arial" w:hAnsi="Arial" w:cs="Arial"/>
          <w:b/>
          <w:sz w:val="24"/>
          <w:szCs w:val="24"/>
        </w:rPr>
        <w:t xml:space="preserve"> </w:t>
      </w:r>
      <w:r w:rsidRPr="00D36A8A">
        <w:rPr>
          <w:rFonts w:ascii="Arial" w:hAnsi="Arial" w:cs="Arial"/>
          <w:b/>
          <w:sz w:val="24"/>
          <w:szCs w:val="24"/>
          <w:lang w:val="pl-PL"/>
        </w:rPr>
        <w:t>utvr</w:t>
      </w:r>
      <w:r w:rsidRPr="00D36A8A">
        <w:rPr>
          <w:rFonts w:ascii="Arial" w:hAnsi="Arial" w:cs="Arial"/>
          <w:b/>
          <w:sz w:val="24"/>
          <w:szCs w:val="24"/>
        </w:rPr>
        <w:t>đ</w:t>
      </w:r>
      <w:r w:rsidRPr="00D36A8A">
        <w:rPr>
          <w:rFonts w:ascii="Arial" w:hAnsi="Arial" w:cs="Arial"/>
          <w:b/>
          <w:sz w:val="24"/>
          <w:szCs w:val="24"/>
          <w:lang w:val="pl-PL"/>
        </w:rPr>
        <w:t>ivanju</w:t>
      </w:r>
      <w:r w:rsidRPr="00D36A8A">
        <w:rPr>
          <w:rFonts w:ascii="Arial" w:hAnsi="Arial" w:cs="Arial"/>
          <w:b/>
          <w:sz w:val="24"/>
          <w:szCs w:val="24"/>
        </w:rPr>
        <w:t xml:space="preserve"> </w:t>
      </w:r>
      <w:r w:rsidRPr="00D36A8A">
        <w:rPr>
          <w:rFonts w:ascii="Arial" w:hAnsi="Arial" w:cs="Arial"/>
          <w:b/>
          <w:sz w:val="24"/>
          <w:szCs w:val="24"/>
          <w:lang w:val="pl-PL"/>
        </w:rPr>
        <w:t>prijedloga</w:t>
      </w:r>
      <w:r w:rsidRPr="00D36A8A">
        <w:rPr>
          <w:rFonts w:ascii="Arial" w:hAnsi="Arial" w:cs="Arial"/>
          <w:b/>
          <w:sz w:val="24"/>
          <w:szCs w:val="24"/>
        </w:rPr>
        <w:t xml:space="preserve"> </w:t>
      </w:r>
      <w:r w:rsidRPr="00D36A8A">
        <w:rPr>
          <w:rFonts w:ascii="Arial" w:hAnsi="Arial" w:cs="Arial"/>
          <w:b/>
          <w:sz w:val="24"/>
          <w:szCs w:val="24"/>
          <w:lang w:val="pl-PL"/>
        </w:rPr>
        <w:t>kandidata za imenovanje sudaca porotnika za mladež pri Županijskom sudu u Velikoj Gorici</w:t>
      </w:r>
    </w:p>
    <w:p w:rsidR="006F5795" w:rsidRPr="00D36A8A" w:rsidRDefault="006F5795" w:rsidP="003618FD">
      <w:pPr>
        <w:numPr>
          <w:ilvl w:val="0"/>
          <w:numId w:val="6"/>
        </w:numPr>
        <w:spacing w:after="0" w:line="240" w:lineRule="auto"/>
        <w:jc w:val="both"/>
        <w:rPr>
          <w:rFonts w:ascii="Arial" w:hAnsi="Arial" w:cs="Arial"/>
          <w:b/>
          <w:sz w:val="24"/>
          <w:szCs w:val="24"/>
          <w:lang w:val="pl-PL"/>
        </w:rPr>
      </w:pPr>
      <w:r w:rsidRPr="00D36A8A">
        <w:rPr>
          <w:rFonts w:ascii="Arial" w:hAnsi="Arial" w:cs="Arial"/>
          <w:b/>
          <w:sz w:val="24"/>
          <w:szCs w:val="24"/>
          <w:lang w:val="pl-PL"/>
        </w:rPr>
        <w:t>Zaključka o utvrđivanju prijedloga kandidata za imenovanje sudaca porotnika pri Županijskom sudu u Velikoj Gorici</w:t>
      </w:r>
    </w:p>
    <w:p w:rsidR="006F5795" w:rsidRPr="00D36A8A" w:rsidRDefault="006F5795" w:rsidP="003618FD">
      <w:pPr>
        <w:numPr>
          <w:ilvl w:val="0"/>
          <w:numId w:val="6"/>
        </w:numPr>
        <w:spacing w:after="0" w:line="240" w:lineRule="auto"/>
        <w:jc w:val="both"/>
        <w:rPr>
          <w:rFonts w:ascii="Arial" w:hAnsi="Arial" w:cs="Arial"/>
          <w:b/>
          <w:sz w:val="24"/>
          <w:szCs w:val="24"/>
          <w:lang w:val="pl-PL"/>
        </w:rPr>
      </w:pPr>
      <w:r w:rsidRPr="00D36A8A">
        <w:rPr>
          <w:rFonts w:ascii="Arial" w:hAnsi="Arial" w:cs="Arial"/>
          <w:b/>
          <w:sz w:val="24"/>
          <w:szCs w:val="24"/>
          <w:lang w:val="pl-PL"/>
        </w:rPr>
        <w:t>Zaklju</w:t>
      </w:r>
      <w:r w:rsidRPr="00D36A8A">
        <w:rPr>
          <w:rFonts w:ascii="Arial" w:hAnsi="Arial" w:cs="Arial"/>
          <w:b/>
          <w:sz w:val="24"/>
          <w:szCs w:val="24"/>
        </w:rPr>
        <w:t>č</w:t>
      </w:r>
      <w:r w:rsidRPr="00D36A8A">
        <w:rPr>
          <w:rFonts w:ascii="Arial" w:hAnsi="Arial" w:cs="Arial"/>
          <w:b/>
          <w:sz w:val="24"/>
          <w:szCs w:val="24"/>
          <w:lang w:val="pl-PL"/>
        </w:rPr>
        <w:t>ka</w:t>
      </w:r>
      <w:r w:rsidRPr="00D36A8A">
        <w:rPr>
          <w:rFonts w:ascii="Arial" w:hAnsi="Arial" w:cs="Arial"/>
          <w:b/>
          <w:sz w:val="24"/>
          <w:szCs w:val="24"/>
        </w:rPr>
        <w:t xml:space="preserve"> </w:t>
      </w:r>
      <w:r w:rsidRPr="00D36A8A">
        <w:rPr>
          <w:rFonts w:ascii="Arial" w:hAnsi="Arial" w:cs="Arial"/>
          <w:b/>
          <w:sz w:val="24"/>
          <w:szCs w:val="24"/>
          <w:lang w:val="pl-PL"/>
        </w:rPr>
        <w:t>o</w:t>
      </w:r>
      <w:r w:rsidRPr="00D36A8A">
        <w:rPr>
          <w:rFonts w:ascii="Arial" w:hAnsi="Arial" w:cs="Arial"/>
          <w:b/>
          <w:sz w:val="24"/>
          <w:szCs w:val="24"/>
        </w:rPr>
        <w:t xml:space="preserve"> </w:t>
      </w:r>
      <w:r w:rsidRPr="00D36A8A">
        <w:rPr>
          <w:rFonts w:ascii="Arial" w:hAnsi="Arial" w:cs="Arial"/>
          <w:b/>
          <w:sz w:val="24"/>
          <w:szCs w:val="24"/>
          <w:lang w:val="pl-PL"/>
        </w:rPr>
        <w:t>utvr</w:t>
      </w:r>
      <w:r w:rsidRPr="00D36A8A">
        <w:rPr>
          <w:rFonts w:ascii="Arial" w:hAnsi="Arial" w:cs="Arial"/>
          <w:b/>
          <w:sz w:val="24"/>
          <w:szCs w:val="24"/>
        </w:rPr>
        <w:t>đ</w:t>
      </w:r>
      <w:r w:rsidRPr="00D36A8A">
        <w:rPr>
          <w:rFonts w:ascii="Arial" w:hAnsi="Arial" w:cs="Arial"/>
          <w:b/>
          <w:sz w:val="24"/>
          <w:szCs w:val="24"/>
          <w:lang w:val="pl-PL"/>
        </w:rPr>
        <w:t>ivanju</w:t>
      </w:r>
      <w:r w:rsidRPr="00D36A8A">
        <w:rPr>
          <w:rFonts w:ascii="Arial" w:hAnsi="Arial" w:cs="Arial"/>
          <w:b/>
          <w:sz w:val="24"/>
          <w:szCs w:val="24"/>
        </w:rPr>
        <w:t xml:space="preserve"> </w:t>
      </w:r>
      <w:r w:rsidRPr="00D36A8A">
        <w:rPr>
          <w:rFonts w:ascii="Arial" w:hAnsi="Arial" w:cs="Arial"/>
          <w:b/>
          <w:sz w:val="24"/>
          <w:szCs w:val="24"/>
          <w:lang w:val="pl-PL"/>
        </w:rPr>
        <w:t>prijedloga</w:t>
      </w:r>
      <w:r w:rsidRPr="00D36A8A">
        <w:rPr>
          <w:rFonts w:ascii="Arial" w:hAnsi="Arial" w:cs="Arial"/>
          <w:b/>
          <w:sz w:val="24"/>
          <w:szCs w:val="24"/>
        </w:rPr>
        <w:t xml:space="preserve"> </w:t>
      </w:r>
      <w:r w:rsidRPr="00D36A8A">
        <w:rPr>
          <w:rFonts w:ascii="Arial" w:hAnsi="Arial" w:cs="Arial"/>
          <w:b/>
          <w:sz w:val="24"/>
          <w:szCs w:val="24"/>
          <w:lang w:val="pl-PL"/>
        </w:rPr>
        <w:t>kandidata za imenovanje sudaca porotnika za mladež pri Općinskom sudu u Velikoj Gorici</w:t>
      </w:r>
    </w:p>
    <w:p w:rsidR="006F5795" w:rsidRPr="00D36A8A" w:rsidRDefault="006F5795" w:rsidP="003618FD">
      <w:pPr>
        <w:pStyle w:val="ListParagraph"/>
        <w:numPr>
          <w:ilvl w:val="0"/>
          <w:numId w:val="6"/>
        </w:numPr>
        <w:spacing w:after="0" w:line="240" w:lineRule="auto"/>
        <w:jc w:val="both"/>
        <w:rPr>
          <w:rFonts w:ascii="Arial" w:hAnsi="Arial" w:cs="Arial"/>
          <w:b/>
          <w:sz w:val="24"/>
          <w:szCs w:val="24"/>
          <w:lang w:val="pl-PL"/>
        </w:rPr>
      </w:pPr>
      <w:r w:rsidRPr="00D36A8A">
        <w:rPr>
          <w:rFonts w:ascii="Arial" w:hAnsi="Arial" w:cs="Arial"/>
          <w:b/>
          <w:sz w:val="24"/>
          <w:szCs w:val="24"/>
          <w:lang w:val="pl-PL"/>
        </w:rPr>
        <w:t>Zaklju</w:t>
      </w:r>
      <w:r w:rsidRPr="00D36A8A">
        <w:rPr>
          <w:rFonts w:ascii="Arial" w:hAnsi="Arial" w:cs="Arial"/>
          <w:b/>
          <w:sz w:val="24"/>
          <w:szCs w:val="24"/>
        </w:rPr>
        <w:t>č</w:t>
      </w:r>
      <w:r w:rsidRPr="00D36A8A">
        <w:rPr>
          <w:rFonts w:ascii="Arial" w:hAnsi="Arial" w:cs="Arial"/>
          <w:b/>
          <w:sz w:val="24"/>
          <w:szCs w:val="24"/>
          <w:lang w:val="pl-PL"/>
        </w:rPr>
        <w:t>ka</w:t>
      </w:r>
      <w:r w:rsidRPr="00D36A8A">
        <w:rPr>
          <w:rFonts w:ascii="Arial" w:hAnsi="Arial" w:cs="Arial"/>
          <w:b/>
          <w:sz w:val="24"/>
          <w:szCs w:val="24"/>
        </w:rPr>
        <w:t xml:space="preserve"> </w:t>
      </w:r>
      <w:r w:rsidRPr="00D36A8A">
        <w:rPr>
          <w:rFonts w:ascii="Arial" w:hAnsi="Arial" w:cs="Arial"/>
          <w:b/>
          <w:sz w:val="24"/>
          <w:szCs w:val="24"/>
          <w:lang w:val="pl-PL"/>
        </w:rPr>
        <w:t>o</w:t>
      </w:r>
      <w:r w:rsidRPr="00D36A8A">
        <w:rPr>
          <w:rFonts w:ascii="Arial" w:hAnsi="Arial" w:cs="Arial"/>
          <w:b/>
          <w:sz w:val="24"/>
          <w:szCs w:val="24"/>
        </w:rPr>
        <w:t xml:space="preserve"> </w:t>
      </w:r>
      <w:r w:rsidRPr="00D36A8A">
        <w:rPr>
          <w:rFonts w:ascii="Arial" w:hAnsi="Arial" w:cs="Arial"/>
          <w:b/>
          <w:sz w:val="24"/>
          <w:szCs w:val="24"/>
          <w:lang w:val="pl-PL"/>
        </w:rPr>
        <w:t>utvr</w:t>
      </w:r>
      <w:r w:rsidRPr="00D36A8A">
        <w:rPr>
          <w:rFonts w:ascii="Arial" w:hAnsi="Arial" w:cs="Arial"/>
          <w:b/>
          <w:sz w:val="24"/>
          <w:szCs w:val="24"/>
        </w:rPr>
        <w:t>đ</w:t>
      </w:r>
      <w:r w:rsidRPr="00D36A8A">
        <w:rPr>
          <w:rFonts w:ascii="Arial" w:hAnsi="Arial" w:cs="Arial"/>
          <w:b/>
          <w:sz w:val="24"/>
          <w:szCs w:val="24"/>
          <w:lang w:val="pl-PL"/>
        </w:rPr>
        <w:t>ivanju</w:t>
      </w:r>
      <w:r w:rsidRPr="00D36A8A">
        <w:rPr>
          <w:rFonts w:ascii="Arial" w:hAnsi="Arial" w:cs="Arial"/>
          <w:b/>
          <w:sz w:val="24"/>
          <w:szCs w:val="24"/>
        </w:rPr>
        <w:t xml:space="preserve"> </w:t>
      </w:r>
      <w:r w:rsidRPr="00D36A8A">
        <w:rPr>
          <w:rFonts w:ascii="Arial" w:hAnsi="Arial" w:cs="Arial"/>
          <w:b/>
          <w:sz w:val="24"/>
          <w:szCs w:val="24"/>
          <w:lang w:val="pl-PL"/>
        </w:rPr>
        <w:t>prijedloga</w:t>
      </w:r>
      <w:r w:rsidRPr="00D36A8A">
        <w:rPr>
          <w:rFonts w:ascii="Arial" w:hAnsi="Arial" w:cs="Arial"/>
          <w:b/>
          <w:sz w:val="24"/>
          <w:szCs w:val="24"/>
        </w:rPr>
        <w:t xml:space="preserve"> </w:t>
      </w:r>
      <w:r w:rsidRPr="00D36A8A">
        <w:rPr>
          <w:rFonts w:ascii="Arial" w:hAnsi="Arial" w:cs="Arial"/>
          <w:b/>
          <w:sz w:val="24"/>
          <w:szCs w:val="24"/>
          <w:lang w:val="pl-PL"/>
        </w:rPr>
        <w:t>kandidata za imenovanje sudaca porotnika pri Općinskom sudu u Velikoj Gorici</w:t>
      </w:r>
    </w:p>
    <w:p w:rsidR="006F5795" w:rsidRPr="00D36A8A" w:rsidRDefault="006F5795" w:rsidP="006F5795">
      <w:pPr>
        <w:spacing w:after="0" w:line="240" w:lineRule="auto"/>
        <w:jc w:val="both"/>
        <w:rPr>
          <w:rFonts w:ascii="Arial" w:hAnsi="Arial" w:cs="Arial"/>
          <w:b/>
          <w:sz w:val="24"/>
          <w:szCs w:val="24"/>
          <w:lang w:val="pl-PL"/>
        </w:rPr>
      </w:pPr>
    </w:p>
    <w:p w:rsidR="006F5795" w:rsidRPr="00D36A8A" w:rsidRDefault="006F5795" w:rsidP="006F5795">
      <w:pPr>
        <w:pStyle w:val="ListParagraph"/>
        <w:spacing w:after="0" w:line="240" w:lineRule="auto"/>
        <w:ind w:left="426" w:firstLine="283"/>
        <w:jc w:val="both"/>
        <w:rPr>
          <w:rFonts w:ascii="Arial" w:hAnsi="Arial" w:cs="Arial"/>
          <w:bCs/>
          <w:sz w:val="24"/>
          <w:szCs w:val="24"/>
        </w:rPr>
      </w:pPr>
      <w:r w:rsidRPr="00D36A8A">
        <w:rPr>
          <w:rFonts w:ascii="Arial" w:hAnsi="Arial" w:cs="Arial"/>
          <w:bCs/>
          <w:sz w:val="24"/>
          <w:szCs w:val="24"/>
        </w:rPr>
        <w:t>predlagatelj: Odbor za izbor i imenovanje</w:t>
      </w:r>
    </w:p>
    <w:p w:rsidR="006F5795" w:rsidRPr="00D36A8A" w:rsidRDefault="006F5795" w:rsidP="006F5795">
      <w:pPr>
        <w:pStyle w:val="ListParagraph"/>
        <w:spacing w:after="0" w:line="240" w:lineRule="auto"/>
        <w:ind w:left="426" w:firstLine="283"/>
        <w:jc w:val="both"/>
        <w:rPr>
          <w:rFonts w:ascii="Arial" w:hAnsi="Arial" w:cs="Arial"/>
          <w:b/>
          <w:sz w:val="24"/>
          <w:szCs w:val="24"/>
        </w:rPr>
      </w:pPr>
      <w:r w:rsidRPr="00D36A8A">
        <w:rPr>
          <w:rFonts w:ascii="Arial" w:hAnsi="Arial" w:cs="Arial"/>
          <w:bCs/>
          <w:sz w:val="24"/>
          <w:szCs w:val="24"/>
        </w:rPr>
        <w:t>izvjestitelj:  Željko Brezovečki, predsjednik Odbor za izbor i imenovanje</w:t>
      </w:r>
    </w:p>
    <w:p w:rsidR="006F5795" w:rsidRPr="00D36A8A" w:rsidRDefault="006F5795" w:rsidP="006F5795">
      <w:pPr>
        <w:pStyle w:val="ListParagraph"/>
        <w:spacing w:after="0" w:line="240" w:lineRule="auto"/>
        <w:jc w:val="both"/>
        <w:rPr>
          <w:rFonts w:ascii="Arial" w:hAnsi="Arial" w:cs="Arial"/>
          <w:bCs/>
          <w:sz w:val="24"/>
          <w:szCs w:val="24"/>
        </w:rPr>
      </w:pPr>
    </w:p>
    <w:p w:rsidR="006F5795" w:rsidRPr="00D36A8A" w:rsidRDefault="006F5795" w:rsidP="006F5795">
      <w:pPr>
        <w:spacing w:after="0" w:line="240" w:lineRule="auto"/>
        <w:jc w:val="both"/>
        <w:rPr>
          <w:rFonts w:ascii="Arial" w:hAnsi="Arial" w:cs="Arial"/>
          <w:b/>
          <w:sz w:val="24"/>
          <w:szCs w:val="24"/>
        </w:rPr>
      </w:pPr>
    </w:p>
    <w:p w:rsidR="006F5795" w:rsidRPr="00D36A8A" w:rsidRDefault="006F5795" w:rsidP="003618FD">
      <w:pPr>
        <w:pStyle w:val="ListParagraph"/>
        <w:widowControl w:val="0"/>
        <w:numPr>
          <w:ilvl w:val="0"/>
          <w:numId w:val="1"/>
        </w:numPr>
        <w:spacing w:after="0" w:line="240" w:lineRule="auto"/>
        <w:ind w:left="928"/>
        <w:jc w:val="both"/>
        <w:rPr>
          <w:rFonts w:ascii="Arial" w:hAnsi="Arial" w:cs="Arial"/>
          <w:b/>
          <w:sz w:val="24"/>
          <w:szCs w:val="24"/>
        </w:rPr>
      </w:pPr>
      <w:r w:rsidRPr="00D36A8A">
        <w:rPr>
          <w:rFonts w:ascii="Arial" w:hAnsi="Arial" w:cs="Arial"/>
          <w:b/>
          <w:sz w:val="24"/>
          <w:szCs w:val="24"/>
        </w:rPr>
        <w:t>Razmatranje prijedloga i donošenje:</w:t>
      </w:r>
    </w:p>
    <w:p w:rsidR="006F5795" w:rsidRPr="00D36A8A" w:rsidRDefault="006F5795" w:rsidP="003618FD">
      <w:pPr>
        <w:pStyle w:val="ListParagraph"/>
        <w:widowControl w:val="0"/>
        <w:numPr>
          <w:ilvl w:val="0"/>
          <w:numId w:val="8"/>
        </w:numPr>
        <w:spacing w:after="0" w:line="240" w:lineRule="auto"/>
        <w:jc w:val="both"/>
        <w:rPr>
          <w:rFonts w:ascii="Arial" w:eastAsia="Times New Roman" w:hAnsi="Arial" w:cs="Arial"/>
          <w:b/>
          <w:noProof/>
          <w:sz w:val="24"/>
          <w:szCs w:val="24"/>
          <w:lang w:eastAsia="hr-HR"/>
        </w:rPr>
      </w:pPr>
      <w:r w:rsidRPr="00D36A8A">
        <w:rPr>
          <w:rFonts w:ascii="Arial" w:hAnsi="Arial" w:cs="Arial"/>
          <w:b/>
          <w:bCs/>
          <w:iCs/>
          <w:color w:val="000000"/>
          <w:sz w:val="24"/>
          <w:szCs w:val="24"/>
          <w:lang w:eastAsia="hr-HR"/>
        </w:rPr>
        <w:t xml:space="preserve">Zaključka o </w:t>
      </w:r>
      <w:r w:rsidRPr="00D36A8A">
        <w:rPr>
          <w:rFonts w:ascii="Arial" w:eastAsia="Times New Roman" w:hAnsi="Arial" w:cs="Arial"/>
          <w:b/>
          <w:noProof/>
          <w:sz w:val="24"/>
          <w:szCs w:val="24"/>
          <w:lang w:eastAsia="hr-HR"/>
        </w:rPr>
        <w:t>usvajanju Analize stanja sustava zaštite i spašavanja na području Grada Ivanić-Grada za 2014. godinu i</w:t>
      </w:r>
    </w:p>
    <w:p w:rsidR="006F5795" w:rsidRPr="00D36A8A" w:rsidRDefault="006F5795" w:rsidP="003618FD">
      <w:pPr>
        <w:pStyle w:val="ListParagraph"/>
        <w:widowControl w:val="0"/>
        <w:numPr>
          <w:ilvl w:val="0"/>
          <w:numId w:val="8"/>
        </w:numPr>
        <w:spacing w:after="0" w:line="240" w:lineRule="auto"/>
        <w:jc w:val="both"/>
        <w:rPr>
          <w:rFonts w:ascii="Arial" w:hAnsi="Arial" w:cs="Arial"/>
          <w:b/>
          <w:sz w:val="24"/>
          <w:szCs w:val="24"/>
        </w:rPr>
      </w:pPr>
      <w:r w:rsidRPr="00D36A8A">
        <w:rPr>
          <w:rFonts w:ascii="Arial" w:eastAsia="Times New Roman" w:hAnsi="Arial" w:cs="Arial"/>
          <w:b/>
          <w:noProof/>
          <w:sz w:val="24"/>
          <w:szCs w:val="24"/>
          <w:lang w:eastAsia="hr-HR"/>
        </w:rPr>
        <w:lastRenderedPageBreak/>
        <w:t>Zaključka o usvajanju Smjernica</w:t>
      </w:r>
      <w:r w:rsidRPr="00D36A8A">
        <w:rPr>
          <w:rFonts w:ascii="Arial" w:eastAsia="Times New Roman" w:hAnsi="Arial" w:cs="Arial"/>
          <w:b/>
          <w:bCs/>
          <w:noProof/>
          <w:sz w:val="24"/>
          <w:szCs w:val="24"/>
          <w:lang w:eastAsia="hr-HR"/>
        </w:rPr>
        <w:t xml:space="preserve"> za organizaciju i razvoj sustava zaštite i spašavanja na području Grada Ivanić-Grada za 2015. godinu </w:t>
      </w:r>
    </w:p>
    <w:p w:rsidR="006F5795" w:rsidRPr="00D36A8A" w:rsidRDefault="006F5795" w:rsidP="006F5795">
      <w:pPr>
        <w:pStyle w:val="ListParagraph"/>
        <w:widowControl w:val="0"/>
        <w:spacing w:after="0" w:line="240" w:lineRule="auto"/>
        <w:jc w:val="both"/>
        <w:rPr>
          <w:rFonts w:ascii="Arial" w:hAnsi="Arial" w:cs="Arial"/>
          <w:b/>
          <w:sz w:val="24"/>
          <w:szCs w:val="24"/>
        </w:rPr>
      </w:pP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Predlagatelj: Gradonačelnik</w:t>
      </w: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Izvjestitelj: Mario Biršić, Viši stručni suradnik za društvene djelatnosti</w:t>
      </w:r>
    </w:p>
    <w:p w:rsidR="006F5795" w:rsidRPr="00D36A8A" w:rsidRDefault="006F5795" w:rsidP="006F5795">
      <w:pPr>
        <w:spacing w:after="0" w:line="240" w:lineRule="auto"/>
        <w:jc w:val="both"/>
        <w:rPr>
          <w:rFonts w:ascii="Arial" w:hAnsi="Arial" w:cs="Arial"/>
          <w:b/>
          <w:sz w:val="24"/>
          <w:szCs w:val="24"/>
        </w:rPr>
      </w:pPr>
    </w:p>
    <w:p w:rsidR="006F5795" w:rsidRPr="00D36A8A" w:rsidRDefault="006F5795" w:rsidP="003618FD">
      <w:pPr>
        <w:pStyle w:val="ListParagraph"/>
        <w:numPr>
          <w:ilvl w:val="0"/>
          <w:numId w:val="1"/>
        </w:numPr>
        <w:spacing w:after="0" w:line="240" w:lineRule="auto"/>
        <w:ind w:left="928"/>
        <w:jc w:val="both"/>
        <w:rPr>
          <w:rFonts w:ascii="Arial" w:hAnsi="Arial" w:cs="Arial"/>
          <w:b/>
          <w:sz w:val="24"/>
          <w:szCs w:val="24"/>
        </w:rPr>
      </w:pPr>
      <w:r w:rsidRPr="00D36A8A">
        <w:rPr>
          <w:rFonts w:ascii="Arial" w:hAnsi="Arial" w:cs="Arial"/>
          <w:b/>
          <w:sz w:val="24"/>
          <w:szCs w:val="24"/>
        </w:rPr>
        <w:t xml:space="preserve">Razmatranje prijedloga i donošenje Odluka o sklapanju Sporazuma o suradnji na projektu razvoja </w:t>
      </w:r>
      <w:r w:rsidRPr="00D36A8A">
        <w:rPr>
          <w:rFonts w:ascii="Arial" w:hAnsi="Arial" w:cs="Arial"/>
          <w:b/>
          <w:color w:val="000000"/>
          <w:sz w:val="24"/>
          <w:szCs w:val="24"/>
          <w:lang w:eastAsia="hr-HR"/>
        </w:rPr>
        <w:t>telekomunikacijske</w:t>
      </w:r>
      <w:r w:rsidRPr="00D36A8A">
        <w:rPr>
          <w:rFonts w:ascii="Arial" w:hAnsi="Arial" w:cs="Arial"/>
          <w:b/>
          <w:sz w:val="24"/>
          <w:szCs w:val="24"/>
        </w:rPr>
        <w:t xml:space="preserve"> infrastrukture širokopojasnog pristupa u područjima u kojima ne postoji dostatan komercijalni interes za ulaganja, prihvatljivog za financiranje iz EU fondova</w:t>
      </w:r>
    </w:p>
    <w:p w:rsidR="006F5795" w:rsidRPr="00D36A8A" w:rsidRDefault="006F5795" w:rsidP="006F5795">
      <w:pPr>
        <w:pStyle w:val="ListParagraph"/>
        <w:spacing w:after="0"/>
        <w:jc w:val="both"/>
        <w:rPr>
          <w:rFonts w:ascii="Arial" w:hAnsi="Arial" w:cs="Arial"/>
          <w:b/>
          <w:sz w:val="24"/>
          <w:szCs w:val="24"/>
        </w:rPr>
      </w:pP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Predlagatelj: Gradonačelnik</w:t>
      </w: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Izvjestitelj: Milivoj Maršić, pročelnik Upravnog odjela za financije, gospodarstvo, komunalne djelatnosti i prostorno planiranje</w:t>
      </w: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3618FD">
      <w:pPr>
        <w:pStyle w:val="ListParagraph"/>
        <w:numPr>
          <w:ilvl w:val="0"/>
          <w:numId w:val="1"/>
        </w:numPr>
        <w:spacing w:after="0" w:line="240" w:lineRule="auto"/>
        <w:ind w:left="928"/>
        <w:jc w:val="both"/>
        <w:rPr>
          <w:rFonts w:ascii="Arial" w:hAnsi="Arial" w:cs="Arial"/>
          <w:b/>
          <w:sz w:val="24"/>
          <w:szCs w:val="24"/>
        </w:rPr>
      </w:pPr>
      <w:r w:rsidRPr="00D36A8A">
        <w:rPr>
          <w:rFonts w:ascii="Arial" w:hAnsi="Arial" w:cs="Arial"/>
          <w:b/>
          <w:sz w:val="24"/>
          <w:szCs w:val="24"/>
        </w:rPr>
        <w:t>Razmatranje prijedloga i donošenje Odluke o osnivanju Veleučilišta</w:t>
      </w: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Predlagatelj: Gradonačelnik</w:t>
      </w: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Izvjestitelj: Gordana Brcković, zamjenica gradonačelnika</w:t>
      </w: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3618FD">
      <w:pPr>
        <w:pStyle w:val="ListParagraph"/>
        <w:numPr>
          <w:ilvl w:val="0"/>
          <w:numId w:val="1"/>
        </w:numPr>
        <w:spacing w:after="0" w:line="240" w:lineRule="auto"/>
        <w:ind w:left="928"/>
        <w:jc w:val="both"/>
        <w:rPr>
          <w:rFonts w:ascii="Arial" w:hAnsi="Arial" w:cs="Arial"/>
          <w:b/>
          <w:sz w:val="24"/>
          <w:szCs w:val="24"/>
        </w:rPr>
      </w:pPr>
      <w:r w:rsidRPr="00D36A8A">
        <w:rPr>
          <w:rFonts w:ascii="Arial" w:hAnsi="Arial" w:cs="Arial"/>
          <w:b/>
          <w:sz w:val="24"/>
          <w:szCs w:val="24"/>
        </w:rPr>
        <w:t xml:space="preserve"> Razmatranje prijedloga i donošenje Odluke o autotaksi prijevozu na području Grada Ivanić-Grada</w:t>
      </w:r>
    </w:p>
    <w:p w:rsidR="006F5795" w:rsidRPr="00D36A8A" w:rsidRDefault="006F5795" w:rsidP="006F5795">
      <w:pPr>
        <w:pStyle w:val="ListParagraph"/>
        <w:spacing w:after="0"/>
        <w:jc w:val="both"/>
        <w:rPr>
          <w:rFonts w:ascii="Arial" w:eastAsia="Times New Roman" w:hAnsi="Arial" w:cs="Arial"/>
          <w:sz w:val="24"/>
          <w:szCs w:val="24"/>
          <w:lang w:val="pl-PL"/>
        </w:rPr>
      </w:pP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Predlagatelj: Gradonačelnik</w:t>
      </w:r>
    </w:p>
    <w:p w:rsidR="006F5795" w:rsidRPr="00D36A8A" w:rsidRDefault="006F5795" w:rsidP="006F5795">
      <w:pPr>
        <w:pStyle w:val="ListParagraph"/>
        <w:spacing w:after="0"/>
        <w:jc w:val="both"/>
        <w:rPr>
          <w:rFonts w:ascii="Arial" w:eastAsia="Times New Roman" w:hAnsi="Arial" w:cs="Arial"/>
          <w:sz w:val="24"/>
          <w:szCs w:val="24"/>
          <w:lang w:val="pl-PL"/>
        </w:rPr>
      </w:pPr>
      <w:r w:rsidRPr="00D36A8A">
        <w:rPr>
          <w:rFonts w:ascii="Arial" w:eastAsia="Times New Roman" w:hAnsi="Arial" w:cs="Arial"/>
          <w:sz w:val="24"/>
          <w:szCs w:val="24"/>
          <w:lang w:val="pl-PL"/>
        </w:rPr>
        <w:t xml:space="preserve">Izvjestitelj: Martina Kovač Crnčec, pročelnica Upravnog odjela za lokalnu samoupravu, pravne poslove i društvene djelatnosti </w:t>
      </w:r>
    </w:p>
    <w:p w:rsidR="006F5795" w:rsidRPr="00D36A8A" w:rsidRDefault="006F5795" w:rsidP="006F5795">
      <w:pPr>
        <w:spacing w:after="0"/>
        <w:jc w:val="both"/>
        <w:rPr>
          <w:rFonts w:ascii="Arial" w:eastAsia="Times New Roman" w:hAnsi="Arial" w:cs="Arial"/>
          <w:sz w:val="24"/>
          <w:szCs w:val="24"/>
          <w:lang w:val="pl-PL"/>
        </w:rPr>
      </w:pPr>
    </w:p>
    <w:p w:rsidR="006F5795" w:rsidRPr="00D36A8A" w:rsidRDefault="006F5795" w:rsidP="006F5795">
      <w:pPr>
        <w:pStyle w:val="ListParagraph"/>
        <w:spacing w:after="0" w:line="240" w:lineRule="auto"/>
        <w:jc w:val="both"/>
        <w:rPr>
          <w:rFonts w:ascii="Arial" w:hAnsi="Arial" w:cs="Arial"/>
          <w:b/>
          <w:sz w:val="24"/>
          <w:szCs w:val="24"/>
        </w:rPr>
      </w:pPr>
    </w:p>
    <w:p w:rsidR="006F5795" w:rsidRPr="00D36A8A" w:rsidRDefault="006F5795" w:rsidP="003618FD">
      <w:pPr>
        <w:pStyle w:val="ListParagraph"/>
        <w:numPr>
          <w:ilvl w:val="0"/>
          <w:numId w:val="1"/>
        </w:numPr>
        <w:spacing w:after="0" w:line="240" w:lineRule="auto"/>
        <w:ind w:left="928"/>
        <w:jc w:val="both"/>
        <w:rPr>
          <w:rFonts w:ascii="Arial" w:hAnsi="Arial" w:cs="Arial"/>
          <w:b/>
          <w:sz w:val="24"/>
          <w:szCs w:val="24"/>
        </w:rPr>
      </w:pPr>
      <w:r w:rsidRPr="00D36A8A">
        <w:rPr>
          <w:rFonts w:ascii="Arial" w:hAnsi="Arial" w:cs="Arial"/>
          <w:b/>
          <w:sz w:val="24"/>
          <w:szCs w:val="24"/>
        </w:rPr>
        <w:t xml:space="preserve">Razmatranje prijedloga  i donošenje Odluke o Povelji prijateljstva između Grada Ivanić-Grada i Grada Trilja </w:t>
      </w:r>
    </w:p>
    <w:p w:rsidR="006F5795" w:rsidRPr="00D36A8A" w:rsidRDefault="006F5795" w:rsidP="006F5795">
      <w:pPr>
        <w:spacing w:after="0" w:line="240" w:lineRule="auto"/>
        <w:jc w:val="both"/>
        <w:rPr>
          <w:rFonts w:ascii="Arial" w:hAnsi="Arial" w:cs="Arial"/>
          <w:b/>
          <w:sz w:val="24"/>
          <w:szCs w:val="24"/>
        </w:rPr>
      </w:pPr>
    </w:p>
    <w:p w:rsidR="006F5795" w:rsidRPr="00D36A8A" w:rsidRDefault="006F5795" w:rsidP="006F5795">
      <w:pPr>
        <w:tabs>
          <w:tab w:val="num" w:pos="1440"/>
        </w:tabs>
        <w:spacing w:after="0" w:line="240" w:lineRule="auto"/>
        <w:ind w:left="720"/>
        <w:jc w:val="both"/>
        <w:rPr>
          <w:rFonts w:ascii="Arial" w:eastAsia="Times New Roman" w:hAnsi="Arial" w:cs="Arial"/>
          <w:sz w:val="24"/>
          <w:szCs w:val="24"/>
          <w:lang w:val="en-GB"/>
        </w:rPr>
      </w:pPr>
      <w:r w:rsidRPr="00D36A8A">
        <w:rPr>
          <w:rFonts w:ascii="Arial" w:eastAsia="Times New Roman" w:hAnsi="Arial" w:cs="Arial"/>
          <w:sz w:val="24"/>
          <w:szCs w:val="24"/>
          <w:lang w:val="en-GB"/>
        </w:rPr>
        <w:t>Predlagatelj: Gradonačelnik</w:t>
      </w:r>
    </w:p>
    <w:p w:rsidR="006F5795" w:rsidRPr="00D36A8A" w:rsidRDefault="006F5795" w:rsidP="006F5795">
      <w:pPr>
        <w:tabs>
          <w:tab w:val="num" w:pos="1440"/>
        </w:tabs>
        <w:spacing w:after="0" w:line="240" w:lineRule="auto"/>
        <w:ind w:left="720"/>
        <w:jc w:val="both"/>
        <w:rPr>
          <w:rFonts w:ascii="Arial" w:eastAsia="Times New Roman" w:hAnsi="Arial" w:cs="Arial"/>
          <w:sz w:val="24"/>
          <w:szCs w:val="24"/>
          <w:lang w:val="en-GB"/>
        </w:rPr>
      </w:pPr>
      <w:r w:rsidRPr="00D36A8A">
        <w:rPr>
          <w:rFonts w:ascii="Arial" w:eastAsia="Times New Roman" w:hAnsi="Arial" w:cs="Arial"/>
          <w:sz w:val="24"/>
          <w:szCs w:val="24"/>
          <w:lang w:val="en-GB"/>
        </w:rPr>
        <w:t xml:space="preserve">Izvjestitelj: Martina Kovač Crnčec, pročelnica Upravnog odjela za lokalnu samoupravu, pravne poslove i društvene djelatnosti </w:t>
      </w:r>
    </w:p>
    <w:p w:rsidR="006F5795" w:rsidRPr="00D36A8A" w:rsidRDefault="006F5795" w:rsidP="006F5795">
      <w:pPr>
        <w:tabs>
          <w:tab w:val="num" w:pos="1440"/>
        </w:tabs>
        <w:spacing w:after="0" w:line="240" w:lineRule="auto"/>
        <w:jc w:val="both"/>
        <w:rPr>
          <w:rFonts w:ascii="Arial" w:eastAsia="Times New Roman" w:hAnsi="Arial" w:cs="Arial"/>
          <w:sz w:val="24"/>
          <w:szCs w:val="24"/>
          <w:lang w:val="en-GB"/>
        </w:rPr>
      </w:pPr>
      <w:r w:rsidRPr="00D36A8A">
        <w:rPr>
          <w:rFonts w:ascii="Arial" w:eastAsia="Times New Roman" w:hAnsi="Arial" w:cs="Arial"/>
          <w:sz w:val="24"/>
          <w:szCs w:val="24"/>
          <w:lang w:val="en-GB"/>
        </w:rPr>
        <w:t xml:space="preserve"> </w:t>
      </w:r>
    </w:p>
    <w:p w:rsidR="006F5795" w:rsidRPr="00D36A8A" w:rsidRDefault="006F5795" w:rsidP="003618FD">
      <w:pPr>
        <w:pStyle w:val="ListParagraph"/>
        <w:numPr>
          <w:ilvl w:val="0"/>
          <w:numId w:val="1"/>
        </w:numPr>
        <w:tabs>
          <w:tab w:val="num" w:pos="1440"/>
        </w:tabs>
        <w:spacing w:after="0" w:line="240" w:lineRule="auto"/>
        <w:ind w:left="928"/>
        <w:jc w:val="both"/>
        <w:rPr>
          <w:rFonts w:ascii="Arial" w:eastAsia="Times New Roman" w:hAnsi="Arial" w:cs="Arial"/>
          <w:b/>
          <w:sz w:val="24"/>
          <w:szCs w:val="24"/>
          <w:lang w:val="en-GB"/>
        </w:rPr>
      </w:pPr>
      <w:r w:rsidRPr="00D36A8A">
        <w:rPr>
          <w:rFonts w:ascii="Arial" w:eastAsia="Times New Roman" w:hAnsi="Arial" w:cs="Arial"/>
          <w:b/>
          <w:sz w:val="24"/>
          <w:szCs w:val="24"/>
          <w:lang w:val="en-GB"/>
        </w:rPr>
        <w:t xml:space="preserve">Razno </w:t>
      </w:r>
    </w:p>
    <w:p w:rsidR="006F5795" w:rsidRPr="00D36A8A" w:rsidRDefault="006F5795" w:rsidP="006F5795">
      <w:pPr>
        <w:pStyle w:val="ListParagraph"/>
        <w:rPr>
          <w:rFonts w:ascii="Arial" w:hAnsi="Arial" w:cs="Arial"/>
          <w:b/>
          <w:sz w:val="24"/>
          <w:szCs w:val="24"/>
        </w:rPr>
      </w:pPr>
    </w:p>
    <w:p w:rsidR="006F5795" w:rsidRPr="00D36A8A" w:rsidRDefault="006F5795" w:rsidP="006F5795">
      <w:pPr>
        <w:tabs>
          <w:tab w:val="num" w:pos="900"/>
        </w:tabs>
        <w:spacing w:after="0" w:line="240" w:lineRule="auto"/>
        <w:jc w:val="both"/>
        <w:rPr>
          <w:rFonts w:ascii="Arial" w:hAnsi="Arial" w:cs="Arial"/>
          <w:b/>
          <w:sz w:val="24"/>
          <w:szCs w:val="24"/>
        </w:rPr>
      </w:pPr>
    </w:p>
    <w:p w:rsidR="006F5795" w:rsidRDefault="006F5795" w:rsidP="006F5795">
      <w:pPr>
        <w:spacing w:after="0" w:line="240" w:lineRule="auto"/>
        <w:rPr>
          <w:rFonts w:ascii="Arial" w:eastAsia="Calibri" w:hAnsi="Arial" w:cs="Arial"/>
          <w:sz w:val="24"/>
          <w:szCs w:val="24"/>
        </w:rPr>
      </w:pPr>
      <w:r w:rsidRPr="00D36A8A">
        <w:rPr>
          <w:rFonts w:ascii="Arial" w:eastAsia="Calibri" w:hAnsi="Arial" w:cs="Arial"/>
          <w:sz w:val="24"/>
          <w:szCs w:val="24"/>
        </w:rPr>
        <w:t>Rad prema utvrđenom Dnevnom redu.</w:t>
      </w:r>
    </w:p>
    <w:p w:rsidR="006F5795" w:rsidRDefault="006F5795" w:rsidP="006F5795">
      <w:pPr>
        <w:spacing w:after="0" w:line="240" w:lineRule="auto"/>
        <w:rPr>
          <w:rFonts w:ascii="Arial" w:eastAsia="Calibri" w:hAnsi="Arial" w:cs="Arial"/>
          <w:sz w:val="24"/>
          <w:szCs w:val="24"/>
        </w:rPr>
      </w:pPr>
    </w:p>
    <w:p w:rsidR="006F5795" w:rsidRDefault="006F5795" w:rsidP="003618FD">
      <w:pPr>
        <w:pStyle w:val="ListParagraph"/>
        <w:numPr>
          <w:ilvl w:val="0"/>
          <w:numId w:val="2"/>
        </w:numPr>
        <w:spacing w:after="0" w:line="240" w:lineRule="auto"/>
        <w:jc w:val="center"/>
        <w:rPr>
          <w:rFonts w:ascii="Arial" w:hAnsi="Arial"/>
          <w:b/>
          <w:sz w:val="24"/>
        </w:rPr>
      </w:pPr>
      <w:r w:rsidRPr="00B94316">
        <w:rPr>
          <w:rFonts w:ascii="Arial" w:hAnsi="Arial"/>
          <w:b/>
          <w:sz w:val="24"/>
        </w:rPr>
        <w:t>TOČKA</w:t>
      </w:r>
    </w:p>
    <w:p w:rsidR="006F5795" w:rsidRDefault="006F5795" w:rsidP="006F5795">
      <w:pPr>
        <w:spacing w:after="0" w:line="240" w:lineRule="auto"/>
        <w:rPr>
          <w:rFonts w:ascii="Arial" w:eastAsia="Calibri" w:hAnsi="Arial" w:cs="Arial"/>
          <w:sz w:val="24"/>
          <w:szCs w:val="24"/>
        </w:rPr>
      </w:pPr>
    </w:p>
    <w:p w:rsidR="006F5795" w:rsidRDefault="006F5795" w:rsidP="006F5795">
      <w:pPr>
        <w:spacing w:after="0" w:line="240" w:lineRule="auto"/>
        <w:rPr>
          <w:rFonts w:ascii="Arial" w:hAnsi="Arial" w:cs="Arial"/>
          <w:sz w:val="24"/>
          <w:szCs w:val="24"/>
        </w:rPr>
      </w:pPr>
      <w:r>
        <w:rPr>
          <w:rFonts w:ascii="Arial" w:eastAsia="Calibri" w:hAnsi="Arial" w:cs="Arial"/>
          <w:sz w:val="24"/>
          <w:szCs w:val="24"/>
        </w:rPr>
        <w:t xml:space="preserve">gđa </w:t>
      </w:r>
      <w:r w:rsidRPr="00D36A8A">
        <w:rPr>
          <w:rFonts w:ascii="Arial" w:hAnsi="Arial" w:cs="Arial"/>
          <w:sz w:val="24"/>
          <w:szCs w:val="24"/>
        </w:rPr>
        <w:t>Sanja Mahovlić Vučinić</w:t>
      </w:r>
      <w:r>
        <w:rPr>
          <w:rFonts w:ascii="Arial" w:hAnsi="Arial" w:cs="Arial"/>
          <w:sz w:val="24"/>
          <w:szCs w:val="24"/>
        </w:rPr>
        <w:t xml:space="preserve"> - zanimaju je informacije oko nabave udžbenika za učenike OŠ s području Grada Ivanić-Grada</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Gradonačelnik - navodi da je postupak u tijeku. Za sve OŠ s područja Grada bit će besplatni udžbenici. Ovom prilikom se zahvaljuje svim učiteljima i učiteljicama, nastavnicima, ravnateljima škola na suradnji.</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Tomislav Cuvaj - ima informaciju da se pojavio kupac za naselje Jadran pa ga zanimaju planovi vezani za to, a kao predsjednika MO najviše ga zanimaju dizalice i kad bi se to moglo otkloniti</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Gradonačelnik - javila se tvrtka u vlasništvu našeg sugrađanina koji je kupio naselje Jadran i baš sutra je radni sastanak vezan uz tu temu u prostorijama Grada. Što se tiče dizalica, to nije novi problem. Grad Ivanić je već nekoliko puta uputio dopise na sve moguće adrese, odgovora nije bilo. Nada se da će to riješiti novi vlasnik.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gđa. Milica Piličić - zanimaju je informacije vezane za gradski muzej</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Gradonačelnik - Muzejsko vijeće je donijelo pozitivnu odluku o osnivanju muzeja Grada Ivanić-Grada. Papirologija je odrađena. Pred nama je ustrojavanje samog muzeja i taj period neće biti lagan niti brz, ali pri kraju puta smo osnivanja. U četvrtak se ide u Mađarsku, u posjet muzeju naftnog rudarstva, pa ćemo zajedno s Inom obaviti i tu fazu i doći u fazu pred realizacije.  To je dugotrajan proces. Veliki posao je obavljen i samo pokretanje muzejske građe i otvaranje muzeja je pred nama.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Željko Brezovečki - ima nekoliko pitanja</w:t>
      </w:r>
    </w:p>
    <w:p w:rsidR="006F5795" w:rsidRDefault="006F5795" w:rsidP="006F5795">
      <w:pPr>
        <w:spacing w:after="0" w:line="240" w:lineRule="auto"/>
        <w:rPr>
          <w:rFonts w:ascii="Arial" w:hAnsi="Arial" w:cs="Arial"/>
          <w:sz w:val="24"/>
          <w:szCs w:val="24"/>
        </w:rPr>
      </w:pPr>
      <w:r>
        <w:rPr>
          <w:rFonts w:ascii="Arial" w:hAnsi="Arial" w:cs="Arial"/>
          <w:sz w:val="24"/>
          <w:szCs w:val="24"/>
        </w:rPr>
        <w:t>1. pitanje je za g. Maršića - vezano za razvojnu agenciju, da li je počela s radom</w:t>
      </w:r>
    </w:p>
    <w:p w:rsidR="006F5795" w:rsidRDefault="006F5795" w:rsidP="006F5795">
      <w:pPr>
        <w:spacing w:after="0" w:line="240" w:lineRule="auto"/>
        <w:rPr>
          <w:rFonts w:ascii="Arial" w:hAnsi="Arial" w:cs="Arial"/>
          <w:sz w:val="24"/>
          <w:szCs w:val="24"/>
        </w:rPr>
      </w:pPr>
      <w:r>
        <w:rPr>
          <w:rFonts w:ascii="Arial" w:hAnsi="Arial" w:cs="Arial"/>
          <w:sz w:val="24"/>
          <w:szCs w:val="24"/>
        </w:rPr>
        <w:t>2. pitanje - u ljetnom periodu kada se mogu izvoditi građevinski radovi zanima ga šta se sve raspisalo od tih radova i kada će otpočeti</w:t>
      </w:r>
    </w:p>
    <w:p w:rsidR="006F5795" w:rsidRDefault="006F5795" w:rsidP="006F5795">
      <w:pPr>
        <w:spacing w:after="0" w:line="240" w:lineRule="auto"/>
        <w:rPr>
          <w:rFonts w:ascii="Arial" w:hAnsi="Arial" w:cs="Arial"/>
          <w:sz w:val="24"/>
          <w:szCs w:val="24"/>
        </w:rPr>
      </w:pPr>
      <w:r>
        <w:rPr>
          <w:rFonts w:ascii="Arial" w:hAnsi="Arial" w:cs="Arial"/>
          <w:sz w:val="24"/>
          <w:szCs w:val="24"/>
        </w:rPr>
        <w:t>3. pitanje je o semaforu u Ulici 65. bataljuna ZNG, prije mjesec dana je srušen semafor, kada će se popraviti</w:t>
      </w:r>
    </w:p>
    <w:p w:rsidR="006F5795" w:rsidRDefault="006F5795" w:rsidP="006F5795">
      <w:pPr>
        <w:spacing w:after="0" w:line="240" w:lineRule="auto"/>
        <w:rPr>
          <w:rFonts w:ascii="Arial" w:hAnsi="Arial" w:cs="Arial"/>
          <w:sz w:val="24"/>
          <w:szCs w:val="24"/>
        </w:rPr>
      </w:pPr>
      <w:r>
        <w:rPr>
          <w:rFonts w:ascii="Arial" w:hAnsi="Arial" w:cs="Arial"/>
          <w:sz w:val="24"/>
          <w:szCs w:val="24"/>
        </w:rPr>
        <w:t>4. pitanje je za g. Mikulića, odnosno zahvala za nadstrešnicu na groblju, sve lijepo izgleda. Ima prijedlog postavljanja kutijice za priloge na groblju koji se daju umjesto vijenaca</w:t>
      </w:r>
    </w:p>
    <w:p w:rsidR="006F5795" w:rsidRDefault="006F5795" w:rsidP="006F5795">
      <w:pPr>
        <w:spacing w:after="0" w:line="240" w:lineRule="auto"/>
        <w:rPr>
          <w:rFonts w:ascii="Arial" w:hAnsi="Arial" w:cs="Arial"/>
          <w:sz w:val="24"/>
          <w:szCs w:val="24"/>
        </w:rPr>
      </w:pPr>
      <w:r>
        <w:rPr>
          <w:rFonts w:ascii="Arial" w:hAnsi="Arial" w:cs="Arial"/>
          <w:sz w:val="24"/>
          <w:szCs w:val="24"/>
        </w:rPr>
        <w:t>5. pitanje- vezano za kiosk u Ulici Milke Trnine, kojeg više nema. Tamo ima 96 kocki, 50 x 50,  pa ga zanima mogu li se one prebaciti prema nogostupu</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Milivoj Maršić - razvojna agencija IGRA je osnovana, registrirana na sudu. Trenutno je u fazi ekipiranje kadrovsko i nada se da će u kolovozu otpočeti s radom. Adresa je u Gradskoj upravi, ali postoji i sporazum sa Udruženjem obrtnika vezano za prostor koji će se također koristiti kako bi bili čim bliži potencijalnim korisnicima usluga u smislu pripreme i prijave projekata za Europska sredstva.</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Što se tiče 2. pitanja, ima nekoliko projekata koji su u tijeku. </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 xml:space="preserve">fasada i krovište na Dječjem vrtiću Žeravinec. Završen je natječaj, izabran je najpovoljniji ponuditelj </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Dječji vrtić Žeravinec, odvajanje grijanja od toplane. Natječaj je okončan, treba donijeti odluku o najpovoljnijem izvođaču</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natječaj je u tijeku za nogostup u Savskoj ulici od Ulice slobode do Omladinske ulice</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 xml:space="preserve">nogostup u Posavskim Bregima od nadvožnjaka do skretanja za Brešku Gredu. Taj natječaj završava 3.7. </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lastRenderedPageBreak/>
        <w:t xml:space="preserve">natječaj je završen za asfaltiranje tucaničkih cesta 2015.g,  te sad slijedi pregled i ocjena ponuda </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u pripremi je i natječaj, ide ovih dana, za izradu urbanističko-arhitektonskog idejnog rješenja uređenja povijesne jezgre i Centra Grada Ivanić-Grada, što je i u Strategiji razvoja Grada</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u pripremi je i natječaj za radove na uređenju ceste i parkiralištu kod naplatnih kućica</w:t>
      </w:r>
    </w:p>
    <w:p w:rsidR="006F5795" w:rsidRDefault="006F5795" w:rsidP="003618FD">
      <w:pPr>
        <w:pStyle w:val="ListParagraph"/>
        <w:numPr>
          <w:ilvl w:val="0"/>
          <w:numId w:val="13"/>
        </w:numPr>
        <w:suppressAutoHyphens/>
        <w:spacing w:after="0" w:line="240" w:lineRule="auto"/>
        <w:rPr>
          <w:rFonts w:ascii="Arial" w:hAnsi="Arial" w:cs="Arial"/>
          <w:sz w:val="24"/>
          <w:szCs w:val="24"/>
        </w:rPr>
      </w:pPr>
      <w:r>
        <w:rPr>
          <w:rFonts w:ascii="Arial" w:hAnsi="Arial" w:cs="Arial"/>
          <w:sz w:val="24"/>
          <w:szCs w:val="24"/>
        </w:rPr>
        <w:t>u pripremi je i natječaj vezan za uređenje Trga Vladimira Nazora</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 Mario Mikulić - vezano za semafor. On je bio na očevidu, jedan kamion s kranom je zahvatio i potrgao semafor koji je interventno uklonjen. Policija je napravila zapisnik i izvijestili su da će zapisnik ovih dana doći u Komunalnom centru pa će se po tom odštetnom zahtjevu, odnosno po polici osiguranja, izvesti radovi. </w:t>
      </w:r>
    </w:p>
    <w:p w:rsidR="006F5795" w:rsidRDefault="006F5795" w:rsidP="006F5795">
      <w:pPr>
        <w:spacing w:after="0" w:line="240" w:lineRule="auto"/>
        <w:rPr>
          <w:rFonts w:ascii="Arial" w:hAnsi="Arial" w:cs="Arial"/>
          <w:sz w:val="24"/>
          <w:szCs w:val="24"/>
        </w:rPr>
      </w:pPr>
      <w:r>
        <w:rPr>
          <w:rFonts w:ascii="Arial" w:hAnsi="Arial" w:cs="Arial"/>
          <w:sz w:val="24"/>
          <w:szCs w:val="24"/>
        </w:rPr>
        <w:t>Što se tiče tabli, ploča uz D43, ŽUC je nadležan pa bi trebalo ispred Upravnog odijela Grada poslat im poziv da to srede.</w:t>
      </w:r>
    </w:p>
    <w:p w:rsidR="006F5795" w:rsidRDefault="006F5795" w:rsidP="006F5795">
      <w:pPr>
        <w:spacing w:after="0" w:line="240" w:lineRule="auto"/>
        <w:rPr>
          <w:rFonts w:ascii="Arial" w:hAnsi="Arial" w:cs="Arial"/>
          <w:sz w:val="24"/>
          <w:szCs w:val="24"/>
        </w:rPr>
      </w:pPr>
      <w:r>
        <w:rPr>
          <w:rFonts w:ascii="Arial" w:hAnsi="Arial" w:cs="Arial"/>
          <w:sz w:val="24"/>
          <w:szCs w:val="24"/>
        </w:rPr>
        <w:t>Što se tiče Ulica Milke Trnine, kocki, nije problem. Nakon sezone i kada se smanji obim košnje i drugih poslova, ne vidi zapreku da se to sredi pogotovo ako se MO složi s tim.</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Željko Pongrac - nadovezuje se kako je kutija za priloge rodbini dobra ideja, a Komunalni centar to može provesti bez ikakvoga problema.</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Ilija Krištić - ima 4 pitanja</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1. pitanje je u kojoj je fazi realizacija kredita za nabavu vatrogasnih vozila </w:t>
      </w:r>
    </w:p>
    <w:p w:rsidR="006F5795" w:rsidRDefault="006F5795" w:rsidP="006F5795">
      <w:pPr>
        <w:spacing w:after="0" w:line="240" w:lineRule="auto"/>
        <w:rPr>
          <w:rFonts w:ascii="Arial" w:hAnsi="Arial" w:cs="Arial"/>
          <w:sz w:val="24"/>
          <w:szCs w:val="24"/>
        </w:rPr>
      </w:pPr>
      <w:r>
        <w:rPr>
          <w:rFonts w:ascii="Arial" w:hAnsi="Arial" w:cs="Arial"/>
          <w:sz w:val="24"/>
          <w:szCs w:val="24"/>
        </w:rPr>
        <w:t>2. kakva je situacija oko rješavanja vatrogasnog poligona i dječjeg igrališta u Šumećanima</w:t>
      </w:r>
    </w:p>
    <w:p w:rsidR="006F5795" w:rsidRDefault="006F5795" w:rsidP="006F5795">
      <w:pPr>
        <w:spacing w:after="0" w:line="240" w:lineRule="auto"/>
        <w:rPr>
          <w:rFonts w:ascii="Arial" w:hAnsi="Arial" w:cs="Arial"/>
          <w:sz w:val="24"/>
          <w:szCs w:val="24"/>
        </w:rPr>
      </w:pPr>
      <w:r>
        <w:rPr>
          <w:rFonts w:ascii="Arial" w:hAnsi="Arial" w:cs="Arial"/>
          <w:sz w:val="24"/>
          <w:szCs w:val="24"/>
        </w:rPr>
        <w:t>3. kada postoji mogućnost da se uredi spremište DVD Breška Greda</w:t>
      </w:r>
    </w:p>
    <w:p w:rsidR="006F5795" w:rsidRDefault="006F5795" w:rsidP="006F5795">
      <w:pPr>
        <w:spacing w:after="0" w:line="240" w:lineRule="auto"/>
        <w:rPr>
          <w:rFonts w:ascii="Arial" w:hAnsi="Arial" w:cs="Arial"/>
          <w:sz w:val="24"/>
          <w:szCs w:val="24"/>
        </w:rPr>
      </w:pPr>
      <w:r>
        <w:rPr>
          <w:rFonts w:ascii="Arial" w:hAnsi="Arial" w:cs="Arial"/>
          <w:sz w:val="24"/>
          <w:szCs w:val="24"/>
        </w:rPr>
        <w:t>4. pitanje moli Gradonačelnika za odgovor. Kakva je sada situacija što se tiče županijskog centra za gospodarenje otpadom nakon sjednice GV, kakva je situacija na vezi vlada-županija-Grad, ima li kakvih novosti</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Gradonačelnik je redom odgovarao</w:t>
      </w:r>
    </w:p>
    <w:p w:rsidR="006F5795" w:rsidRDefault="006F5795" w:rsidP="003618FD">
      <w:pPr>
        <w:pStyle w:val="ListParagraph"/>
        <w:numPr>
          <w:ilvl w:val="0"/>
          <w:numId w:val="2"/>
        </w:numPr>
        <w:suppressAutoHyphens/>
        <w:spacing w:after="0" w:line="240" w:lineRule="auto"/>
        <w:rPr>
          <w:rFonts w:ascii="Arial" w:hAnsi="Arial" w:cs="Arial"/>
          <w:sz w:val="24"/>
          <w:szCs w:val="24"/>
        </w:rPr>
      </w:pPr>
      <w:r>
        <w:rPr>
          <w:rFonts w:ascii="Arial" w:hAnsi="Arial" w:cs="Arial"/>
          <w:sz w:val="24"/>
          <w:szCs w:val="24"/>
        </w:rPr>
        <w:t>što se tiče realizacije kredita, održan je radni sastanak i to je u fazi ugovaranja.</w:t>
      </w:r>
    </w:p>
    <w:p w:rsidR="006F5795" w:rsidRDefault="006F5795" w:rsidP="003618FD">
      <w:pPr>
        <w:pStyle w:val="ListParagraph"/>
        <w:numPr>
          <w:ilvl w:val="0"/>
          <w:numId w:val="2"/>
        </w:numPr>
        <w:suppressAutoHyphens/>
        <w:spacing w:after="0" w:line="240" w:lineRule="auto"/>
        <w:rPr>
          <w:rFonts w:ascii="Arial" w:hAnsi="Arial" w:cs="Arial"/>
          <w:sz w:val="24"/>
          <w:szCs w:val="24"/>
        </w:rPr>
      </w:pPr>
      <w:r>
        <w:rPr>
          <w:rFonts w:ascii="Arial" w:hAnsi="Arial" w:cs="Arial"/>
          <w:sz w:val="24"/>
          <w:szCs w:val="24"/>
        </w:rPr>
        <w:t xml:space="preserve">što se tiče vatrogasnog poligona, odnosno dječjeg igrališta dogovoren je razgovor s vlasnikom parcele iza doma u Šumećanima. Pokušat će se sve da se ta parcela dobije čim prije.  </w:t>
      </w:r>
    </w:p>
    <w:p w:rsidR="006F5795" w:rsidRDefault="006F5795" w:rsidP="003618FD">
      <w:pPr>
        <w:pStyle w:val="ListParagraph"/>
        <w:numPr>
          <w:ilvl w:val="0"/>
          <w:numId w:val="2"/>
        </w:numPr>
        <w:suppressAutoHyphens/>
        <w:spacing w:after="0" w:line="240" w:lineRule="auto"/>
        <w:rPr>
          <w:rFonts w:ascii="Arial" w:hAnsi="Arial" w:cs="Arial"/>
          <w:sz w:val="24"/>
          <w:szCs w:val="24"/>
        </w:rPr>
      </w:pPr>
      <w:r>
        <w:rPr>
          <w:rFonts w:ascii="Arial" w:hAnsi="Arial" w:cs="Arial"/>
          <w:sz w:val="24"/>
          <w:szCs w:val="24"/>
        </w:rPr>
        <w:t>što se tiče spremišta u Breškoj Gredi, provjerit će u kojoj je to fazi i da li je predviđeno uređenje ove godine</w:t>
      </w:r>
    </w:p>
    <w:p w:rsidR="006F5795" w:rsidRDefault="006F5795" w:rsidP="003618FD">
      <w:pPr>
        <w:pStyle w:val="ListParagraph"/>
        <w:numPr>
          <w:ilvl w:val="0"/>
          <w:numId w:val="2"/>
        </w:numPr>
        <w:suppressAutoHyphens/>
        <w:spacing w:after="0" w:line="240" w:lineRule="auto"/>
        <w:rPr>
          <w:rFonts w:ascii="Arial" w:hAnsi="Arial" w:cs="Arial"/>
          <w:sz w:val="24"/>
          <w:szCs w:val="24"/>
        </w:rPr>
      </w:pPr>
      <w:r>
        <w:rPr>
          <w:rFonts w:ascii="Arial" w:hAnsi="Arial" w:cs="Arial"/>
          <w:sz w:val="24"/>
          <w:szCs w:val="24"/>
        </w:rPr>
        <w:t>što se tiče županijskog centra prema njegovim saznanjima nije došlo do nekih pomaka između Ministarstva i Županije. Koliko on zna sa strane Županije nema namjere da se prema takvom dogovoru ide. Nema nikakvih novih saznanja.</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Igor Cepetić - prvo pitanje postavlja g. Mikuliću. Vezano je za groblje u Graberju. Da li je izvedivo da dobije nadstrešnicu, a trebalo bi osigurati i kolica za pokojnika kako se ispraćaj ne bi obavljao iz mrtvačkih kola.</w:t>
      </w:r>
    </w:p>
    <w:p w:rsidR="006F5795" w:rsidRDefault="006F5795" w:rsidP="006F5795">
      <w:pPr>
        <w:spacing w:after="0" w:line="240" w:lineRule="auto"/>
        <w:rPr>
          <w:rFonts w:ascii="Arial" w:hAnsi="Arial" w:cs="Arial"/>
          <w:sz w:val="24"/>
          <w:szCs w:val="24"/>
        </w:rPr>
      </w:pPr>
      <w:r>
        <w:rPr>
          <w:rFonts w:ascii="Arial" w:hAnsi="Arial" w:cs="Arial"/>
          <w:sz w:val="24"/>
          <w:szCs w:val="24"/>
        </w:rPr>
        <w:t>2. pitanje za gospodinu Palisku. Kada će biti gotovi radovi u Žutičkoj.ulici. Postavljene su bile cijevi, odvodnja Šiftarove ulice, sad su opet radovi na mostu u Kelšinovoj ulici i misli da će se ti radovi ponavljati.</w:t>
      </w:r>
    </w:p>
    <w:p w:rsidR="006F5795" w:rsidRDefault="006F5795" w:rsidP="006F5795">
      <w:pPr>
        <w:spacing w:after="0" w:line="240" w:lineRule="auto"/>
        <w:rPr>
          <w:rFonts w:ascii="Arial" w:hAnsi="Arial" w:cs="Arial"/>
          <w:sz w:val="24"/>
          <w:szCs w:val="24"/>
        </w:rPr>
      </w:pPr>
      <w:r>
        <w:rPr>
          <w:rFonts w:ascii="Arial" w:hAnsi="Arial" w:cs="Arial"/>
          <w:sz w:val="24"/>
          <w:szCs w:val="24"/>
        </w:rPr>
        <w:lastRenderedPageBreak/>
        <w:t xml:space="preserve">3. pitanje je za Gradonačelnika. Ima informaciju da je preko puta Unije trebao biti koncert rock sastava mladih s područja Grada Ivanić-Grada. navodno je sve dogovoreno, ali je stopirano iz Grada. Zanima ga da li je to istina ili ne.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Mario Mikulić - Što se tiče nadstrešnice na grobljima, napravljene su za Žeravinec i Centar, za Graberje nije bila predviđena. Neka MO podnese zahtjev pa će se vidjeti.</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Što se tiče kolica za pokojnika, nema nikakvih problema. Nema zapreke, bit će to odrađeno.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Gradonačelnik - nikada u Grad nije došao službeni zahtjev. Možda negdje prije godinu dana, na cesti, bio je zaustavljen od jednog gospodina koji mu je pričao i dao prijedlog o kamionu i koncertu. Gradonačelniku se to činilo kao zgodna ideja, ali ništa nije došlo službeno.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Nedo Paliska - nije zadovoljan s radovima izvršenih od Kapitela. Uz usmene primjedbe, poslali su i pismene, kao i uz nazočnost na licu mjesta, tražili šta se sve mora popraviti. Zadnji radovi, od jučer je da će sve snage sada biti uperene u taj dio. To je prevršilo svaku mjeru. Trebalo je u roku 90 dana od dana preuzimanja odraditi. Radovi nisu završeni, jamstveni rok je 2 godine. Inzistirat će na tome.</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Vezano za Pročistač, radovi su završeni prošli petak. taj dio je odrađen kako treba.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Krešimir Malec - ima 5 pitanja. Kreće s pitanjima na koje traži pismeni odgovor.</w:t>
      </w:r>
    </w:p>
    <w:p w:rsidR="006F5795" w:rsidRDefault="006F5795" w:rsidP="006F5795">
      <w:pPr>
        <w:spacing w:after="0" w:line="240" w:lineRule="auto"/>
        <w:rPr>
          <w:rFonts w:ascii="Arial" w:hAnsi="Arial" w:cs="Arial"/>
          <w:sz w:val="24"/>
          <w:szCs w:val="24"/>
        </w:rPr>
      </w:pPr>
      <w:r>
        <w:rPr>
          <w:rFonts w:ascii="Arial" w:hAnsi="Arial" w:cs="Arial"/>
          <w:sz w:val="24"/>
          <w:szCs w:val="24"/>
        </w:rPr>
        <w:t>1. pitanje traži pismeni odgovor koliko je koštala izrada i distribucija Vodiča kroz proračun</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2. traži ispis obveza kupnje i zakupa državnog poljoprivrednog zemljišta. Digresija, imao se priliku informirati o financiranju iz fondova EU između 50-90 % i 100% povrata i dobili su informaciju od strane poljoprivrednika da u organizaciji Grada nije organizirano niti jedno predavanje, niti jedna radionica koja bi uputila poljoprivrednike na mogućnost korištenja tih sredstava. Jedina mjera je koju je Grad donio da se otpišu dugovi i to samo nekima, pa moli pismenim putem očitovanje. </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3. moli pismeni odgovor. Imao je priliku prošli ili pretprošli tjedan čuti na emisiji petkom Gradonačelnika da postoji mogućnost kreditiranja nekih projekata financiranja iz kredita. Interesira ga otkud nagli zaokret. </w:t>
      </w:r>
    </w:p>
    <w:p w:rsidR="006F5795" w:rsidRDefault="006F5795" w:rsidP="006F5795">
      <w:pPr>
        <w:spacing w:after="0" w:line="240" w:lineRule="auto"/>
        <w:rPr>
          <w:rFonts w:ascii="Arial" w:hAnsi="Arial" w:cs="Arial"/>
          <w:sz w:val="24"/>
          <w:szCs w:val="24"/>
        </w:rPr>
      </w:pPr>
      <w:r>
        <w:rPr>
          <w:rFonts w:ascii="Arial" w:hAnsi="Arial" w:cs="Arial"/>
          <w:sz w:val="24"/>
          <w:szCs w:val="24"/>
        </w:rPr>
        <w:t>Zanima ga:</w:t>
      </w:r>
    </w:p>
    <w:p w:rsidR="006F5795" w:rsidRDefault="006F5795" w:rsidP="006F5795">
      <w:pPr>
        <w:spacing w:after="0" w:line="240" w:lineRule="auto"/>
        <w:rPr>
          <w:rFonts w:ascii="Arial" w:hAnsi="Arial" w:cs="Arial"/>
          <w:sz w:val="24"/>
          <w:szCs w:val="24"/>
        </w:rPr>
      </w:pPr>
      <w:r>
        <w:rPr>
          <w:rFonts w:ascii="Arial" w:hAnsi="Arial" w:cs="Arial"/>
          <w:sz w:val="24"/>
          <w:szCs w:val="24"/>
        </w:rPr>
        <w:t>- koliko je prijavljenih projekata na Fondove EU</w:t>
      </w:r>
    </w:p>
    <w:p w:rsidR="006F5795" w:rsidRDefault="006F5795" w:rsidP="006F5795">
      <w:pPr>
        <w:spacing w:after="0" w:line="240" w:lineRule="auto"/>
        <w:rPr>
          <w:rFonts w:ascii="Arial" w:hAnsi="Arial" w:cs="Arial"/>
          <w:sz w:val="24"/>
          <w:szCs w:val="24"/>
        </w:rPr>
      </w:pPr>
      <w:r>
        <w:rPr>
          <w:rFonts w:ascii="Arial" w:hAnsi="Arial" w:cs="Arial"/>
          <w:sz w:val="24"/>
          <w:szCs w:val="24"/>
        </w:rPr>
        <w:t>- koliko je priloženih građevinskih dozvola za te projekte</w:t>
      </w:r>
    </w:p>
    <w:p w:rsidR="006F5795" w:rsidRDefault="006F5795" w:rsidP="006F5795">
      <w:pPr>
        <w:spacing w:after="0" w:line="240" w:lineRule="auto"/>
        <w:rPr>
          <w:rFonts w:ascii="Arial" w:hAnsi="Arial" w:cs="Arial"/>
          <w:sz w:val="24"/>
          <w:szCs w:val="24"/>
        </w:rPr>
      </w:pPr>
      <w:r>
        <w:rPr>
          <w:rFonts w:ascii="Arial" w:hAnsi="Arial" w:cs="Arial"/>
          <w:sz w:val="24"/>
          <w:szCs w:val="24"/>
        </w:rPr>
        <w:t>- koliko je tih projekata odobreno</w:t>
      </w:r>
    </w:p>
    <w:p w:rsidR="006F5795" w:rsidRDefault="006F5795" w:rsidP="006F5795">
      <w:pPr>
        <w:spacing w:after="0" w:line="240" w:lineRule="auto"/>
        <w:rPr>
          <w:rFonts w:ascii="Arial" w:hAnsi="Arial" w:cs="Arial"/>
          <w:sz w:val="24"/>
          <w:szCs w:val="24"/>
        </w:rPr>
      </w:pPr>
      <w:r>
        <w:rPr>
          <w:rFonts w:ascii="Arial" w:hAnsi="Arial" w:cs="Arial"/>
          <w:sz w:val="24"/>
          <w:szCs w:val="24"/>
        </w:rPr>
        <w:t>4. održan je sastanak HNSa u prostorijama Doma branitelja i 19.5. radijatori šibaju kao ludi. Nema ventila na radijatoru. To je rasipanje energije. Moli Gradonačelnika da se nešto poduzme.</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5. navodi da Zakon o zaštiti potrošača nalaže osigurati prostoriju za rad Udruge za zaštitu potrošača. Zanima ga da li je prostorija osigurana, ako nije kada će biti.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Gradonačelnik - što se tiče prva dva pitanja, dobit će odgovor u pisanom obliku. Zanima ga da li i točka 3, vezano za predavanja za poljoprivrednike, radionice itd isto u pisanom obliku. Bile su radionice u organizaciji Gospodarske komore i Regionalne razvojne agencije. Otpisan je dug svima, dakle svima koji su imali pod zakupom, ne samo nekima. Svima onima koji su imali zakonske osnove da im se otpiše. Osnova za otpis duga je bila zadovoljavanje pravnih mogućnosti, a sve temeljem odluka našega Vijeća. </w:t>
      </w:r>
    </w:p>
    <w:p w:rsidR="006F5795" w:rsidRDefault="006F5795" w:rsidP="006F5795">
      <w:pPr>
        <w:spacing w:after="0" w:line="240" w:lineRule="auto"/>
        <w:rPr>
          <w:rFonts w:ascii="Arial" w:hAnsi="Arial" w:cs="Arial"/>
          <w:sz w:val="24"/>
          <w:szCs w:val="24"/>
        </w:rPr>
      </w:pPr>
      <w:r>
        <w:rPr>
          <w:rFonts w:ascii="Arial" w:hAnsi="Arial" w:cs="Arial"/>
          <w:sz w:val="24"/>
          <w:szCs w:val="24"/>
        </w:rPr>
        <w:lastRenderedPageBreak/>
        <w:t>Što se tiče dijela vezanog za financiranje i kredite, Grad namjerava podići kredite. U periodu ispred nas će se dosta toga iz kredita isfinancirati.  To neće umanjiti dio koji će se isfinancirati iz EU fondova. Smatra da je poznato da se realizacija iz EU fondova prvenstveno vezuje za odluke Vlade i da Vlada ne donosi mjere. Postoje samo tek mogućnosti za prijavu za natječaje za fondove EU za koje smo se mi aplicirali, ti natječaji se nisu desili. Tek će se sada desiti. Pismeno će dati na koje smo se sve natječaje prijavili, što je prošlo, a što je odbijeno. Zadnje je odbijen nogostup u Cagincu u iznosu od 1.200.000 kuna  preko Ministarstva regionalnog razvoja. Što se tiče zaduženosti Grada, on je sve manje i manje zadužen. Sve više se toga vraća. Od ukupnog zaduženja koje je bilo preko 22 milijuna, u ovoj godini, godini ispred nas i slijedeće godine spustit ćemo se na zaduženje Grada ispod 10 milijuna. Neke strateške objekte koje planiraju raditi će nastojati proračunski dogovoriti i graditi kroz kredit. Počevši od školske dvorane, preko gradskog trga i nekih drugih zahvata koji su pred nama. Misli da je najmanja odgovornost na Gradu Ivanić-Gradu i da se izuzetno trudimo da dođemo do građevinskih dozvola za sve projekte koji su pokrenuti s nule i za većinu njih će vjerojatno u 9. ili početkom10. mjeseca imati građevinske dozvole. Jedino će možda uređenje gradskog trga od svih strateških projekata biti bez građevinske dozvole, ali o tome će se razgovarati onda na jesen.</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Što se tiče radijatora, provjerit će. Žao mu je ako se to desilo. Nada se da je vijećnik kad je već tamo bio prisutan to pogasio. Ili je mogao dati si truda pa nazvati i gradonačelnika osobno. Ubuduće ga poziva da tako napravi. </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Što se tiče prostorije za rad potrošača, nije problem, osigurat će prostoriju.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 Krešimir Malec - kad je rekao da je samo "nekima" otpisan dug nije se referirao samo na zakup državnog poljoprivrednog zemljišta. Mislio je na pčelare, vinogradare, povrtlare kojima nisu otpisani nikakvi dugovi pa su stavljeni u neravnopravni položaj, a daleko ih je više od one nekolicine. </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Oko odgovora za Fondove, očekuje pisani odgovor.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g. Željko Brezovečki - vijećnici su dobili na klupe odgovor s prošlog Vijeća vezano uz školu nogometne mladeži Naftaš Ivanić-Grad, s kojim on nije zadovoljan. On nije to pitao i to nije odgovarajući odgovor. Ovdje se navodi izvješće o prihodima i rashodima za 2014. godinu. On je govorio i pitao za 2015. godinu. Rekao je da je Grad u proteklih 6 mjeseci ispoštovao i uplatio prema školi nogometa sve rate, kao i to da je došla rata i iz Zagrebačke županije. Postavio je pitanje kako je moguće da nisu plaćeni suci i da dolaze kazne po 500 kuna, za plaćanje. Postavio je i pitanje kako je moguće da seniorska ekipa radi preko računa škole nogometa. Želio je te odgovore, a dobio je izvještaje iz FINE i to za 2014.</w:t>
      </w:r>
    </w:p>
    <w:p w:rsidR="006F5795" w:rsidRDefault="006F5795" w:rsidP="006F5795">
      <w:pPr>
        <w:spacing w:after="0" w:line="240" w:lineRule="auto"/>
        <w:rPr>
          <w:rFonts w:ascii="Arial" w:hAnsi="Arial" w:cs="Arial"/>
          <w:sz w:val="24"/>
          <w:szCs w:val="24"/>
        </w:rPr>
      </w:pPr>
      <w:r>
        <w:rPr>
          <w:rFonts w:ascii="Arial" w:hAnsi="Arial" w:cs="Arial"/>
          <w:sz w:val="24"/>
          <w:szCs w:val="24"/>
        </w:rPr>
        <w:t>Gradonačelnik - vezano za pitanje g. Maleca. Otpisani su dugovi samo na temelju zahtjeva. Oslobođeni su plaćanja zakupa određene poljoprivrednike koji taj zakup plaćaju na temelju zahtjeva koji je došao na Grad po toj obavezi i nijednoj drugoj. Nikakvih drugih dugova, nego jedne, određene obaveze, određenog duga, na temelju podastrte dokumentacije vezane uz elementarnu nepogodu i štete koje su nastale.</w:t>
      </w:r>
    </w:p>
    <w:p w:rsidR="006F5795" w:rsidRDefault="006F5795" w:rsidP="006F5795">
      <w:pPr>
        <w:spacing w:after="0" w:line="240" w:lineRule="auto"/>
        <w:rPr>
          <w:rFonts w:ascii="Arial" w:hAnsi="Arial" w:cs="Arial"/>
          <w:sz w:val="24"/>
          <w:szCs w:val="24"/>
        </w:rPr>
      </w:pPr>
      <w:r>
        <w:rPr>
          <w:rFonts w:ascii="Arial" w:hAnsi="Arial" w:cs="Arial"/>
          <w:sz w:val="24"/>
          <w:szCs w:val="24"/>
        </w:rPr>
        <w:t>Što se tiče ostalih poljoprivrednika poziva ih da dođu u Grad ako imaju probleme, podnesu zahtjeve. U okviru svojih mogućnosti Grad će pomoći koliko može. Napominje da i vijećnik, ukoliko je znao da ima problema, mogao ih je uputiti na Grad.</w:t>
      </w:r>
    </w:p>
    <w:p w:rsidR="006F5795" w:rsidRDefault="006F5795" w:rsidP="006F5795">
      <w:pPr>
        <w:spacing w:after="0" w:line="240" w:lineRule="auto"/>
        <w:rPr>
          <w:rFonts w:ascii="Arial" w:hAnsi="Arial" w:cs="Arial"/>
          <w:sz w:val="24"/>
          <w:szCs w:val="24"/>
        </w:rPr>
      </w:pPr>
      <w:r>
        <w:rPr>
          <w:rFonts w:ascii="Arial" w:hAnsi="Arial" w:cs="Arial"/>
          <w:sz w:val="24"/>
          <w:szCs w:val="24"/>
        </w:rPr>
        <w:t>Navodi da je i ova mjera bila uz suglasnost Gradskog vijeća, bila je na Gradskom vijeću razmatrana i usvojena.</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 Željko Pongrac - podsjeća da po Poslovniku, čl. 62 ima se pravo na 2 minute i treba poštivati Poslovnik. Daljnji odgovori za gospodina Maleca će doći pismenim putem, kako je i dogovoreno. Isto tako će i gospodin Brezovečki dobiti nadopunu odgovora s kojim nije bio zadovoljan u pisanom obliku.  </w:t>
      </w:r>
    </w:p>
    <w:p w:rsidR="006F5795" w:rsidRDefault="006F5795" w:rsidP="006F5795">
      <w:pPr>
        <w:spacing w:after="0" w:line="240" w:lineRule="auto"/>
        <w:rPr>
          <w:rFonts w:ascii="Arial" w:hAnsi="Arial" w:cs="Arial"/>
          <w:sz w:val="24"/>
          <w:szCs w:val="24"/>
        </w:rPr>
      </w:pP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g. Stjepan Klak - postavio bi pitanje koje je dobio od niza građana za gospodina Mikulića. Zanima ga mogu li se pokopi pomaknuti na kasniju satnicu, zbog ljetnih vrućina i jakog sunca. </w:t>
      </w:r>
    </w:p>
    <w:p w:rsidR="006F5795" w:rsidRDefault="006F5795" w:rsidP="006F5795">
      <w:pPr>
        <w:spacing w:after="0" w:line="240" w:lineRule="auto"/>
        <w:rPr>
          <w:rFonts w:ascii="Arial" w:hAnsi="Arial" w:cs="Arial"/>
          <w:sz w:val="24"/>
          <w:szCs w:val="24"/>
        </w:rPr>
      </w:pPr>
      <w:r>
        <w:rPr>
          <w:rFonts w:ascii="Arial" w:hAnsi="Arial" w:cs="Arial"/>
          <w:sz w:val="24"/>
          <w:szCs w:val="24"/>
        </w:rPr>
        <w:t>S obzirom da je član Odbora za poljoprivredu želio bi odgovoriti jednim dijelom. Ta problematika je bila na Odboru za poljoprivredu gdje je upućeno na Gradsko vijeće da se oslobode od zakupa državnog poljoprivrednog zemljišta. Prodaja nije oslobođena jer su smatrali da je to trajna vrijednost. Napominje da je prošla godina po elementarnoj nepogodi bila najteža i najveća. On ne pamti veću nepogodu. To je bilo na Gradskom vijeću i on se ovom prilikom zahvaljuje i Vijeću i Gradonačelniku.</w:t>
      </w:r>
    </w:p>
    <w:p w:rsidR="006F5795" w:rsidRDefault="006F5795" w:rsidP="006F5795">
      <w:pPr>
        <w:spacing w:after="0" w:line="240" w:lineRule="auto"/>
        <w:rPr>
          <w:rFonts w:ascii="Arial" w:hAnsi="Arial" w:cs="Arial"/>
          <w:sz w:val="24"/>
          <w:szCs w:val="24"/>
        </w:rPr>
      </w:pPr>
    </w:p>
    <w:p w:rsidR="006F5795" w:rsidRPr="0087666E" w:rsidRDefault="006F5795" w:rsidP="006F5795">
      <w:pPr>
        <w:spacing w:after="0" w:line="240" w:lineRule="auto"/>
        <w:rPr>
          <w:rFonts w:ascii="Arial" w:hAnsi="Arial" w:cs="Arial"/>
          <w:sz w:val="24"/>
          <w:szCs w:val="24"/>
        </w:rPr>
      </w:pPr>
      <w:r>
        <w:rPr>
          <w:rFonts w:ascii="Arial" w:hAnsi="Arial" w:cs="Arial"/>
          <w:sz w:val="24"/>
          <w:szCs w:val="24"/>
        </w:rPr>
        <w:t>g. Mario Mikulić - želi da bude jasno, jer i on je načuo, da Komunalni centar određuje termine ukopa. O Komunalnom centru ne ovisi kad će biti ukop. Komunalni centar ima svoje radno vrijeme, ali on samo kopa, zatrpava i formira humku. Pogrebna poduzeća kojih na našem području ima tri i župnik, određuju vrijeme i s njima se treba dogovoriti o vremenu. Ne sa Komunalnim centrom.</w:t>
      </w:r>
    </w:p>
    <w:p w:rsidR="006F5795" w:rsidRPr="00D36A8A" w:rsidRDefault="006F5795" w:rsidP="006F5795">
      <w:pPr>
        <w:spacing w:after="0" w:line="240" w:lineRule="auto"/>
        <w:rPr>
          <w:rFonts w:ascii="Arial" w:eastAsia="Calibri" w:hAnsi="Arial" w:cs="Arial"/>
          <w:sz w:val="24"/>
          <w:szCs w:val="24"/>
        </w:rPr>
      </w:pPr>
    </w:p>
    <w:p w:rsidR="006F5795" w:rsidRPr="00D36A8A" w:rsidRDefault="006F5795" w:rsidP="006F5795">
      <w:pPr>
        <w:spacing w:after="0" w:line="240" w:lineRule="auto"/>
        <w:rPr>
          <w:rFonts w:ascii="Arial" w:eastAsia="Calibri" w:hAnsi="Arial" w:cs="Arial"/>
          <w:sz w:val="24"/>
          <w:szCs w:val="24"/>
        </w:rPr>
      </w:pPr>
      <w:r w:rsidRPr="00D36A8A">
        <w:rPr>
          <w:rFonts w:ascii="Arial" w:eastAsia="Calibri" w:hAnsi="Arial" w:cs="Arial"/>
          <w:sz w:val="24"/>
          <w:szCs w:val="24"/>
        </w:rPr>
        <w:t xml:space="preserve">  </w:t>
      </w:r>
    </w:p>
    <w:p w:rsidR="006F5795" w:rsidRPr="00D36A8A" w:rsidRDefault="006F5795" w:rsidP="006F5795">
      <w:pPr>
        <w:spacing w:after="0" w:line="240" w:lineRule="auto"/>
        <w:rPr>
          <w:rFonts w:ascii="Arial" w:eastAsia="Calibri" w:hAnsi="Arial" w:cs="Arial"/>
          <w:sz w:val="24"/>
          <w:szCs w:val="24"/>
        </w:rPr>
      </w:pPr>
    </w:p>
    <w:p w:rsidR="006F5795" w:rsidRPr="00D36A8A" w:rsidRDefault="006F5795" w:rsidP="003618FD">
      <w:pPr>
        <w:numPr>
          <w:ilvl w:val="0"/>
          <w:numId w:val="3"/>
        </w:numPr>
        <w:spacing w:after="0" w:line="240" w:lineRule="auto"/>
        <w:contextualSpacing/>
        <w:jc w:val="center"/>
        <w:rPr>
          <w:rFonts w:ascii="Arial" w:eastAsia="Times New Roman" w:hAnsi="Arial" w:cs="Arial"/>
          <w:b/>
          <w:sz w:val="24"/>
          <w:szCs w:val="24"/>
          <w:lang w:val="en-GB"/>
        </w:rPr>
      </w:pPr>
      <w:r w:rsidRPr="00D36A8A">
        <w:rPr>
          <w:rFonts w:ascii="Arial" w:eastAsia="Times New Roman" w:hAnsi="Arial" w:cs="Arial"/>
          <w:b/>
          <w:sz w:val="24"/>
          <w:szCs w:val="24"/>
          <w:lang w:val="en-GB"/>
        </w:rPr>
        <w:t xml:space="preserve">TOČKA </w:t>
      </w:r>
    </w:p>
    <w:p w:rsidR="006F5795" w:rsidRDefault="006F5795" w:rsidP="006F5795">
      <w:pPr>
        <w:spacing w:after="0" w:line="240" w:lineRule="auto"/>
        <w:ind w:left="720"/>
        <w:contextualSpacing/>
        <w:rPr>
          <w:rFonts w:ascii="Arial" w:eastAsia="Times New Roman" w:hAnsi="Arial" w:cs="Arial"/>
          <w:sz w:val="24"/>
          <w:szCs w:val="24"/>
          <w:lang w:val="en-GB"/>
        </w:rPr>
      </w:pPr>
    </w:p>
    <w:p w:rsidR="006F5795" w:rsidRPr="0096011C" w:rsidRDefault="006F5795" w:rsidP="006F5795">
      <w:pPr>
        <w:spacing w:after="0" w:line="240" w:lineRule="auto"/>
        <w:ind w:left="720"/>
        <w:contextualSpacing/>
        <w:rPr>
          <w:rFonts w:ascii="Arial" w:eastAsia="Times New Roman" w:hAnsi="Arial" w:cs="Arial"/>
          <w:sz w:val="24"/>
          <w:szCs w:val="24"/>
          <w:lang w:val="en-GB"/>
        </w:rPr>
      </w:pP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g. Igor Mužina - navodi kako u okviru Gradske zajednice športskih udruga Ivanić-Grad djeluje 18 sportskih klubova s preko 1000 aktivnih sudionika. Tu je i 30ak trenera i 200ak sportskih djelatnika volontera, velik broj roditelja i sponzora. Značajna financijska potpora Grada Ivanić-Grada kroz sufinanciranje u okviru javnih potreba u sportu i činjenicom da Sportskom dvoranom Žeravinec upravlja sportska zajednica rezultirali su visokom razinim sporta u gradu.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Godišnje je 1000 događanja, 500 na našem terenu, 500  u gostima.</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Naši sportaši odrade dnevno 50 sati treninga, 30 utakmica i turnira svakog vikenda što kod kuće, što u gostovanju. To je veliki posao koji većinom ljudi obavljaju uglavnom volonterski.</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Članice Gradske zajednice u 2014. bili su sportaši koji se bave nogometom, rukometom, muškim i ženskim, košarkom, odbojkom, karateom, kick boksingom, biciklizmom, kuglanjem, tenisom, šahom, streljaštvom, streličarstvom, tvirlingom, auto kartingom, sportskim ribolovom, aikidom i ostalim eventualno rekreativnim aktivnostima.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Sportske manifestacije van sustava natjecanja šireg značaja su: Međunarodni karate turnir "Mladost"; Euro cup u samostrelu; Memorijalni rukometni turnir Antonio Matijević; Odbojkaški turnir Lipanj u Ivaniću, Memorijal Stjepana Grgca i mnogi drugi.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Tokom godine ulagalo se u školovanje trenerskih kadrova, recipročno, sukladno mogućnostima zajednice. Prioritet je da treneri budu što stručniji.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Dobra je suradnja sa Zajednicom sportskih udruga i saveza Zagrebačke županije kroz čije programe financiramo već pobrojene manifestacije. Tj. one se sufinanciraju. Međunarodni karate turnir, Memorijal Stjepan Grgac, Euro kup u samostrelu, </w:t>
      </w:r>
      <w:r>
        <w:rPr>
          <w:rFonts w:ascii="Arial" w:eastAsia="Times New Roman" w:hAnsi="Arial" w:cs="Arial"/>
          <w:color w:val="000000" w:themeColor="text1"/>
          <w:sz w:val="24"/>
          <w:szCs w:val="24"/>
          <w:lang w:eastAsia="hr-HR"/>
        </w:rPr>
        <w:lastRenderedPageBreak/>
        <w:t xml:space="preserve">Međunarodni nogometni turnir za limače, Memorijalni rukometni turnir Antonio Matijević. Isto tako naši najveći i najkvalitetniji klubovi sufinancirani su za rad mlađih kategorija ŠNM Naftaš, KK Mladost, MRK Ivanić, ŽRK Ivanić, KK Ivanić.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Suradnja sa Hrvatskim olimpijskim odborom bila je na vrlo visokom nivou. I on osobno je sudjelovao u nekoliko komisija HOOa pri izradi novog Zakona o sportu.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Tokom 2014. redovito su podmirene sve obaveze. Poslovanje dvorane sufinancirano je iz proračuna i iz komercijalnog dijela. Klubovi su koristili dvoranu u maksimalnom broju sati recipročno obujmu veličine natjecateljskih pogona uz minimalna sredstva za najam.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Može se zaključiti da je u 2014. god.  zadržan visok nivo sportskih aktivnosti i rezultata, unatoč nepovoljnoj situaciji u društvu. Unatoč neizbježnom smanjenju izdvajanja za sport,   u gradskom proračunu, koji je 2014.god. bio minimalan, klubovi su pronašli snage u pronalasku sponzora i štedljivim radom.</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Najveći uspjesi su: plasman rukometaša u Premijer ligu, rukometašice su mlađe kadetske državne prvakinje, kickboxeri su osvojili 3. mjesto na svjetskom i europskom prvenstvu te 6 naslova državnih prvaka, karatisti su bili 3. na prvenstvu Balkana, imaju juniorske državne prvake.</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Grad Ivanić ima 6 državnih reprezentativaca i 2 reprezentativna trenera.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Što se tiče financijskog izvještaja referentna godina je 2013. i 2014. gdje je vidljivo na prihodovnoj strani da su prihodi koji se odnose na prihode iz proračuna Grada, od poslovanja SD Žeravinec, od Zajednice županijske, od kamata FINA i nenaplaćenih potraživanja na 31.12., gdje se vidi da su prihodi od Grada 5% niži u odnosu na 2013. , konkretno to je 70 000 kuna. To su, vidi se u izvještaju, uspjeli uštedjeti i nije utjecalo na poslovanje zbog dobre godine što se tiče grijanja u dvorani koje je 29 % plaćeno manje nego u 2013. Materijalni troškovi što se tiče plaća zaposlenika, knjigovodstvenih usluga i slično, bili su na istom nivou. Iznos je bio 420 000 kuna u 2014. Pola posto razlike od 2013.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Dotacije klubovima nisu se značajnije mijenjale, od 3 do 6% vezano za njihovo smanjenje ili povećanje aktivnosti. Troškovi sportske dvorane Žeravinec bili su 314.225,31 što je za 21 % manje u odnosu na 2013.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Ukupni prihodi bili su 1.670.496,42, ukupni rashodi 1.682.586,71, manjak prihoda nad rashodima 12.090,29. Stanje na računu je bilo 60.098,17, stanje blagajne nula, potraživanja 9.910,00 i obveze plaćanja 82.098,46.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Osvrnuo bi se na gorući problem energenata. Dječji vrtić se odvaja, ista je kotlovnica, pa će se Dvorani sigurno povećati troškovi grijanja. U procesu je projekt u suradnji s Gradom i sa Zagrebačkom županijom, odvajanja kotlovnice i škole i dvorane i vjeruje da će se tu postići određene uštede. Nada se da će taj problem biti gotov do jeseni.</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Drugi problem je sa sportskim podom, na izdisaju je, sve ga je teže održavati na funkcionalan i zadovoljavajući način. Nada se da će se i to riješiti, da će se ili popraviti ili promijeniti.</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g. Željko Brezovečki - nada se da glavni tajnik nije zaboravio da osim parketa treba srediti i javnu rasvjetu. Većina lampi je izgorjelo, ne vidi se. U jednom dijelu smatra da je glavni tajnik dobro radio. No, smatra isto tako da bi glavni tajnik trebao biti upućen i u Školu nogometne mladeži i da bi trebao znati šta se sve tamo radi, kako radi, da preko računa Škole mladeži se isplaćuju seniorima davanja, plaće, plaćaju se treneri itd, a i teren na Zelenjaku se nedovoljno dobro održava. Teren, svlačionice, ne rade tuševi..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Isto tako na stranicama HNSa piše da je suspenzija Naftaša zbog ne plaćanja sudaca. Trebalo je o tome obavijestiti Gradonačelnika, ako je to vidio, jer mu je i dužnost </w:t>
      </w:r>
      <w:r>
        <w:rPr>
          <w:rFonts w:ascii="Arial" w:eastAsia="Times New Roman" w:hAnsi="Arial" w:cs="Arial"/>
          <w:color w:val="000000" w:themeColor="text1"/>
          <w:sz w:val="24"/>
          <w:szCs w:val="24"/>
          <w:lang w:eastAsia="hr-HR"/>
        </w:rPr>
        <w:lastRenderedPageBreak/>
        <w:t xml:space="preserve">informirati o nepravilnostima.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g. Krešimir Malec - napominje da je ovo izvješće o Gradskoj zajednici sportskih udruga, a ne izvješće o radu pojedinih klubova. Ne može se složiti s nekim konstatacijama u izvješću. Gradska zajednica upravlja samo jednim sportskim objektom, a to je dvorana Žeravinec. Konstatacija koja stoji u zaključku koju potpisuje predsjednik GZŠU g. Kljak, kaže da se unatoč neizbježnim smanjenju izdvajanja za sport...to je konstatacija koju predsjednik GZ ne smije izreći. On se mora boriti da se to ne smanji, a ne da opravdava smanjenje izdvajanja za sport.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Također, pod točkom 3, sportske manifestacije u 2014. godini, već 3. godine se u lipnju održava međunarodni  turnir u mini rukometu koji organizira Ženski rukometni klub, pa bi bilo dobro da se i to stavi u manifestacije.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Što se tiče brojki, prihodi iz proračuna 2013.- 2014. za 75 000 kuna manji, ukupni prihod je 86 000 kuna manji, a šta se tiče rashoda imamo neznatno povećanje plaća oko 1 %, međutim udio plaća u ukupnim prihodima je negdje oko 20 %, preciznije 18,5 %. Ostali materijalni troškovima  su 50 %. Tu su i putni troškovi od cca 10.000 kuna. Ne zna gdje se to putuje.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On smatra da nije bilo potrebno smanjivati proračun za sport, ali onda se treba potruditi na prihodovnoj strani.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Postavlja pitanje, da li se GZ javila na koji natječaj i jesu li napisali i jedan projekt koji se odnosi na GZŠU, ili na razvoj sporta u Gradu ili tome slično, koja je kandidirala u nekih od Fondova.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Ovo je po njemu neracionalno poslovanje. Svugdje su se plaće smanjile, ovdje su se povećale.  Neće glasati za ovo izvješće, biti će protiv.</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Ponavlja, ovdje se radi o upravljanju samo s jednim sportskim objektom. Klubovi, njih 17-18 imaju svoje uprave, predsjednike, izvršne odbore koji upravljaju svaki sa svojom udrugom.</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Što se tiče samog održavanja objekata, ne samo parketa koji je stari problem, nego i drugih stvari, ima puno prostora za napredak.</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g. Igor Mužina - zahvaljuje na pohvali gospodina Brezovečkog. Što se tiče drugog dijela, za informacije, sve on to zna. Skrbi o kompletnom sportu u Gradu. Odnos Grad-Zajednica je uređen na način da se potpisuje s klubovima ugovori s obvezama. Škola nogometne mladeži Naftaš Ivanić imaju obavezu, kao i ostali klubovi, imaju rok da dostave izvještaj za prvih šest mjeseci do 10.7. kada trebaju dostaviti i programski i financijski izvještaj. On osobno ima obavezu izvijestiti Gradonačelnika u svom objedinjenom izvještaju do 15.7. za prvih šest mjeseci. To će biti učinjeno.</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Što se tiče problema s plaćanjima kazni to je interna stvar jedne organizacije koja može biti u problemima s tekućom likvidnošću. Vidjet će se u izvješću na koji način su trošili sredstva.</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Što se tiče Zelenjaka i ostalih objekata koje nisu Sportska dvorana Žeravinec, GZ je u prošlosti upravljala i Zelenjakom. Na način da se javljala na puno natječaja, da je uspjevala dobiti dosta velika i značajna sredstva iz programa Hrvatskog olimpijskog odbora. Npr, navodnjavanje koje je napravljeno na Zelenjaku, rekonstruiranje svlačionica, tuševa i sl. Sada Sportskim parkom ne upravlja sportska Zajednica pa osim sugestijama ne mogu utjecati.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Da informira, Grad Ivanić ima jedan od rijetkih upravljanje sportskim objektom od strane sportske zajednice, koje racionalno i puno racionalnije od svih drugih upravljanja lokalnih samouprava koji imaju to riješeno na način da imaju ustanove za upravljanje sportskim objektima. Ovo je 20-30% jeftinije funkcioniranje. Oni su od </w:t>
      </w:r>
      <w:r>
        <w:rPr>
          <w:rFonts w:ascii="Arial" w:eastAsia="Times New Roman" w:hAnsi="Arial" w:cs="Arial"/>
          <w:color w:val="000000" w:themeColor="text1"/>
          <w:sz w:val="24"/>
          <w:szCs w:val="24"/>
          <w:lang w:eastAsia="hr-HR"/>
        </w:rPr>
        <w:lastRenderedPageBreak/>
        <w:t>početka djelovali na način maksimalne racionalizacije u službu sporta. S minimalnim troškovima i što većom efikasnošću.</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Žarulje se ne mijenjaju jer funkcionalnost nije upitna, a nemaju novaca.  Kad bude novaca, promijenit će. Plaća jednog domara i jedne čistačice su ispod razine svih drugih gradskih institucija. Rade dvokratno, treću smjenu,  vikendima i to im nije valorizirano na pravi način. Po satnici po kojoj dvorana radi trebali bi još zaposlenih.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Naši klubovi vrlo malo plaćaju sat dvorane, 55 kuna, koje ne moraju niti platiti nego im se obustavlja na donacijama. To je prednost funkcioniranja preko Zajednice. U Dugom Selu je 350 kuna, koji klubovi plaćaju.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Ispričava se za ne uvrštavanja turnira za djevojčice Ženskog rukometnog kluba,  to je svakako velik i značajan turnir.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On bi rekao da je poslovanje izuzetno racionalno, izuzetno u službi sporta i nije čuo prigovore niti jednog sportaša.</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g. Krešimir Malec - nije dobio odgovor ni na jedno od svojih pitanja. Govorilo se o prošlim uređenjima Zelenjaka, govorio je o povijesti, a on je pitao o 2013.,2014., 2015. On bi trebao pronaći nove izvore prihoda, a ne samo što g. Leš pošalje iz proračuna Grada. Za to je plaćen. Nekih 15.000-16.000 kuna je za plaće, što zahtjeva veći angažman nego što je to danas.</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Smatra da su troškovi od 18% od ukupnih prihoda ne mogu biti racionalno upravljanje.  Popravci u dvorani su smanjeni sa 17 000 na 2 000, dvorana se ne održava i propada. To nije racionalno poslovanje. </w:t>
      </w:r>
    </w:p>
    <w:p w:rsidR="006F5795"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Prije pristupanja glasovanju utvrđeno je da je </w:t>
      </w:r>
      <w:r>
        <w:rPr>
          <w:rFonts w:ascii="Arial" w:eastAsia="Times New Roman" w:hAnsi="Arial" w:cs="Arial"/>
          <w:color w:val="000000" w:themeColor="text1"/>
          <w:sz w:val="24"/>
          <w:szCs w:val="24"/>
          <w:lang w:eastAsia="hr-HR"/>
        </w:rPr>
        <w:t xml:space="preserve">na </w:t>
      </w:r>
      <w:r w:rsidRPr="00D36A8A">
        <w:rPr>
          <w:rFonts w:ascii="Arial" w:eastAsia="Times New Roman" w:hAnsi="Arial" w:cs="Arial"/>
          <w:color w:val="000000" w:themeColor="text1"/>
          <w:sz w:val="24"/>
          <w:szCs w:val="24"/>
          <w:lang w:eastAsia="hr-HR"/>
        </w:rPr>
        <w:t xml:space="preserve">sjednici Gradskog vijeća prisutno </w:t>
      </w:r>
      <w:r w:rsidRPr="00D36A8A">
        <w:rPr>
          <w:rFonts w:ascii="Arial" w:eastAsia="Times New Roman" w:hAnsi="Arial" w:cs="Arial"/>
          <w:sz w:val="24"/>
          <w:szCs w:val="24"/>
          <w:lang w:eastAsia="hr-HR"/>
        </w:rPr>
        <w:t>14</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13 glasova za i 1 protiv donesen sljedeći:</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Z A K LJ U Č A K</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o usvajanju Financijskog izvješća i izvješća  o radu  Gradske zajednice     športskih udruga Grada Ivanić-Grada za 2014. godinu</w:t>
      </w:r>
    </w:p>
    <w:p w:rsidR="006F5795" w:rsidRPr="00D36A8A" w:rsidRDefault="006F5795" w:rsidP="006F5795">
      <w:pPr>
        <w:spacing w:after="0" w:line="240" w:lineRule="auto"/>
        <w:ind w:left="360"/>
        <w:jc w:val="center"/>
        <w:rPr>
          <w:rFonts w:ascii="Arial" w:eastAsia="Times New Roman" w:hAnsi="Arial" w:cs="Arial"/>
          <w:b/>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rPr>
      </w:pPr>
    </w:p>
    <w:p w:rsidR="006F5795" w:rsidRPr="00751CD3" w:rsidRDefault="006F5795" w:rsidP="003618FD">
      <w:pPr>
        <w:pStyle w:val="ListParagraph"/>
        <w:widowControl w:val="0"/>
        <w:numPr>
          <w:ilvl w:val="0"/>
          <w:numId w:val="3"/>
        </w:numPr>
        <w:suppressAutoHyphens/>
        <w:autoSpaceDE w:val="0"/>
        <w:autoSpaceDN w:val="0"/>
        <w:adjustRightInd w:val="0"/>
        <w:spacing w:after="0" w:line="240" w:lineRule="auto"/>
        <w:jc w:val="center"/>
        <w:rPr>
          <w:rFonts w:ascii="Arial" w:eastAsia="Times New Roman" w:hAnsi="Arial" w:cs="Arial"/>
          <w:b/>
          <w:sz w:val="24"/>
          <w:szCs w:val="24"/>
          <w:lang w:val="en-GB"/>
        </w:rPr>
      </w:pPr>
      <w:r w:rsidRPr="00751CD3">
        <w:rPr>
          <w:rFonts w:ascii="Arial" w:eastAsia="Times New Roman" w:hAnsi="Arial" w:cs="Arial"/>
          <w:b/>
          <w:sz w:val="24"/>
          <w:szCs w:val="24"/>
          <w:lang w:val="en-GB"/>
        </w:rPr>
        <w:t>TOČKA</w:t>
      </w:r>
    </w:p>
    <w:p w:rsidR="006F5795" w:rsidRPr="00C45634" w:rsidRDefault="006F5795" w:rsidP="006F5795">
      <w:pPr>
        <w:widowControl w:val="0"/>
        <w:autoSpaceDE w:val="0"/>
        <w:autoSpaceDN w:val="0"/>
        <w:adjustRightInd w:val="0"/>
        <w:spacing w:after="0" w:line="240" w:lineRule="auto"/>
        <w:rPr>
          <w:rFonts w:ascii="Arial" w:eastAsia="Times New Roman" w:hAnsi="Arial" w:cs="Arial"/>
          <w:sz w:val="24"/>
          <w:szCs w:val="24"/>
          <w:lang w:val="en-GB"/>
        </w:rPr>
      </w:pPr>
    </w:p>
    <w:p w:rsidR="006F5795" w:rsidRDefault="006F5795" w:rsidP="006F5795">
      <w:pPr>
        <w:rPr>
          <w:rFonts w:ascii="Arial" w:hAnsi="Arial" w:cs="Arial"/>
          <w:sz w:val="24"/>
          <w:szCs w:val="24"/>
        </w:rPr>
      </w:pPr>
      <w:r w:rsidRPr="00C45634">
        <w:rPr>
          <w:rFonts w:ascii="Arial" w:hAnsi="Arial" w:cs="Arial"/>
          <w:sz w:val="24"/>
          <w:szCs w:val="24"/>
        </w:rPr>
        <w:t>gđa. Ivana Bajt - navodi da je GDCK Ivanić - Grad u 2014.g. realiziralo je 26 zadataka iz javnih ovlasti, službe traženja,</w:t>
      </w:r>
      <w:r>
        <w:rPr>
          <w:rFonts w:ascii="Arial" w:hAnsi="Arial" w:cs="Arial"/>
          <w:sz w:val="24"/>
          <w:szCs w:val="24"/>
        </w:rPr>
        <w:t xml:space="preserve"> </w:t>
      </w:r>
      <w:r w:rsidRPr="00C45634">
        <w:rPr>
          <w:rFonts w:ascii="Arial" w:hAnsi="Arial" w:cs="Arial"/>
          <w:sz w:val="24"/>
          <w:szCs w:val="24"/>
        </w:rPr>
        <w:t>međunarodnog humanitarnog prava i drugih djelatnosti sukladno potrebama lokalne zajednice – sukladno Zakonu o HCK i sukladno drugim Zakonima RH i odgovarajućim Strategijama</w:t>
      </w:r>
      <w:r>
        <w:rPr>
          <w:rFonts w:ascii="Arial" w:hAnsi="Arial" w:cs="Arial"/>
          <w:sz w:val="24"/>
          <w:szCs w:val="24"/>
        </w:rPr>
        <w:t xml:space="preserve"> </w:t>
      </w:r>
      <w:r w:rsidRPr="00C45634">
        <w:rPr>
          <w:rFonts w:ascii="Arial" w:hAnsi="Arial" w:cs="Arial"/>
          <w:sz w:val="24"/>
          <w:szCs w:val="24"/>
        </w:rPr>
        <w:t>osim javnih ovlasti realizirali s</w:t>
      </w:r>
      <w:r>
        <w:rPr>
          <w:rFonts w:ascii="Arial" w:hAnsi="Arial" w:cs="Arial"/>
          <w:sz w:val="24"/>
          <w:szCs w:val="24"/>
        </w:rPr>
        <w:t>u</w:t>
      </w:r>
      <w:r w:rsidRPr="00C45634">
        <w:rPr>
          <w:rFonts w:ascii="Arial" w:hAnsi="Arial" w:cs="Arial"/>
          <w:sz w:val="24"/>
          <w:szCs w:val="24"/>
        </w:rPr>
        <w:t xml:space="preserve"> aktivnosti i putem 25 projekata i to: </w:t>
      </w:r>
      <w:r w:rsidRPr="00C45634">
        <w:rPr>
          <w:rFonts w:ascii="Arial" w:hAnsi="Arial" w:cs="Arial"/>
          <w:sz w:val="24"/>
          <w:szCs w:val="24"/>
          <w:lang w:val="pl-PL"/>
        </w:rPr>
        <w:t>Centar</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djecu</w:t>
      </w:r>
      <w:r w:rsidRPr="00C45634">
        <w:rPr>
          <w:rFonts w:ascii="Arial" w:hAnsi="Arial" w:cs="Arial"/>
          <w:sz w:val="24"/>
          <w:szCs w:val="24"/>
        </w:rPr>
        <w:t xml:space="preserve">, </w:t>
      </w:r>
      <w:r w:rsidRPr="00C45634">
        <w:rPr>
          <w:rFonts w:ascii="Arial" w:hAnsi="Arial" w:cs="Arial"/>
          <w:sz w:val="24"/>
          <w:szCs w:val="24"/>
          <w:lang w:val="pl-PL"/>
        </w:rPr>
        <w:t>mlade</w:t>
      </w:r>
      <w:r w:rsidRPr="00C45634">
        <w:rPr>
          <w:rFonts w:ascii="Arial" w:hAnsi="Arial" w:cs="Arial"/>
          <w:sz w:val="24"/>
          <w:szCs w:val="24"/>
        </w:rPr>
        <w:t xml:space="preserve"> </w:t>
      </w:r>
      <w:r w:rsidRPr="00C45634">
        <w:rPr>
          <w:rFonts w:ascii="Arial" w:hAnsi="Arial" w:cs="Arial"/>
          <w:sz w:val="24"/>
          <w:szCs w:val="24"/>
          <w:lang w:val="pl-PL"/>
        </w:rPr>
        <w:t>i</w:t>
      </w:r>
      <w:r w:rsidRPr="00C45634">
        <w:rPr>
          <w:rFonts w:ascii="Arial" w:hAnsi="Arial" w:cs="Arial"/>
          <w:sz w:val="24"/>
          <w:szCs w:val="24"/>
        </w:rPr>
        <w:t xml:space="preserve"> </w:t>
      </w:r>
      <w:r w:rsidRPr="00C45634">
        <w:rPr>
          <w:rFonts w:ascii="Arial" w:hAnsi="Arial" w:cs="Arial"/>
          <w:sz w:val="24"/>
          <w:szCs w:val="24"/>
          <w:lang w:val="pl-PL"/>
        </w:rPr>
        <w:t>obitelj</w:t>
      </w:r>
      <w:r w:rsidRPr="00C45634">
        <w:rPr>
          <w:rFonts w:ascii="Arial" w:hAnsi="Arial" w:cs="Arial"/>
          <w:sz w:val="24"/>
          <w:szCs w:val="24"/>
        </w:rPr>
        <w:t xml:space="preserve">; </w:t>
      </w:r>
      <w:r w:rsidRPr="00C45634">
        <w:rPr>
          <w:rFonts w:ascii="Arial" w:hAnsi="Arial" w:cs="Arial"/>
          <w:sz w:val="24"/>
          <w:szCs w:val="24"/>
          <w:lang w:val="pl-PL"/>
        </w:rPr>
        <w:lastRenderedPageBreak/>
        <w:t>Savjetovali</w:t>
      </w:r>
      <w:r w:rsidRPr="00C45634">
        <w:rPr>
          <w:rFonts w:ascii="Arial" w:hAnsi="Arial" w:cs="Arial"/>
          <w:sz w:val="24"/>
          <w:szCs w:val="24"/>
        </w:rPr>
        <w:t>š</w:t>
      </w:r>
      <w:r w:rsidRPr="00C45634">
        <w:rPr>
          <w:rFonts w:ascii="Arial" w:hAnsi="Arial" w:cs="Arial"/>
          <w:sz w:val="24"/>
          <w:szCs w:val="24"/>
          <w:lang w:val="pl-PL"/>
        </w:rPr>
        <w:t>te</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djecu</w:t>
      </w:r>
      <w:r w:rsidRPr="00C45634">
        <w:rPr>
          <w:rFonts w:ascii="Arial" w:hAnsi="Arial" w:cs="Arial"/>
          <w:sz w:val="24"/>
          <w:szCs w:val="24"/>
        </w:rPr>
        <w:t xml:space="preserve">, </w:t>
      </w:r>
      <w:r w:rsidRPr="00C45634">
        <w:rPr>
          <w:rFonts w:ascii="Arial" w:hAnsi="Arial" w:cs="Arial"/>
          <w:sz w:val="24"/>
          <w:szCs w:val="24"/>
          <w:lang w:val="pl-PL"/>
        </w:rPr>
        <w:t>mlade</w:t>
      </w:r>
      <w:r w:rsidRPr="00C45634">
        <w:rPr>
          <w:rFonts w:ascii="Arial" w:hAnsi="Arial" w:cs="Arial"/>
          <w:sz w:val="24"/>
          <w:szCs w:val="24"/>
        </w:rPr>
        <w:t xml:space="preserve"> </w:t>
      </w:r>
      <w:r w:rsidRPr="00C45634">
        <w:rPr>
          <w:rFonts w:ascii="Arial" w:hAnsi="Arial" w:cs="Arial"/>
          <w:sz w:val="24"/>
          <w:szCs w:val="24"/>
          <w:lang w:val="pl-PL"/>
        </w:rPr>
        <w:t>i</w:t>
      </w:r>
      <w:r w:rsidRPr="00C45634">
        <w:rPr>
          <w:rFonts w:ascii="Arial" w:hAnsi="Arial" w:cs="Arial"/>
          <w:sz w:val="24"/>
          <w:szCs w:val="24"/>
        </w:rPr>
        <w:t xml:space="preserve"> </w:t>
      </w:r>
      <w:r w:rsidRPr="00C45634">
        <w:rPr>
          <w:rFonts w:ascii="Arial" w:hAnsi="Arial" w:cs="Arial"/>
          <w:sz w:val="24"/>
          <w:szCs w:val="24"/>
          <w:lang w:val="pl-PL"/>
        </w:rPr>
        <w:t>obitelj</w:t>
      </w:r>
      <w:r w:rsidRPr="00C45634">
        <w:rPr>
          <w:rFonts w:ascii="Arial" w:hAnsi="Arial" w:cs="Arial"/>
          <w:sz w:val="24"/>
          <w:szCs w:val="24"/>
        </w:rPr>
        <w:t xml:space="preserve">; </w:t>
      </w:r>
      <w:r w:rsidRPr="00C45634">
        <w:rPr>
          <w:rFonts w:ascii="Arial" w:hAnsi="Arial" w:cs="Arial"/>
          <w:sz w:val="24"/>
          <w:szCs w:val="24"/>
          <w:lang w:val="pl-PL"/>
        </w:rPr>
        <w:t>Savjetovali</w:t>
      </w:r>
      <w:r w:rsidRPr="00C45634">
        <w:rPr>
          <w:rFonts w:ascii="Arial" w:hAnsi="Arial" w:cs="Arial"/>
          <w:sz w:val="24"/>
          <w:szCs w:val="24"/>
        </w:rPr>
        <w:t>š</w:t>
      </w:r>
      <w:r w:rsidRPr="00C45634">
        <w:rPr>
          <w:rFonts w:ascii="Arial" w:hAnsi="Arial" w:cs="Arial"/>
          <w:sz w:val="24"/>
          <w:szCs w:val="24"/>
          <w:lang w:val="pl-PL"/>
        </w:rPr>
        <w:t>te</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prevenciju</w:t>
      </w:r>
      <w:r w:rsidRPr="00C45634">
        <w:rPr>
          <w:rFonts w:ascii="Arial" w:hAnsi="Arial" w:cs="Arial"/>
          <w:sz w:val="24"/>
          <w:szCs w:val="24"/>
        </w:rPr>
        <w:t xml:space="preserve"> </w:t>
      </w:r>
      <w:r w:rsidRPr="00C45634">
        <w:rPr>
          <w:rFonts w:ascii="Arial" w:hAnsi="Arial" w:cs="Arial"/>
          <w:sz w:val="24"/>
          <w:szCs w:val="24"/>
          <w:lang w:val="pl-PL"/>
        </w:rPr>
        <w:t>ovisnosti</w:t>
      </w:r>
      <w:r w:rsidRPr="00C45634">
        <w:rPr>
          <w:rFonts w:ascii="Arial" w:hAnsi="Arial" w:cs="Arial"/>
          <w:sz w:val="24"/>
          <w:szCs w:val="24"/>
        </w:rPr>
        <w:t xml:space="preserve">; </w:t>
      </w:r>
      <w:r w:rsidRPr="00C45634">
        <w:rPr>
          <w:rFonts w:ascii="Arial" w:hAnsi="Arial" w:cs="Arial"/>
          <w:sz w:val="24"/>
          <w:szCs w:val="24"/>
          <w:lang w:val="pl-PL"/>
        </w:rPr>
        <w:t>Savjetovali</w:t>
      </w:r>
      <w:r w:rsidRPr="00C45634">
        <w:rPr>
          <w:rFonts w:ascii="Arial" w:hAnsi="Arial" w:cs="Arial"/>
          <w:sz w:val="24"/>
          <w:szCs w:val="24"/>
        </w:rPr>
        <w:t>š</w:t>
      </w:r>
      <w:r w:rsidRPr="00C45634">
        <w:rPr>
          <w:rFonts w:ascii="Arial" w:hAnsi="Arial" w:cs="Arial"/>
          <w:sz w:val="24"/>
          <w:szCs w:val="24"/>
          <w:lang w:val="pl-PL"/>
        </w:rPr>
        <w:t>te</w:t>
      </w:r>
      <w:r w:rsidRPr="00C45634">
        <w:rPr>
          <w:rFonts w:ascii="Arial" w:hAnsi="Arial" w:cs="Arial"/>
          <w:sz w:val="24"/>
          <w:szCs w:val="24"/>
        </w:rPr>
        <w:t xml:space="preserve"> – </w:t>
      </w:r>
      <w:r w:rsidRPr="00C45634">
        <w:rPr>
          <w:rFonts w:ascii="Arial" w:hAnsi="Arial" w:cs="Arial"/>
          <w:sz w:val="24"/>
          <w:szCs w:val="24"/>
          <w:lang w:val="pl-PL"/>
        </w:rPr>
        <w:t>logoped</w:t>
      </w:r>
      <w:r w:rsidRPr="00C45634">
        <w:rPr>
          <w:rFonts w:ascii="Arial" w:hAnsi="Arial" w:cs="Arial"/>
          <w:sz w:val="24"/>
          <w:szCs w:val="24"/>
        </w:rPr>
        <w:t xml:space="preserve">; </w:t>
      </w:r>
      <w:r w:rsidRPr="00C45634">
        <w:rPr>
          <w:rFonts w:ascii="Arial" w:hAnsi="Arial" w:cs="Arial"/>
          <w:sz w:val="24"/>
          <w:szCs w:val="24"/>
          <w:lang w:val="pl-PL"/>
        </w:rPr>
        <w:t>Savjetovali</w:t>
      </w:r>
      <w:r w:rsidRPr="00C45634">
        <w:rPr>
          <w:rFonts w:ascii="Arial" w:hAnsi="Arial" w:cs="Arial"/>
          <w:sz w:val="24"/>
          <w:szCs w:val="24"/>
        </w:rPr>
        <w:t>š</w:t>
      </w:r>
      <w:r w:rsidRPr="00C45634">
        <w:rPr>
          <w:rFonts w:ascii="Arial" w:hAnsi="Arial" w:cs="Arial"/>
          <w:sz w:val="24"/>
          <w:szCs w:val="24"/>
          <w:lang w:val="pl-PL"/>
        </w:rPr>
        <w:t>te</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osobe</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invaliditetom</w:t>
      </w:r>
      <w:r w:rsidRPr="00C45634">
        <w:rPr>
          <w:rFonts w:ascii="Arial" w:hAnsi="Arial" w:cs="Arial"/>
          <w:sz w:val="24"/>
          <w:szCs w:val="24"/>
        </w:rPr>
        <w:t xml:space="preserve">; </w:t>
      </w:r>
      <w:r w:rsidRPr="00C45634">
        <w:rPr>
          <w:rFonts w:ascii="Arial" w:hAnsi="Arial" w:cs="Arial"/>
          <w:sz w:val="24"/>
          <w:szCs w:val="24"/>
          <w:lang w:val="pl-PL"/>
        </w:rPr>
        <w:t>Psihosocijalni</w:t>
      </w:r>
      <w:r w:rsidRPr="00C45634">
        <w:rPr>
          <w:rFonts w:ascii="Arial" w:hAnsi="Arial" w:cs="Arial"/>
          <w:sz w:val="24"/>
          <w:szCs w:val="24"/>
        </w:rPr>
        <w:t xml:space="preserve"> </w:t>
      </w:r>
      <w:r w:rsidRPr="00C45634">
        <w:rPr>
          <w:rFonts w:ascii="Arial" w:hAnsi="Arial" w:cs="Arial"/>
          <w:sz w:val="24"/>
          <w:szCs w:val="24"/>
          <w:lang w:val="pl-PL"/>
        </w:rPr>
        <w:t>tretman</w:t>
      </w:r>
      <w:r w:rsidRPr="00C45634">
        <w:rPr>
          <w:rFonts w:ascii="Arial" w:hAnsi="Arial" w:cs="Arial"/>
          <w:sz w:val="24"/>
          <w:szCs w:val="24"/>
        </w:rPr>
        <w:t xml:space="preserve"> </w:t>
      </w:r>
      <w:r w:rsidRPr="00C45634">
        <w:rPr>
          <w:rFonts w:ascii="Arial" w:hAnsi="Arial" w:cs="Arial"/>
          <w:sz w:val="24"/>
          <w:szCs w:val="24"/>
          <w:lang w:val="pl-PL"/>
        </w:rPr>
        <w:t>po</w:t>
      </w:r>
      <w:r w:rsidRPr="00C45634">
        <w:rPr>
          <w:rFonts w:ascii="Arial" w:hAnsi="Arial" w:cs="Arial"/>
          <w:sz w:val="24"/>
          <w:szCs w:val="24"/>
        </w:rPr>
        <w:t>č</w:t>
      </w:r>
      <w:r w:rsidRPr="00C45634">
        <w:rPr>
          <w:rFonts w:ascii="Arial" w:hAnsi="Arial" w:cs="Arial"/>
          <w:sz w:val="24"/>
          <w:szCs w:val="24"/>
          <w:lang w:val="pl-PL"/>
        </w:rPr>
        <w:t>initelja</w:t>
      </w:r>
      <w:r w:rsidRPr="00C45634">
        <w:rPr>
          <w:rFonts w:ascii="Arial" w:hAnsi="Arial" w:cs="Arial"/>
          <w:sz w:val="24"/>
          <w:szCs w:val="24"/>
        </w:rPr>
        <w:t xml:space="preserve"> </w:t>
      </w:r>
      <w:r w:rsidRPr="00C45634">
        <w:rPr>
          <w:rFonts w:ascii="Arial" w:hAnsi="Arial" w:cs="Arial"/>
          <w:sz w:val="24"/>
          <w:szCs w:val="24"/>
          <w:lang w:val="pl-PL"/>
        </w:rPr>
        <w:t>nasilja</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 xml:space="preserve"> </w:t>
      </w:r>
      <w:r w:rsidRPr="00C45634">
        <w:rPr>
          <w:rFonts w:ascii="Arial" w:hAnsi="Arial" w:cs="Arial"/>
          <w:sz w:val="24"/>
          <w:szCs w:val="24"/>
          <w:lang w:val="pl-PL"/>
        </w:rPr>
        <w:t>obitelji</w:t>
      </w:r>
      <w:r w:rsidRPr="00C45634">
        <w:rPr>
          <w:rFonts w:ascii="Arial" w:hAnsi="Arial" w:cs="Arial"/>
          <w:sz w:val="24"/>
          <w:szCs w:val="24"/>
        </w:rPr>
        <w:t xml:space="preserve">, </w:t>
      </w:r>
      <w:r w:rsidRPr="00C45634">
        <w:rPr>
          <w:rFonts w:ascii="Arial" w:hAnsi="Arial" w:cs="Arial"/>
          <w:sz w:val="24"/>
          <w:szCs w:val="24"/>
          <w:lang w:val="pl-PL"/>
        </w:rPr>
        <w:t>Trening</w:t>
      </w:r>
      <w:r w:rsidRPr="00C45634">
        <w:rPr>
          <w:rFonts w:ascii="Arial" w:hAnsi="Arial" w:cs="Arial"/>
          <w:sz w:val="24"/>
          <w:szCs w:val="24"/>
        </w:rPr>
        <w:t xml:space="preserve"> </w:t>
      </w:r>
      <w:r w:rsidRPr="00C45634">
        <w:rPr>
          <w:rFonts w:ascii="Arial" w:hAnsi="Arial" w:cs="Arial"/>
          <w:sz w:val="24"/>
          <w:szCs w:val="24"/>
          <w:lang w:val="pl-PL"/>
        </w:rPr>
        <w:t>roditeljskih</w:t>
      </w:r>
      <w:r w:rsidRPr="00C45634">
        <w:rPr>
          <w:rFonts w:ascii="Arial" w:hAnsi="Arial" w:cs="Arial"/>
          <w:sz w:val="24"/>
          <w:szCs w:val="24"/>
        </w:rPr>
        <w:t xml:space="preserve"> </w:t>
      </w:r>
      <w:r w:rsidRPr="00C45634">
        <w:rPr>
          <w:rFonts w:ascii="Arial" w:hAnsi="Arial" w:cs="Arial"/>
          <w:sz w:val="24"/>
          <w:szCs w:val="24"/>
          <w:lang w:val="pl-PL"/>
        </w:rPr>
        <w:t>vje</w:t>
      </w:r>
      <w:r w:rsidRPr="00C45634">
        <w:rPr>
          <w:rFonts w:ascii="Arial" w:hAnsi="Arial" w:cs="Arial"/>
          <w:sz w:val="24"/>
          <w:szCs w:val="24"/>
        </w:rPr>
        <w:t>š</w:t>
      </w:r>
      <w:r w:rsidRPr="00C45634">
        <w:rPr>
          <w:rFonts w:ascii="Arial" w:hAnsi="Arial" w:cs="Arial"/>
          <w:sz w:val="24"/>
          <w:szCs w:val="24"/>
          <w:lang w:val="pl-PL"/>
        </w:rPr>
        <w:t>tina</w:t>
      </w:r>
      <w:r w:rsidRPr="00C45634">
        <w:rPr>
          <w:rFonts w:ascii="Arial" w:hAnsi="Arial" w:cs="Arial"/>
          <w:sz w:val="24"/>
          <w:szCs w:val="24"/>
        </w:rPr>
        <w:t xml:space="preserve">; </w:t>
      </w:r>
      <w:r w:rsidRPr="00C45634">
        <w:rPr>
          <w:rFonts w:ascii="Arial" w:hAnsi="Arial" w:cs="Arial"/>
          <w:sz w:val="24"/>
          <w:szCs w:val="24"/>
          <w:lang w:val="pl-PL"/>
        </w:rPr>
        <w:t>Pomo</w:t>
      </w:r>
      <w:r w:rsidRPr="00C45634">
        <w:rPr>
          <w:rFonts w:ascii="Arial" w:hAnsi="Arial" w:cs="Arial"/>
          <w:sz w:val="24"/>
          <w:szCs w:val="24"/>
        </w:rPr>
        <w:t xml:space="preserve">ć </w:t>
      </w:r>
      <w:r w:rsidRPr="00C45634">
        <w:rPr>
          <w:rFonts w:ascii="Arial" w:hAnsi="Arial" w:cs="Arial"/>
          <w:sz w:val="24"/>
          <w:szCs w:val="24"/>
          <w:lang w:val="pl-PL"/>
        </w:rPr>
        <w:t>u</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č</w:t>
      </w:r>
      <w:r w:rsidRPr="00C45634">
        <w:rPr>
          <w:rFonts w:ascii="Arial" w:hAnsi="Arial" w:cs="Arial"/>
          <w:sz w:val="24"/>
          <w:szCs w:val="24"/>
          <w:lang w:val="pl-PL"/>
        </w:rPr>
        <w:t>enju</w:t>
      </w:r>
      <w:r w:rsidRPr="00C45634">
        <w:rPr>
          <w:rFonts w:ascii="Arial" w:hAnsi="Arial" w:cs="Arial"/>
          <w:sz w:val="24"/>
          <w:szCs w:val="24"/>
        </w:rPr>
        <w:t xml:space="preserve">; </w:t>
      </w:r>
      <w:r w:rsidRPr="00C45634">
        <w:rPr>
          <w:rFonts w:ascii="Arial" w:hAnsi="Arial" w:cs="Arial"/>
          <w:sz w:val="24"/>
          <w:szCs w:val="24"/>
          <w:lang w:val="pl-PL"/>
        </w:rPr>
        <w:t>Nasilje</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 xml:space="preserve"> </w:t>
      </w:r>
      <w:r w:rsidRPr="00C45634">
        <w:rPr>
          <w:rFonts w:ascii="Arial" w:hAnsi="Arial" w:cs="Arial"/>
          <w:sz w:val="24"/>
          <w:szCs w:val="24"/>
          <w:lang w:val="pl-PL"/>
        </w:rPr>
        <w:t>adolescenskim</w:t>
      </w:r>
      <w:r w:rsidRPr="00C45634">
        <w:rPr>
          <w:rFonts w:ascii="Arial" w:hAnsi="Arial" w:cs="Arial"/>
          <w:sz w:val="24"/>
          <w:szCs w:val="24"/>
        </w:rPr>
        <w:t xml:space="preserve"> </w:t>
      </w:r>
      <w:r w:rsidRPr="00C45634">
        <w:rPr>
          <w:rFonts w:ascii="Arial" w:hAnsi="Arial" w:cs="Arial"/>
          <w:sz w:val="24"/>
          <w:szCs w:val="24"/>
          <w:lang w:val="pl-PL"/>
        </w:rPr>
        <w:t>vezama</w:t>
      </w:r>
      <w:r w:rsidRPr="00C45634">
        <w:rPr>
          <w:rFonts w:ascii="Arial" w:hAnsi="Arial" w:cs="Arial"/>
          <w:sz w:val="24"/>
          <w:szCs w:val="24"/>
        </w:rPr>
        <w:t xml:space="preserve">; </w:t>
      </w:r>
      <w:r w:rsidRPr="00C45634">
        <w:rPr>
          <w:rFonts w:ascii="Arial" w:hAnsi="Arial" w:cs="Arial"/>
          <w:sz w:val="24"/>
          <w:szCs w:val="24"/>
          <w:lang w:val="pl-PL"/>
        </w:rPr>
        <w:t>Psihosocijalni</w:t>
      </w:r>
      <w:r w:rsidRPr="00C45634">
        <w:rPr>
          <w:rFonts w:ascii="Arial" w:hAnsi="Arial" w:cs="Arial"/>
          <w:sz w:val="24"/>
          <w:szCs w:val="24"/>
        </w:rPr>
        <w:t xml:space="preserve"> </w:t>
      </w:r>
      <w:r w:rsidRPr="00C45634">
        <w:rPr>
          <w:rFonts w:ascii="Arial" w:hAnsi="Arial" w:cs="Arial"/>
          <w:sz w:val="24"/>
          <w:szCs w:val="24"/>
          <w:lang w:val="pl-PL"/>
        </w:rPr>
        <w:t>tretman</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č</w:t>
      </w:r>
      <w:r w:rsidRPr="00C45634">
        <w:rPr>
          <w:rFonts w:ascii="Arial" w:hAnsi="Arial" w:cs="Arial"/>
          <w:sz w:val="24"/>
          <w:szCs w:val="24"/>
          <w:lang w:val="pl-PL"/>
        </w:rPr>
        <w:t>enika</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poreme</w:t>
      </w:r>
      <w:r w:rsidRPr="00C45634">
        <w:rPr>
          <w:rFonts w:ascii="Arial" w:hAnsi="Arial" w:cs="Arial"/>
          <w:sz w:val="24"/>
          <w:szCs w:val="24"/>
        </w:rPr>
        <w:t>ć</w:t>
      </w:r>
      <w:r w:rsidRPr="00C45634">
        <w:rPr>
          <w:rFonts w:ascii="Arial" w:hAnsi="Arial" w:cs="Arial"/>
          <w:sz w:val="24"/>
          <w:szCs w:val="24"/>
          <w:lang w:val="pl-PL"/>
        </w:rPr>
        <w:t>ajima</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 xml:space="preserve"> </w:t>
      </w:r>
      <w:r w:rsidRPr="00C45634">
        <w:rPr>
          <w:rFonts w:ascii="Arial" w:hAnsi="Arial" w:cs="Arial"/>
          <w:sz w:val="24"/>
          <w:szCs w:val="24"/>
          <w:lang w:val="pl-PL"/>
        </w:rPr>
        <w:t>pona</w:t>
      </w:r>
      <w:r w:rsidRPr="00C45634">
        <w:rPr>
          <w:rFonts w:ascii="Arial" w:hAnsi="Arial" w:cs="Arial"/>
          <w:sz w:val="24"/>
          <w:szCs w:val="24"/>
        </w:rPr>
        <w:t>š</w:t>
      </w:r>
      <w:r w:rsidRPr="00C45634">
        <w:rPr>
          <w:rFonts w:ascii="Arial" w:hAnsi="Arial" w:cs="Arial"/>
          <w:sz w:val="24"/>
          <w:szCs w:val="24"/>
          <w:lang w:val="pl-PL"/>
        </w:rPr>
        <w:t>anju</w:t>
      </w:r>
      <w:r w:rsidRPr="00C45634">
        <w:rPr>
          <w:rFonts w:ascii="Arial" w:hAnsi="Arial" w:cs="Arial"/>
          <w:sz w:val="24"/>
          <w:szCs w:val="24"/>
        </w:rPr>
        <w:t xml:space="preserve">; </w:t>
      </w:r>
      <w:r w:rsidRPr="00C45634">
        <w:rPr>
          <w:rFonts w:ascii="Arial" w:hAnsi="Arial" w:cs="Arial"/>
          <w:sz w:val="24"/>
          <w:szCs w:val="24"/>
          <w:lang w:val="pl-PL"/>
        </w:rPr>
        <w:t>Integralne</w:t>
      </w:r>
      <w:r w:rsidRPr="00C45634">
        <w:rPr>
          <w:rFonts w:ascii="Arial" w:hAnsi="Arial" w:cs="Arial"/>
          <w:sz w:val="24"/>
          <w:szCs w:val="24"/>
        </w:rPr>
        <w:t xml:space="preserve"> </w:t>
      </w:r>
      <w:r w:rsidRPr="00C45634">
        <w:rPr>
          <w:rFonts w:ascii="Arial" w:hAnsi="Arial" w:cs="Arial"/>
          <w:sz w:val="24"/>
          <w:szCs w:val="24"/>
          <w:lang w:val="pl-PL"/>
        </w:rPr>
        <w:t>metode</w:t>
      </w:r>
      <w:r w:rsidRPr="00C45634">
        <w:rPr>
          <w:rFonts w:ascii="Arial" w:hAnsi="Arial" w:cs="Arial"/>
          <w:sz w:val="24"/>
          <w:szCs w:val="24"/>
        </w:rPr>
        <w:t xml:space="preserve"> </w:t>
      </w:r>
      <w:r w:rsidRPr="00C45634">
        <w:rPr>
          <w:rFonts w:ascii="Arial" w:hAnsi="Arial" w:cs="Arial"/>
          <w:sz w:val="24"/>
          <w:szCs w:val="24"/>
          <w:lang w:val="pl-PL"/>
        </w:rPr>
        <w:t>u</w:t>
      </w:r>
      <w:r w:rsidRPr="00C45634">
        <w:rPr>
          <w:rFonts w:ascii="Arial" w:hAnsi="Arial" w:cs="Arial"/>
          <w:sz w:val="24"/>
          <w:szCs w:val="24"/>
        </w:rPr>
        <w:t xml:space="preserve"> </w:t>
      </w:r>
      <w:r w:rsidRPr="00C45634">
        <w:rPr>
          <w:rFonts w:ascii="Arial" w:hAnsi="Arial" w:cs="Arial"/>
          <w:sz w:val="24"/>
          <w:szCs w:val="24"/>
          <w:lang w:val="pl-PL"/>
        </w:rPr>
        <w:t>radu</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pred</w:t>
      </w:r>
      <w:r w:rsidRPr="00C45634">
        <w:rPr>
          <w:rFonts w:ascii="Arial" w:hAnsi="Arial" w:cs="Arial"/>
          <w:sz w:val="24"/>
          <w:szCs w:val="24"/>
        </w:rPr>
        <w:t>š</w:t>
      </w:r>
      <w:r w:rsidRPr="00C45634">
        <w:rPr>
          <w:rFonts w:ascii="Arial" w:hAnsi="Arial" w:cs="Arial"/>
          <w:sz w:val="24"/>
          <w:szCs w:val="24"/>
          <w:lang w:val="pl-PL"/>
        </w:rPr>
        <w:t>kolskom</w:t>
      </w:r>
      <w:r w:rsidRPr="00C45634">
        <w:rPr>
          <w:rFonts w:ascii="Arial" w:hAnsi="Arial" w:cs="Arial"/>
          <w:sz w:val="24"/>
          <w:szCs w:val="24"/>
        </w:rPr>
        <w:t xml:space="preserve"> </w:t>
      </w:r>
      <w:r w:rsidRPr="00C45634">
        <w:rPr>
          <w:rFonts w:ascii="Arial" w:hAnsi="Arial" w:cs="Arial"/>
          <w:sz w:val="24"/>
          <w:szCs w:val="24"/>
          <w:lang w:val="pl-PL"/>
        </w:rPr>
        <w:t>djecom</w:t>
      </w:r>
      <w:r w:rsidRPr="00C45634">
        <w:rPr>
          <w:rFonts w:ascii="Arial" w:hAnsi="Arial" w:cs="Arial"/>
          <w:sz w:val="24"/>
          <w:szCs w:val="24"/>
        </w:rPr>
        <w:t xml:space="preserve"> </w:t>
      </w:r>
      <w:r w:rsidRPr="00C45634">
        <w:rPr>
          <w:rFonts w:ascii="Arial" w:hAnsi="Arial" w:cs="Arial"/>
          <w:sz w:val="24"/>
          <w:szCs w:val="24"/>
          <w:lang w:val="pl-PL"/>
        </w:rPr>
        <w:t>i</w:t>
      </w:r>
      <w:r w:rsidRPr="00C45634">
        <w:rPr>
          <w:rFonts w:ascii="Arial" w:hAnsi="Arial" w:cs="Arial"/>
          <w:sz w:val="24"/>
          <w:szCs w:val="24"/>
        </w:rPr>
        <w:t xml:space="preserve"> </w:t>
      </w:r>
      <w:r w:rsidRPr="00C45634">
        <w:rPr>
          <w:rFonts w:ascii="Arial" w:hAnsi="Arial" w:cs="Arial"/>
          <w:sz w:val="24"/>
          <w:szCs w:val="24"/>
          <w:lang w:val="pl-PL"/>
        </w:rPr>
        <w:t>njihovim</w:t>
      </w:r>
      <w:r w:rsidRPr="00C45634">
        <w:rPr>
          <w:rFonts w:ascii="Arial" w:hAnsi="Arial" w:cs="Arial"/>
          <w:sz w:val="24"/>
          <w:szCs w:val="24"/>
        </w:rPr>
        <w:t xml:space="preserve"> </w:t>
      </w:r>
      <w:r w:rsidRPr="00C45634">
        <w:rPr>
          <w:rFonts w:ascii="Arial" w:hAnsi="Arial" w:cs="Arial"/>
          <w:sz w:val="24"/>
          <w:szCs w:val="24"/>
          <w:lang w:val="pl-PL"/>
        </w:rPr>
        <w:t>roditeljima</w:t>
      </w:r>
      <w:r w:rsidRPr="00C45634">
        <w:rPr>
          <w:rFonts w:ascii="Arial" w:hAnsi="Arial" w:cs="Arial"/>
          <w:sz w:val="24"/>
          <w:szCs w:val="24"/>
        </w:rPr>
        <w:t xml:space="preserve">; </w:t>
      </w:r>
      <w:r w:rsidRPr="00C45634">
        <w:rPr>
          <w:rFonts w:ascii="Arial" w:hAnsi="Arial" w:cs="Arial"/>
          <w:sz w:val="24"/>
          <w:szCs w:val="24"/>
          <w:lang w:val="pl-PL"/>
        </w:rPr>
        <w:t>Prva</w:t>
      </w:r>
      <w:r w:rsidRPr="00C45634">
        <w:rPr>
          <w:rFonts w:ascii="Arial" w:hAnsi="Arial" w:cs="Arial"/>
          <w:sz w:val="24"/>
          <w:szCs w:val="24"/>
        </w:rPr>
        <w:t xml:space="preserve"> </w:t>
      </w:r>
      <w:r w:rsidRPr="00C45634">
        <w:rPr>
          <w:rFonts w:ascii="Arial" w:hAnsi="Arial" w:cs="Arial"/>
          <w:sz w:val="24"/>
          <w:szCs w:val="24"/>
          <w:lang w:val="pl-PL"/>
        </w:rPr>
        <w:t>pomo</w:t>
      </w:r>
      <w:r w:rsidRPr="00C45634">
        <w:rPr>
          <w:rFonts w:ascii="Arial" w:hAnsi="Arial" w:cs="Arial"/>
          <w:sz w:val="24"/>
          <w:szCs w:val="24"/>
        </w:rPr>
        <w:t xml:space="preserve">ć </w:t>
      </w:r>
      <w:r w:rsidRPr="00C45634">
        <w:rPr>
          <w:rFonts w:ascii="Arial" w:hAnsi="Arial" w:cs="Arial"/>
          <w:sz w:val="24"/>
          <w:szCs w:val="24"/>
          <w:lang w:val="pl-PL"/>
        </w:rPr>
        <w:t>i</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š</w:t>
      </w:r>
      <w:r w:rsidRPr="00C45634">
        <w:rPr>
          <w:rFonts w:ascii="Arial" w:hAnsi="Arial" w:cs="Arial"/>
          <w:sz w:val="24"/>
          <w:szCs w:val="24"/>
          <w:lang w:val="pl-PL"/>
        </w:rPr>
        <w:t>tita</w:t>
      </w:r>
      <w:r w:rsidRPr="00C45634">
        <w:rPr>
          <w:rFonts w:ascii="Arial" w:hAnsi="Arial" w:cs="Arial"/>
          <w:sz w:val="24"/>
          <w:szCs w:val="24"/>
        </w:rPr>
        <w:t xml:space="preserve"> </w:t>
      </w:r>
      <w:r w:rsidRPr="00C45634">
        <w:rPr>
          <w:rFonts w:ascii="Arial" w:hAnsi="Arial" w:cs="Arial"/>
          <w:sz w:val="24"/>
          <w:szCs w:val="24"/>
          <w:lang w:val="pl-PL"/>
        </w:rPr>
        <w:t>zdravlja</w:t>
      </w:r>
      <w:r w:rsidRPr="00C45634">
        <w:rPr>
          <w:rFonts w:ascii="Arial" w:hAnsi="Arial" w:cs="Arial"/>
          <w:sz w:val="24"/>
          <w:szCs w:val="24"/>
        </w:rPr>
        <w:t xml:space="preserve">; </w:t>
      </w:r>
      <w:r w:rsidRPr="00C45634">
        <w:rPr>
          <w:rFonts w:ascii="Arial" w:hAnsi="Arial" w:cs="Arial"/>
          <w:sz w:val="24"/>
          <w:szCs w:val="24"/>
          <w:lang w:val="pl-PL"/>
        </w:rPr>
        <w:t>Klub</w:t>
      </w:r>
      <w:r w:rsidRPr="00C45634">
        <w:rPr>
          <w:rFonts w:ascii="Arial" w:hAnsi="Arial" w:cs="Arial"/>
          <w:sz w:val="24"/>
          <w:szCs w:val="24"/>
        </w:rPr>
        <w:t xml:space="preserve"> </w:t>
      </w:r>
      <w:r w:rsidRPr="00C45634">
        <w:rPr>
          <w:rFonts w:ascii="Arial" w:hAnsi="Arial" w:cs="Arial"/>
          <w:sz w:val="24"/>
          <w:szCs w:val="24"/>
          <w:lang w:val="pl-PL"/>
        </w:rPr>
        <w:t>mladih</w:t>
      </w:r>
      <w:r w:rsidRPr="00C45634">
        <w:rPr>
          <w:rFonts w:ascii="Arial" w:hAnsi="Arial" w:cs="Arial"/>
          <w:sz w:val="24"/>
          <w:szCs w:val="24"/>
        </w:rPr>
        <w:t xml:space="preserve"> </w:t>
      </w:r>
      <w:r w:rsidRPr="00C45634">
        <w:rPr>
          <w:rFonts w:ascii="Arial" w:hAnsi="Arial" w:cs="Arial"/>
          <w:sz w:val="24"/>
          <w:szCs w:val="24"/>
          <w:lang w:val="pl-PL"/>
        </w:rPr>
        <w:t>HCK</w:t>
      </w:r>
      <w:r w:rsidRPr="00C45634">
        <w:rPr>
          <w:rFonts w:ascii="Arial" w:hAnsi="Arial" w:cs="Arial"/>
          <w:sz w:val="24"/>
          <w:szCs w:val="24"/>
        </w:rPr>
        <w:t xml:space="preserve"> "</w:t>
      </w:r>
      <w:r w:rsidRPr="00C45634">
        <w:rPr>
          <w:rFonts w:ascii="Arial" w:hAnsi="Arial" w:cs="Arial"/>
          <w:sz w:val="24"/>
          <w:szCs w:val="24"/>
          <w:lang w:val="pl-PL"/>
        </w:rPr>
        <w:t>Dabar</w:t>
      </w:r>
      <w:r w:rsidRPr="00C45634">
        <w:rPr>
          <w:rFonts w:ascii="Arial" w:hAnsi="Arial" w:cs="Arial"/>
          <w:sz w:val="24"/>
          <w:szCs w:val="24"/>
        </w:rPr>
        <w:t xml:space="preserve">"; </w:t>
      </w:r>
      <w:r w:rsidRPr="00C45634">
        <w:rPr>
          <w:rFonts w:ascii="Arial" w:hAnsi="Arial" w:cs="Arial"/>
          <w:sz w:val="24"/>
          <w:szCs w:val="24"/>
          <w:lang w:val="pl-PL"/>
        </w:rPr>
        <w:t>Terenske</w:t>
      </w:r>
      <w:r w:rsidRPr="00C45634">
        <w:rPr>
          <w:rFonts w:ascii="Arial" w:hAnsi="Arial" w:cs="Arial"/>
          <w:sz w:val="24"/>
          <w:szCs w:val="24"/>
        </w:rPr>
        <w:t xml:space="preserve"> </w:t>
      </w:r>
      <w:r w:rsidRPr="00C45634">
        <w:rPr>
          <w:rFonts w:ascii="Arial" w:hAnsi="Arial" w:cs="Arial"/>
          <w:sz w:val="24"/>
          <w:szCs w:val="24"/>
          <w:lang w:val="pl-PL"/>
        </w:rPr>
        <w:t>jedinice</w:t>
      </w:r>
      <w:r w:rsidRPr="00C45634">
        <w:rPr>
          <w:rFonts w:ascii="Arial" w:hAnsi="Arial" w:cs="Arial"/>
          <w:sz w:val="24"/>
          <w:szCs w:val="24"/>
        </w:rPr>
        <w:t>, "</w:t>
      </w:r>
      <w:r w:rsidRPr="00C45634">
        <w:rPr>
          <w:rFonts w:ascii="Arial" w:hAnsi="Arial" w:cs="Arial"/>
          <w:sz w:val="24"/>
          <w:szCs w:val="24"/>
          <w:lang w:val="pl-PL"/>
        </w:rPr>
        <w:t>Mladi</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mlade</w:t>
      </w:r>
      <w:r w:rsidRPr="00C45634">
        <w:rPr>
          <w:rFonts w:ascii="Arial" w:hAnsi="Arial" w:cs="Arial"/>
          <w:sz w:val="24"/>
          <w:szCs w:val="24"/>
        </w:rPr>
        <w:t xml:space="preserve">" </w:t>
      </w:r>
      <w:r w:rsidRPr="00C45634">
        <w:rPr>
          <w:rFonts w:ascii="Arial" w:hAnsi="Arial" w:cs="Arial"/>
          <w:sz w:val="24"/>
          <w:szCs w:val="24"/>
          <w:lang w:val="pl-PL"/>
        </w:rPr>
        <w:t>prevencija</w:t>
      </w:r>
      <w:r w:rsidRPr="00C45634">
        <w:rPr>
          <w:rFonts w:ascii="Arial" w:hAnsi="Arial" w:cs="Arial"/>
          <w:sz w:val="24"/>
          <w:szCs w:val="24"/>
        </w:rPr>
        <w:t xml:space="preserve"> </w:t>
      </w:r>
      <w:r w:rsidRPr="00C45634">
        <w:rPr>
          <w:rFonts w:ascii="Arial" w:hAnsi="Arial" w:cs="Arial"/>
          <w:sz w:val="24"/>
          <w:szCs w:val="24"/>
          <w:lang w:val="pl-PL"/>
        </w:rPr>
        <w:t>trgovanja</w:t>
      </w:r>
      <w:r w:rsidRPr="00C45634">
        <w:rPr>
          <w:rFonts w:ascii="Arial" w:hAnsi="Arial" w:cs="Arial"/>
          <w:sz w:val="24"/>
          <w:szCs w:val="24"/>
        </w:rPr>
        <w:t xml:space="preserve"> </w:t>
      </w:r>
      <w:r w:rsidRPr="00C45634">
        <w:rPr>
          <w:rFonts w:ascii="Arial" w:hAnsi="Arial" w:cs="Arial"/>
          <w:sz w:val="24"/>
          <w:szCs w:val="24"/>
          <w:lang w:val="pl-PL"/>
        </w:rPr>
        <w:t>ljudima</w:t>
      </w:r>
      <w:r w:rsidRPr="00C45634">
        <w:rPr>
          <w:rFonts w:ascii="Arial" w:hAnsi="Arial" w:cs="Arial"/>
          <w:sz w:val="24"/>
          <w:szCs w:val="24"/>
        </w:rPr>
        <w:t xml:space="preserve">; </w:t>
      </w:r>
      <w:r w:rsidRPr="00C45634">
        <w:rPr>
          <w:rFonts w:ascii="Arial" w:hAnsi="Arial" w:cs="Arial"/>
          <w:sz w:val="24"/>
          <w:szCs w:val="24"/>
          <w:lang w:val="pl-PL"/>
        </w:rPr>
        <w:t>Lociranje</w:t>
      </w:r>
      <w:r w:rsidRPr="00C45634">
        <w:rPr>
          <w:rFonts w:ascii="Arial" w:hAnsi="Arial" w:cs="Arial"/>
          <w:sz w:val="24"/>
          <w:szCs w:val="24"/>
        </w:rPr>
        <w:t xml:space="preserve"> </w:t>
      </w:r>
      <w:r w:rsidRPr="00C45634">
        <w:rPr>
          <w:rFonts w:ascii="Arial" w:hAnsi="Arial" w:cs="Arial"/>
          <w:sz w:val="24"/>
          <w:szCs w:val="24"/>
          <w:lang w:val="pl-PL"/>
        </w:rPr>
        <w:t>i</w:t>
      </w:r>
      <w:r w:rsidRPr="00C45634">
        <w:rPr>
          <w:rFonts w:ascii="Arial" w:hAnsi="Arial" w:cs="Arial"/>
          <w:sz w:val="24"/>
          <w:szCs w:val="24"/>
        </w:rPr>
        <w:t xml:space="preserve"> </w:t>
      </w:r>
      <w:r w:rsidRPr="00C45634">
        <w:rPr>
          <w:rFonts w:ascii="Arial" w:hAnsi="Arial" w:cs="Arial"/>
          <w:sz w:val="24"/>
          <w:szCs w:val="24"/>
          <w:lang w:val="pl-PL"/>
        </w:rPr>
        <w:t>uni</w:t>
      </w:r>
      <w:r w:rsidRPr="00C45634">
        <w:rPr>
          <w:rFonts w:ascii="Arial" w:hAnsi="Arial" w:cs="Arial"/>
          <w:sz w:val="24"/>
          <w:szCs w:val="24"/>
        </w:rPr>
        <w:t>š</w:t>
      </w:r>
      <w:r w:rsidRPr="00C45634">
        <w:rPr>
          <w:rFonts w:ascii="Arial" w:hAnsi="Arial" w:cs="Arial"/>
          <w:sz w:val="24"/>
          <w:szCs w:val="24"/>
          <w:lang w:val="pl-PL"/>
        </w:rPr>
        <w:t>tavanje</w:t>
      </w:r>
      <w:r w:rsidRPr="00C45634">
        <w:rPr>
          <w:rFonts w:ascii="Arial" w:hAnsi="Arial" w:cs="Arial"/>
          <w:sz w:val="24"/>
          <w:szCs w:val="24"/>
        </w:rPr>
        <w:t xml:space="preserve"> </w:t>
      </w:r>
      <w:r w:rsidRPr="00C45634">
        <w:rPr>
          <w:rFonts w:ascii="Arial" w:hAnsi="Arial" w:cs="Arial"/>
          <w:sz w:val="24"/>
          <w:szCs w:val="24"/>
          <w:lang w:val="pl-PL"/>
        </w:rPr>
        <w:t>ambrozije</w:t>
      </w:r>
      <w:r w:rsidRPr="00C45634">
        <w:rPr>
          <w:rFonts w:ascii="Arial" w:hAnsi="Arial" w:cs="Arial"/>
          <w:sz w:val="24"/>
          <w:szCs w:val="24"/>
        </w:rPr>
        <w:t xml:space="preserve">; </w:t>
      </w:r>
      <w:r w:rsidRPr="00C45634">
        <w:rPr>
          <w:rFonts w:ascii="Arial" w:hAnsi="Arial" w:cs="Arial"/>
          <w:sz w:val="24"/>
          <w:szCs w:val="24"/>
          <w:lang w:val="pl-PL"/>
        </w:rPr>
        <w:t>Klub</w:t>
      </w:r>
      <w:r w:rsidRPr="00C45634">
        <w:rPr>
          <w:rFonts w:ascii="Arial" w:hAnsi="Arial" w:cs="Arial"/>
          <w:sz w:val="24"/>
          <w:szCs w:val="24"/>
        </w:rPr>
        <w:t xml:space="preserve"> </w:t>
      </w:r>
      <w:r w:rsidRPr="00C45634">
        <w:rPr>
          <w:rFonts w:ascii="Arial" w:hAnsi="Arial" w:cs="Arial"/>
          <w:sz w:val="24"/>
          <w:szCs w:val="24"/>
          <w:lang w:val="pl-PL"/>
        </w:rPr>
        <w:t>osoba</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invaliditetom</w:t>
      </w:r>
      <w:r w:rsidRPr="00C45634">
        <w:rPr>
          <w:rFonts w:ascii="Arial" w:hAnsi="Arial" w:cs="Arial"/>
          <w:sz w:val="24"/>
          <w:szCs w:val="24"/>
        </w:rPr>
        <w:t xml:space="preserve"> "</w:t>
      </w:r>
      <w:r w:rsidRPr="00C45634">
        <w:rPr>
          <w:rFonts w:ascii="Arial" w:hAnsi="Arial" w:cs="Arial"/>
          <w:sz w:val="24"/>
          <w:szCs w:val="24"/>
          <w:lang w:val="pl-PL"/>
        </w:rPr>
        <w:t>Duga</w:t>
      </w:r>
      <w:r w:rsidRPr="00C45634">
        <w:rPr>
          <w:rFonts w:ascii="Arial" w:hAnsi="Arial" w:cs="Arial"/>
          <w:sz w:val="24"/>
          <w:szCs w:val="24"/>
        </w:rPr>
        <w:t xml:space="preserve">"; </w:t>
      </w:r>
      <w:r w:rsidRPr="00C45634">
        <w:rPr>
          <w:rFonts w:ascii="Arial" w:hAnsi="Arial" w:cs="Arial"/>
          <w:sz w:val="24"/>
          <w:szCs w:val="24"/>
          <w:lang w:val="pl-PL"/>
        </w:rPr>
        <w:t>Klub</w:t>
      </w:r>
      <w:r w:rsidRPr="00C45634">
        <w:rPr>
          <w:rFonts w:ascii="Arial" w:hAnsi="Arial" w:cs="Arial"/>
          <w:sz w:val="24"/>
          <w:szCs w:val="24"/>
        </w:rPr>
        <w:t xml:space="preserve"> </w:t>
      </w:r>
      <w:r w:rsidRPr="00C45634">
        <w:rPr>
          <w:rFonts w:ascii="Arial" w:hAnsi="Arial" w:cs="Arial"/>
          <w:sz w:val="24"/>
          <w:szCs w:val="24"/>
          <w:lang w:val="pl-PL"/>
        </w:rPr>
        <w:t>osoba</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tjelesnim</w:t>
      </w:r>
      <w:r w:rsidRPr="00C45634">
        <w:rPr>
          <w:rFonts w:ascii="Arial" w:hAnsi="Arial" w:cs="Arial"/>
          <w:sz w:val="24"/>
          <w:szCs w:val="24"/>
        </w:rPr>
        <w:t xml:space="preserve"> </w:t>
      </w:r>
      <w:r w:rsidRPr="00C45634">
        <w:rPr>
          <w:rFonts w:ascii="Arial" w:hAnsi="Arial" w:cs="Arial"/>
          <w:sz w:val="24"/>
          <w:szCs w:val="24"/>
          <w:lang w:val="pl-PL"/>
        </w:rPr>
        <w:t>invaliditetom</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bavljenje</w:t>
      </w:r>
      <w:r w:rsidRPr="00C45634">
        <w:rPr>
          <w:rFonts w:ascii="Arial" w:hAnsi="Arial" w:cs="Arial"/>
          <w:sz w:val="24"/>
          <w:szCs w:val="24"/>
        </w:rPr>
        <w:t xml:space="preserve"> </w:t>
      </w:r>
      <w:r w:rsidRPr="00C45634">
        <w:rPr>
          <w:rFonts w:ascii="Arial" w:hAnsi="Arial" w:cs="Arial"/>
          <w:sz w:val="24"/>
          <w:szCs w:val="24"/>
          <w:lang w:val="pl-PL"/>
        </w:rPr>
        <w:t>sportskim</w:t>
      </w:r>
      <w:r w:rsidRPr="00C45634">
        <w:rPr>
          <w:rFonts w:ascii="Arial" w:hAnsi="Arial" w:cs="Arial"/>
          <w:sz w:val="24"/>
          <w:szCs w:val="24"/>
        </w:rPr>
        <w:t xml:space="preserve"> </w:t>
      </w:r>
      <w:r w:rsidRPr="00C45634">
        <w:rPr>
          <w:rFonts w:ascii="Arial" w:hAnsi="Arial" w:cs="Arial"/>
          <w:sz w:val="24"/>
          <w:szCs w:val="24"/>
          <w:lang w:val="pl-PL"/>
        </w:rPr>
        <w:t>aktivnostima</w:t>
      </w:r>
      <w:r w:rsidRPr="00C45634">
        <w:rPr>
          <w:rFonts w:ascii="Arial" w:hAnsi="Arial" w:cs="Arial"/>
          <w:sz w:val="24"/>
          <w:szCs w:val="24"/>
        </w:rPr>
        <w:t xml:space="preserve">; </w:t>
      </w:r>
      <w:r w:rsidRPr="00C45634">
        <w:rPr>
          <w:rFonts w:ascii="Arial" w:hAnsi="Arial" w:cs="Arial"/>
          <w:sz w:val="24"/>
          <w:szCs w:val="24"/>
          <w:lang w:val="pl-PL"/>
        </w:rPr>
        <w:t>Prijevoz</w:t>
      </w:r>
      <w:r w:rsidRPr="00C45634">
        <w:rPr>
          <w:rFonts w:ascii="Arial" w:hAnsi="Arial" w:cs="Arial"/>
          <w:sz w:val="24"/>
          <w:szCs w:val="24"/>
        </w:rPr>
        <w:t xml:space="preserve"> </w:t>
      </w:r>
      <w:r w:rsidRPr="00C45634">
        <w:rPr>
          <w:rFonts w:ascii="Arial" w:hAnsi="Arial" w:cs="Arial"/>
          <w:sz w:val="24"/>
          <w:szCs w:val="24"/>
          <w:lang w:val="pl-PL"/>
        </w:rPr>
        <w:t>osoba</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invaliditetom</w:t>
      </w:r>
      <w:r w:rsidRPr="00C45634">
        <w:rPr>
          <w:rFonts w:ascii="Arial" w:hAnsi="Arial" w:cs="Arial"/>
          <w:sz w:val="24"/>
          <w:szCs w:val="24"/>
        </w:rPr>
        <w:t xml:space="preserve">; </w:t>
      </w:r>
      <w:r w:rsidRPr="00C45634">
        <w:rPr>
          <w:rFonts w:ascii="Arial" w:hAnsi="Arial" w:cs="Arial"/>
          <w:sz w:val="24"/>
          <w:szCs w:val="24"/>
          <w:lang w:val="pl-PL"/>
        </w:rPr>
        <w:t>Klub</w:t>
      </w:r>
      <w:r w:rsidRPr="00C45634">
        <w:rPr>
          <w:rFonts w:ascii="Arial" w:hAnsi="Arial" w:cs="Arial"/>
          <w:sz w:val="24"/>
          <w:szCs w:val="24"/>
        </w:rPr>
        <w:t xml:space="preserve"> </w:t>
      </w:r>
      <w:r w:rsidRPr="00C45634">
        <w:rPr>
          <w:rFonts w:ascii="Arial" w:hAnsi="Arial" w:cs="Arial"/>
          <w:sz w:val="24"/>
          <w:szCs w:val="24"/>
          <w:lang w:val="pl-PL"/>
        </w:rPr>
        <w:t>osoba</w:t>
      </w:r>
      <w:r w:rsidRPr="00C45634">
        <w:rPr>
          <w:rFonts w:ascii="Arial" w:hAnsi="Arial" w:cs="Arial"/>
          <w:sz w:val="24"/>
          <w:szCs w:val="24"/>
        </w:rPr>
        <w:t xml:space="preserve"> </w:t>
      </w:r>
      <w:r w:rsidRPr="00C45634">
        <w:rPr>
          <w:rFonts w:ascii="Arial" w:hAnsi="Arial" w:cs="Arial"/>
          <w:sz w:val="24"/>
          <w:szCs w:val="24"/>
          <w:lang w:val="pl-PL"/>
        </w:rPr>
        <w:t>s</w:t>
      </w:r>
      <w:r w:rsidRPr="00C45634">
        <w:rPr>
          <w:rFonts w:ascii="Arial" w:hAnsi="Arial" w:cs="Arial"/>
          <w:sz w:val="24"/>
          <w:szCs w:val="24"/>
        </w:rPr>
        <w:t xml:space="preserve"> </w:t>
      </w:r>
      <w:r w:rsidRPr="00C45634">
        <w:rPr>
          <w:rFonts w:ascii="Arial" w:hAnsi="Arial" w:cs="Arial"/>
          <w:sz w:val="24"/>
          <w:szCs w:val="24"/>
          <w:lang w:val="pl-PL"/>
        </w:rPr>
        <w:t>dijabetesom</w:t>
      </w:r>
      <w:r w:rsidRPr="00C45634">
        <w:rPr>
          <w:rFonts w:ascii="Arial" w:hAnsi="Arial" w:cs="Arial"/>
          <w:sz w:val="24"/>
          <w:szCs w:val="24"/>
        </w:rPr>
        <w:t xml:space="preserve"> "</w:t>
      </w:r>
      <w:r w:rsidRPr="00C45634">
        <w:rPr>
          <w:rFonts w:ascii="Arial" w:hAnsi="Arial" w:cs="Arial"/>
          <w:sz w:val="24"/>
          <w:szCs w:val="24"/>
          <w:lang w:val="pl-PL"/>
        </w:rPr>
        <w:t>Za</w:t>
      </w:r>
      <w:r w:rsidRPr="00C45634">
        <w:rPr>
          <w:rFonts w:ascii="Arial" w:hAnsi="Arial" w:cs="Arial"/>
          <w:sz w:val="24"/>
          <w:szCs w:val="24"/>
        </w:rPr>
        <w:t xml:space="preserve"> </w:t>
      </w:r>
      <w:r w:rsidRPr="00C45634">
        <w:rPr>
          <w:rFonts w:ascii="Arial" w:hAnsi="Arial" w:cs="Arial"/>
          <w:sz w:val="24"/>
          <w:szCs w:val="24"/>
          <w:lang w:val="pl-PL"/>
        </w:rPr>
        <w:t>bolji</w:t>
      </w:r>
      <w:r w:rsidRPr="00C45634">
        <w:rPr>
          <w:rFonts w:ascii="Arial" w:hAnsi="Arial" w:cs="Arial"/>
          <w:sz w:val="24"/>
          <w:szCs w:val="24"/>
        </w:rPr>
        <w:t xml:space="preserve"> ž</w:t>
      </w:r>
      <w:r w:rsidRPr="00C45634">
        <w:rPr>
          <w:rFonts w:ascii="Arial" w:hAnsi="Arial" w:cs="Arial"/>
          <w:sz w:val="24"/>
          <w:szCs w:val="24"/>
          <w:lang w:val="pl-PL"/>
        </w:rPr>
        <w:t>ivot</w:t>
      </w:r>
      <w:r>
        <w:rPr>
          <w:rFonts w:ascii="Arial" w:hAnsi="Arial" w:cs="Arial"/>
          <w:sz w:val="24"/>
          <w:szCs w:val="24"/>
        </w:rPr>
        <w:t xml:space="preserve">" i druge aktivnosti. </w:t>
      </w:r>
    </w:p>
    <w:p w:rsidR="006F5795" w:rsidRDefault="006F5795" w:rsidP="006F5795">
      <w:pPr>
        <w:rPr>
          <w:rFonts w:ascii="Arial" w:hAnsi="Arial" w:cs="Arial"/>
          <w:sz w:val="24"/>
          <w:szCs w:val="24"/>
        </w:rPr>
      </w:pPr>
      <w:r>
        <w:rPr>
          <w:rFonts w:ascii="Arial" w:hAnsi="Arial" w:cs="Arial"/>
          <w:sz w:val="24"/>
          <w:szCs w:val="24"/>
        </w:rPr>
        <w:t>B</w:t>
      </w:r>
      <w:r w:rsidRPr="00106691">
        <w:rPr>
          <w:rFonts w:ascii="Arial" w:hAnsi="Arial" w:cs="Arial"/>
          <w:sz w:val="24"/>
          <w:szCs w:val="24"/>
        </w:rPr>
        <w:t>roj članova Crvenog križa, aktivni</w:t>
      </w:r>
      <w:r>
        <w:rPr>
          <w:rFonts w:ascii="Arial" w:hAnsi="Arial" w:cs="Arial"/>
          <w:sz w:val="24"/>
          <w:szCs w:val="24"/>
        </w:rPr>
        <w:t>h</w:t>
      </w:r>
      <w:r w:rsidRPr="00106691">
        <w:rPr>
          <w:rFonts w:ascii="Arial" w:hAnsi="Arial" w:cs="Arial"/>
          <w:sz w:val="24"/>
          <w:szCs w:val="24"/>
        </w:rPr>
        <w:t xml:space="preserve"> (256), aktivni-mladi-nominalni (349), potporni (17), i darivatelji krvi (1 706) </w:t>
      </w:r>
      <w:r>
        <w:rPr>
          <w:rFonts w:ascii="Arial" w:hAnsi="Arial" w:cs="Arial"/>
          <w:sz w:val="24"/>
          <w:szCs w:val="24"/>
        </w:rPr>
        <w:t xml:space="preserve">; </w:t>
      </w:r>
      <w:r w:rsidRPr="00106691">
        <w:rPr>
          <w:rFonts w:ascii="Arial" w:hAnsi="Arial" w:cs="Arial"/>
          <w:sz w:val="24"/>
          <w:szCs w:val="24"/>
        </w:rPr>
        <w:t>ukupno 2.330 članova</w:t>
      </w:r>
      <w:r>
        <w:rPr>
          <w:rFonts w:ascii="Arial" w:hAnsi="Arial" w:cs="Arial"/>
          <w:sz w:val="24"/>
          <w:szCs w:val="24"/>
        </w:rPr>
        <w:t>.</w:t>
      </w:r>
    </w:p>
    <w:p w:rsidR="006F5795" w:rsidRDefault="006F5795" w:rsidP="006F5795">
      <w:pPr>
        <w:rPr>
          <w:rFonts w:ascii="Arial" w:hAnsi="Arial" w:cs="Arial"/>
          <w:sz w:val="24"/>
          <w:szCs w:val="24"/>
        </w:rPr>
      </w:pPr>
      <w:r>
        <w:rPr>
          <w:rFonts w:ascii="Arial" w:hAnsi="Arial" w:cs="Arial"/>
          <w:sz w:val="24"/>
          <w:szCs w:val="24"/>
        </w:rPr>
        <w:t>Navodi da č</w:t>
      </w:r>
      <w:r w:rsidRPr="00106691">
        <w:rPr>
          <w:rFonts w:ascii="Arial" w:hAnsi="Arial" w:cs="Arial"/>
          <w:sz w:val="24"/>
          <w:szCs w:val="24"/>
        </w:rPr>
        <w:t>lan i volonter CK može biti svaki građanin koji to želi</w:t>
      </w:r>
      <w:r>
        <w:rPr>
          <w:rFonts w:ascii="Arial" w:hAnsi="Arial" w:cs="Arial"/>
          <w:sz w:val="24"/>
          <w:szCs w:val="24"/>
        </w:rPr>
        <w:t>. M</w:t>
      </w:r>
      <w:r w:rsidRPr="00106691">
        <w:rPr>
          <w:rFonts w:ascii="Arial" w:hAnsi="Arial" w:cs="Arial"/>
          <w:sz w:val="24"/>
          <w:szCs w:val="24"/>
        </w:rPr>
        <w:t>ože se učlaniti u CK i platiti članarinu. Ukoliko može i želi biti</w:t>
      </w:r>
      <w:r>
        <w:rPr>
          <w:rFonts w:ascii="Arial" w:hAnsi="Arial" w:cs="Arial"/>
          <w:sz w:val="24"/>
          <w:szCs w:val="24"/>
        </w:rPr>
        <w:t xml:space="preserve"> dobrovoljni darivatelj krvi </w:t>
      </w:r>
      <w:r w:rsidRPr="00106691">
        <w:rPr>
          <w:rFonts w:ascii="Arial" w:hAnsi="Arial" w:cs="Arial"/>
          <w:sz w:val="24"/>
          <w:szCs w:val="24"/>
        </w:rPr>
        <w:t xml:space="preserve"> on postaje i članom CK bez obveze plaćanja članarine. Član CK može biti i svaki učenik </w:t>
      </w:r>
      <w:r>
        <w:rPr>
          <w:rFonts w:ascii="Arial" w:hAnsi="Arial" w:cs="Arial"/>
          <w:sz w:val="24"/>
          <w:szCs w:val="24"/>
        </w:rPr>
        <w:t>osnovne i srednje škole,</w:t>
      </w:r>
      <w:r w:rsidRPr="00106691">
        <w:rPr>
          <w:rFonts w:ascii="Arial" w:hAnsi="Arial" w:cs="Arial"/>
          <w:sz w:val="24"/>
          <w:szCs w:val="24"/>
        </w:rPr>
        <w:t xml:space="preserve"> student koji to želi i u školi se učlani u pomladak ili mlade CK</w:t>
      </w:r>
      <w:r>
        <w:rPr>
          <w:rFonts w:ascii="Arial" w:hAnsi="Arial" w:cs="Arial"/>
          <w:sz w:val="24"/>
          <w:szCs w:val="24"/>
        </w:rPr>
        <w:t xml:space="preserve">. </w:t>
      </w:r>
      <w:r w:rsidRPr="00106691">
        <w:rPr>
          <w:rFonts w:ascii="Arial" w:hAnsi="Arial" w:cs="Arial"/>
          <w:sz w:val="24"/>
          <w:szCs w:val="24"/>
        </w:rPr>
        <w:t xml:space="preserve">Svatko tko to želi može se javiti i biti član  ili suvoditelj klubova, Projekata, savjetodavac u obiteljskom savjetovalištu – ali mora zadovoljavati određene uvjete- da ima VSS ili VŠS, odgovarajuće zanimanje i da završi dodatno osposobljavanje. </w:t>
      </w:r>
      <w:r>
        <w:rPr>
          <w:rFonts w:ascii="Arial" w:hAnsi="Arial" w:cs="Arial"/>
          <w:sz w:val="24"/>
          <w:szCs w:val="24"/>
        </w:rPr>
        <w:t>Zato poziva sve da se uključe u rad CK.</w:t>
      </w:r>
    </w:p>
    <w:p w:rsidR="006F5795" w:rsidRDefault="006F5795" w:rsidP="006F5795">
      <w:pPr>
        <w:rPr>
          <w:rFonts w:ascii="Arial" w:hAnsi="Arial" w:cs="Arial"/>
          <w:sz w:val="24"/>
          <w:szCs w:val="24"/>
        </w:rPr>
      </w:pPr>
      <w:r>
        <w:rPr>
          <w:rFonts w:ascii="Arial" w:hAnsi="Arial" w:cs="Arial"/>
          <w:sz w:val="24"/>
          <w:szCs w:val="24"/>
        </w:rPr>
        <w:t xml:space="preserve"> Od </w:t>
      </w:r>
      <w:r w:rsidRPr="00106691">
        <w:rPr>
          <w:rFonts w:ascii="Arial" w:hAnsi="Arial" w:cs="Arial"/>
          <w:sz w:val="24"/>
          <w:szCs w:val="24"/>
        </w:rPr>
        <w:t>256 volontera Crvenog križa u 2014.g. uložilo je u aktivnosti Crvenog križa 26 038 dob</w:t>
      </w:r>
      <w:r>
        <w:rPr>
          <w:rFonts w:ascii="Arial" w:hAnsi="Arial" w:cs="Arial"/>
          <w:sz w:val="24"/>
          <w:szCs w:val="24"/>
        </w:rPr>
        <w:t>r</w:t>
      </w:r>
      <w:r w:rsidRPr="00106691">
        <w:rPr>
          <w:rFonts w:ascii="Arial" w:hAnsi="Arial" w:cs="Arial"/>
          <w:sz w:val="24"/>
          <w:szCs w:val="24"/>
        </w:rPr>
        <w:t>ovoljn</w:t>
      </w:r>
      <w:r>
        <w:rPr>
          <w:rFonts w:ascii="Arial" w:hAnsi="Arial" w:cs="Arial"/>
          <w:sz w:val="24"/>
          <w:szCs w:val="24"/>
        </w:rPr>
        <w:t>ih</w:t>
      </w:r>
      <w:r w:rsidRPr="00106691">
        <w:rPr>
          <w:rFonts w:ascii="Arial" w:hAnsi="Arial" w:cs="Arial"/>
          <w:sz w:val="24"/>
          <w:szCs w:val="24"/>
        </w:rPr>
        <w:t xml:space="preserve"> sata rada na različitim poslovima</w:t>
      </w:r>
      <w:r>
        <w:rPr>
          <w:rFonts w:ascii="Arial" w:hAnsi="Arial" w:cs="Arial"/>
          <w:sz w:val="24"/>
          <w:szCs w:val="24"/>
        </w:rPr>
        <w:t>.</w:t>
      </w:r>
    </w:p>
    <w:p w:rsidR="006F5795" w:rsidRDefault="006F5795" w:rsidP="006F5795">
      <w:pPr>
        <w:rPr>
          <w:rFonts w:ascii="Arial" w:hAnsi="Arial" w:cs="Arial"/>
          <w:sz w:val="24"/>
          <w:szCs w:val="24"/>
        </w:rPr>
      </w:pPr>
      <w:r>
        <w:rPr>
          <w:rFonts w:ascii="Arial" w:hAnsi="Arial" w:cs="Arial"/>
          <w:sz w:val="24"/>
          <w:szCs w:val="24"/>
        </w:rPr>
        <w:t xml:space="preserve">Što se tiče Službe traženja, u 2014. godini okončano je 1 traženje, a preostalo je još 11 traženja. </w:t>
      </w:r>
    </w:p>
    <w:p w:rsidR="006F5795" w:rsidRDefault="006F5795" w:rsidP="006F5795">
      <w:pPr>
        <w:rPr>
          <w:rFonts w:ascii="Arial" w:hAnsi="Arial" w:cs="Arial"/>
          <w:sz w:val="24"/>
          <w:szCs w:val="24"/>
        </w:rPr>
      </w:pPr>
      <w:r>
        <w:rPr>
          <w:rFonts w:ascii="Arial" w:hAnsi="Arial" w:cs="Arial"/>
          <w:sz w:val="24"/>
          <w:szCs w:val="24"/>
        </w:rPr>
        <w:t xml:space="preserve">Što se tiče Dobrovoljnog darivanja krvi </w:t>
      </w:r>
      <w:r w:rsidRPr="00106691">
        <w:rPr>
          <w:rFonts w:ascii="Arial" w:hAnsi="Arial" w:cs="Arial"/>
          <w:sz w:val="24"/>
          <w:szCs w:val="24"/>
        </w:rPr>
        <w:t xml:space="preserve"> planiralo je prikupiti 1596 doza krvi, a prikupilo je 1531, što je manje za 65 doza, jer su dvije akcije odbijene, zbog problema na imunološkom zavodu</w:t>
      </w:r>
      <w:r>
        <w:rPr>
          <w:rFonts w:ascii="Arial" w:hAnsi="Arial" w:cs="Arial"/>
          <w:sz w:val="24"/>
          <w:szCs w:val="24"/>
        </w:rPr>
        <w:t>.</w:t>
      </w:r>
    </w:p>
    <w:p w:rsidR="006F5795" w:rsidRDefault="006F5795" w:rsidP="006F5795">
      <w:pPr>
        <w:rPr>
          <w:rFonts w:ascii="Arial" w:hAnsi="Arial" w:cs="Arial"/>
          <w:sz w:val="24"/>
          <w:szCs w:val="24"/>
        </w:rPr>
      </w:pPr>
      <w:r>
        <w:rPr>
          <w:rFonts w:ascii="Arial" w:hAnsi="Arial" w:cs="Arial"/>
          <w:color w:val="000000"/>
          <w:sz w:val="24"/>
          <w:szCs w:val="24"/>
          <w:lang w:val="pl-PL"/>
        </w:rPr>
        <w:t>P</w:t>
      </w:r>
      <w:r w:rsidRPr="00106691">
        <w:rPr>
          <w:rFonts w:ascii="Arial" w:hAnsi="Arial" w:cs="Arial"/>
          <w:color w:val="000000"/>
          <w:sz w:val="24"/>
          <w:szCs w:val="24"/>
          <w:lang w:val="pl-PL"/>
        </w:rPr>
        <w:t>rovodi</w:t>
      </w:r>
      <w:r>
        <w:rPr>
          <w:rFonts w:ascii="Arial" w:hAnsi="Arial" w:cs="Arial"/>
          <w:color w:val="000000"/>
          <w:sz w:val="24"/>
          <w:szCs w:val="24"/>
          <w:lang w:val="pl-PL"/>
        </w:rPr>
        <w:t xml:space="preserve"> se</w:t>
      </w:r>
      <w:r w:rsidRPr="00106691">
        <w:rPr>
          <w:rFonts w:ascii="Arial" w:hAnsi="Arial" w:cs="Arial"/>
          <w:color w:val="000000"/>
          <w:sz w:val="24"/>
          <w:szCs w:val="24"/>
        </w:rPr>
        <w:t xml:space="preserve"> </w:t>
      </w:r>
      <w:r w:rsidRPr="00106691">
        <w:rPr>
          <w:rFonts w:ascii="Arial" w:hAnsi="Arial" w:cs="Arial"/>
          <w:color w:val="000000"/>
          <w:sz w:val="24"/>
          <w:szCs w:val="24"/>
          <w:lang w:val="pl-PL"/>
        </w:rPr>
        <w:t>osposobljavanje</w:t>
      </w:r>
      <w:r w:rsidRPr="00106691">
        <w:rPr>
          <w:rFonts w:ascii="Arial" w:hAnsi="Arial" w:cs="Arial"/>
          <w:color w:val="000000"/>
          <w:sz w:val="24"/>
          <w:szCs w:val="24"/>
        </w:rPr>
        <w:t xml:space="preserve"> </w:t>
      </w:r>
      <w:r w:rsidRPr="00106691">
        <w:rPr>
          <w:rFonts w:ascii="Arial" w:hAnsi="Arial" w:cs="Arial"/>
          <w:color w:val="000000"/>
          <w:sz w:val="24"/>
          <w:szCs w:val="24"/>
          <w:lang w:val="pl-PL"/>
        </w:rPr>
        <w:t>mladih</w:t>
      </w:r>
      <w:r w:rsidRPr="00106691">
        <w:rPr>
          <w:rFonts w:ascii="Arial" w:hAnsi="Arial" w:cs="Arial"/>
          <w:color w:val="000000"/>
          <w:sz w:val="24"/>
          <w:szCs w:val="24"/>
        </w:rPr>
        <w:t xml:space="preserve"> </w:t>
      </w:r>
      <w:r w:rsidRPr="00106691">
        <w:rPr>
          <w:rFonts w:ascii="Arial" w:hAnsi="Arial" w:cs="Arial"/>
          <w:color w:val="000000"/>
          <w:sz w:val="24"/>
          <w:szCs w:val="24"/>
          <w:lang w:val="pl-PL"/>
        </w:rPr>
        <w:t>HCK</w:t>
      </w:r>
      <w:r w:rsidRPr="00106691">
        <w:rPr>
          <w:rFonts w:ascii="Arial" w:hAnsi="Arial" w:cs="Arial"/>
          <w:color w:val="000000"/>
          <w:sz w:val="24"/>
          <w:szCs w:val="24"/>
        </w:rPr>
        <w:t xml:space="preserve"> </w:t>
      </w:r>
      <w:r w:rsidRPr="00106691">
        <w:rPr>
          <w:rFonts w:ascii="Arial" w:hAnsi="Arial" w:cs="Arial"/>
          <w:color w:val="000000"/>
          <w:sz w:val="24"/>
          <w:szCs w:val="24"/>
          <w:lang w:val="pl-PL"/>
        </w:rPr>
        <w:t>za</w:t>
      </w:r>
      <w:r w:rsidRPr="00106691">
        <w:rPr>
          <w:rFonts w:ascii="Arial" w:hAnsi="Arial" w:cs="Arial"/>
          <w:color w:val="000000"/>
          <w:sz w:val="24"/>
          <w:szCs w:val="24"/>
        </w:rPr>
        <w:t xml:space="preserve"> </w:t>
      </w:r>
      <w:r w:rsidRPr="00106691">
        <w:rPr>
          <w:rFonts w:ascii="Arial" w:hAnsi="Arial" w:cs="Arial"/>
          <w:color w:val="000000"/>
          <w:sz w:val="24"/>
          <w:szCs w:val="24"/>
          <w:lang w:val="pl-PL"/>
        </w:rPr>
        <w:t>znanje</w:t>
      </w:r>
      <w:r w:rsidRPr="00106691">
        <w:rPr>
          <w:rFonts w:ascii="Arial" w:hAnsi="Arial" w:cs="Arial"/>
          <w:color w:val="000000"/>
          <w:sz w:val="24"/>
          <w:szCs w:val="24"/>
        </w:rPr>
        <w:t xml:space="preserve"> </w:t>
      </w:r>
      <w:r w:rsidRPr="00106691">
        <w:rPr>
          <w:rFonts w:ascii="Arial" w:hAnsi="Arial" w:cs="Arial"/>
          <w:color w:val="000000"/>
          <w:sz w:val="24"/>
          <w:szCs w:val="24"/>
          <w:lang w:val="pl-PL"/>
        </w:rPr>
        <w:t>iz</w:t>
      </w:r>
      <w:r w:rsidRPr="00106691">
        <w:rPr>
          <w:rFonts w:ascii="Arial" w:hAnsi="Arial" w:cs="Arial"/>
          <w:color w:val="000000"/>
          <w:sz w:val="24"/>
          <w:szCs w:val="24"/>
        </w:rPr>
        <w:t xml:space="preserve"> </w:t>
      </w:r>
      <w:r w:rsidRPr="00106691">
        <w:rPr>
          <w:rFonts w:ascii="Arial" w:hAnsi="Arial" w:cs="Arial"/>
          <w:color w:val="000000"/>
          <w:sz w:val="24"/>
          <w:szCs w:val="24"/>
          <w:lang w:val="pl-PL"/>
        </w:rPr>
        <w:t>prve</w:t>
      </w:r>
      <w:r w:rsidRPr="00106691">
        <w:rPr>
          <w:rFonts w:ascii="Arial" w:hAnsi="Arial" w:cs="Arial"/>
          <w:color w:val="000000"/>
          <w:sz w:val="24"/>
          <w:szCs w:val="24"/>
        </w:rPr>
        <w:t xml:space="preserve"> </w:t>
      </w:r>
      <w:r w:rsidRPr="00106691">
        <w:rPr>
          <w:rFonts w:ascii="Arial" w:hAnsi="Arial" w:cs="Arial"/>
          <w:color w:val="000000"/>
          <w:sz w:val="24"/>
          <w:szCs w:val="24"/>
          <w:lang w:val="pl-PL"/>
        </w:rPr>
        <w:t>pomo</w:t>
      </w:r>
      <w:r w:rsidRPr="00106691">
        <w:rPr>
          <w:rFonts w:ascii="Arial" w:hAnsi="Arial" w:cs="Arial"/>
          <w:color w:val="000000"/>
          <w:sz w:val="24"/>
          <w:szCs w:val="24"/>
        </w:rPr>
        <w:t>ć</w:t>
      </w:r>
      <w:r w:rsidRPr="00106691">
        <w:rPr>
          <w:rFonts w:ascii="Arial" w:hAnsi="Arial" w:cs="Arial"/>
          <w:color w:val="000000"/>
          <w:sz w:val="24"/>
          <w:szCs w:val="24"/>
          <w:lang w:val="pl-PL"/>
        </w:rPr>
        <w:t>i</w:t>
      </w:r>
      <w:r w:rsidRPr="00106691">
        <w:rPr>
          <w:rFonts w:ascii="Arial" w:hAnsi="Arial" w:cs="Arial"/>
          <w:color w:val="000000"/>
          <w:sz w:val="24"/>
          <w:szCs w:val="24"/>
        </w:rPr>
        <w:t xml:space="preserve"> </w:t>
      </w:r>
      <w:r w:rsidRPr="00106691">
        <w:rPr>
          <w:rFonts w:ascii="Arial" w:hAnsi="Arial" w:cs="Arial"/>
          <w:color w:val="000000"/>
          <w:sz w:val="24"/>
          <w:szCs w:val="24"/>
          <w:lang w:val="pl-PL"/>
        </w:rPr>
        <w:t>i</w:t>
      </w:r>
      <w:r w:rsidRPr="00106691">
        <w:rPr>
          <w:rFonts w:ascii="Arial" w:hAnsi="Arial" w:cs="Arial"/>
          <w:color w:val="000000"/>
          <w:sz w:val="24"/>
          <w:szCs w:val="24"/>
        </w:rPr>
        <w:t xml:space="preserve"> </w:t>
      </w:r>
      <w:r w:rsidRPr="00106691">
        <w:rPr>
          <w:rFonts w:ascii="Arial" w:hAnsi="Arial" w:cs="Arial"/>
          <w:color w:val="000000"/>
          <w:sz w:val="24"/>
          <w:szCs w:val="24"/>
          <w:lang w:val="pl-PL"/>
        </w:rPr>
        <w:t>ekipa</w:t>
      </w:r>
      <w:r w:rsidRPr="00106691">
        <w:rPr>
          <w:rFonts w:ascii="Arial" w:hAnsi="Arial" w:cs="Arial"/>
          <w:color w:val="000000"/>
          <w:sz w:val="24"/>
          <w:szCs w:val="24"/>
        </w:rPr>
        <w:t xml:space="preserve"> </w:t>
      </w:r>
      <w:r w:rsidRPr="00106691">
        <w:rPr>
          <w:rFonts w:ascii="Arial" w:hAnsi="Arial" w:cs="Arial"/>
          <w:color w:val="000000"/>
          <w:sz w:val="24"/>
          <w:szCs w:val="24"/>
          <w:lang w:val="pl-PL"/>
        </w:rPr>
        <w:t>podmlatka</w:t>
      </w:r>
      <w:r w:rsidRPr="00106691">
        <w:rPr>
          <w:rFonts w:ascii="Arial" w:hAnsi="Arial" w:cs="Arial"/>
          <w:color w:val="000000"/>
          <w:sz w:val="24"/>
          <w:szCs w:val="24"/>
        </w:rPr>
        <w:t xml:space="preserve"> </w:t>
      </w:r>
      <w:r w:rsidRPr="00106691">
        <w:rPr>
          <w:rFonts w:ascii="Arial" w:hAnsi="Arial" w:cs="Arial"/>
          <w:color w:val="000000"/>
          <w:sz w:val="24"/>
          <w:szCs w:val="24"/>
          <w:lang w:val="pl-PL"/>
        </w:rPr>
        <w:t>iz</w:t>
      </w:r>
      <w:r w:rsidRPr="00106691">
        <w:rPr>
          <w:rFonts w:ascii="Arial" w:hAnsi="Arial" w:cs="Arial"/>
          <w:color w:val="000000"/>
          <w:sz w:val="24"/>
          <w:szCs w:val="24"/>
        </w:rPr>
        <w:t xml:space="preserve"> </w:t>
      </w:r>
      <w:r w:rsidRPr="00106691">
        <w:rPr>
          <w:rFonts w:ascii="Arial" w:hAnsi="Arial" w:cs="Arial"/>
          <w:color w:val="000000"/>
          <w:sz w:val="24"/>
          <w:szCs w:val="24"/>
          <w:lang w:val="pl-PL"/>
        </w:rPr>
        <w:t>prve</w:t>
      </w:r>
      <w:r w:rsidRPr="00106691">
        <w:rPr>
          <w:rFonts w:ascii="Arial" w:hAnsi="Arial" w:cs="Arial"/>
          <w:color w:val="000000"/>
          <w:sz w:val="24"/>
          <w:szCs w:val="24"/>
        </w:rPr>
        <w:t xml:space="preserve"> </w:t>
      </w:r>
      <w:r w:rsidRPr="00106691">
        <w:rPr>
          <w:rFonts w:ascii="Arial" w:hAnsi="Arial" w:cs="Arial"/>
          <w:color w:val="000000"/>
          <w:sz w:val="24"/>
          <w:szCs w:val="24"/>
          <w:lang w:val="pl-PL"/>
        </w:rPr>
        <w:t>pomo</w:t>
      </w:r>
      <w:r w:rsidRPr="00106691">
        <w:rPr>
          <w:rFonts w:ascii="Arial" w:hAnsi="Arial" w:cs="Arial"/>
          <w:color w:val="000000"/>
          <w:sz w:val="24"/>
          <w:szCs w:val="24"/>
        </w:rPr>
        <w:t>ć</w:t>
      </w:r>
      <w:r w:rsidRPr="00106691">
        <w:rPr>
          <w:rFonts w:ascii="Arial" w:hAnsi="Arial" w:cs="Arial"/>
          <w:color w:val="000000"/>
          <w:sz w:val="24"/>
          <w:szCs w:val="24"/>
          <w:lang w:val="pl-PL"/>
        </w:rPr>
        <w:t>i</w:t>
      </w:r>
      <w:r w:rsidRPr="00106691">
        <w:rPr>
          <w:rFonts w:ascii="Arial" w:hAnsi="Arial" w:cs="Arial"/>
          <w:color w:val="000000"/>
          <w:sz w:val="24"/>
          <w:szCs w:val="24"/>
        </w:rPr>
        <w:t xml:space="preserve">. </w:t>
      </w:r>
      <w:r w:rsidRPr="00106691">
        <w:rPr>
          <w:rFonts w:ascii="Arial" w:hAnsi="Arial" w:cs="Arial"/>
          <w:color w:val="000000"/>
          <w:sz w:val="24"/>
          <w:szCs w:val="24"/>
          <w:lang w:val="pl-PL"/>
        </w:rPr>
        <w:t>(6 ekipa sa 36 člana) odnosno ukupno učestvovalo 72 pripadnika mladih i podmlatka HCK.</w:t>
      </w:r>
    </w:p>
    <w:p w:rsidR="006F5795" w:rsidRPr="00ED548A" w:rsidRDefault="006F5795" w:rsidP="006F5795">
      <w:pPr>
        <w:rPr>
          <w:rFonts w:ascii="Arial" w:hAnsi="Arial" w:cs="Arial"/>
          <w:sz w:val="24"/>
          <w:szCs w:val="24"/>
        </w:rPr>
      </w:pPr>
      <w:r w:rsidRPr="00ED548A">
        <w:rPr>
          <w:rFonts w:ascii="Arial" w:hAnsi="Arial" w:cs="Arial"/>
          <w:sz w:val="24"/>
          <w:szCs w:val="24"/>
        </w:rPr>
        <w:t xml:space="preserve">Centar za psihosocijalnu pomoć i podršku „Uvijek tu“, Savjetovalište za djecu, mlade i obitelj, - Ukupan broj klijenata u  savjetovalištu je 35. Većina klijenata je </w:t>
      </w:r>
      <w:r>
        <w:rPr>
          <w:rFonts w:ascii="Arial" w:hAnsi="Arial" w:cs="Arial"/>
          <w:sz w:val="24"/>
          <w:szCs w:val="24"/>
        </w:rPr>
        <w:t xml:space="preserve">došla </w:t>
      </w:r>
      <w:r w:rsidRPr="00ED548A">
        <w:rPr>
          <w:rFonts w:ascii="Arial" w:hAnsi="Arial" w:cs="Arial"/>
          <w:sz w:val="24"/>
          <w:szCs w:val="24"/>
        </w:rPr>
        <w:t>samoinicijativno.</w:t>
      </w:r>
      <w:r w:rsidRPr="00ED548A">
        <w:rPr>
          <w:rFonts w:ascii="Arial" w:hAnsi="Arial" w:cs="Arial"/>
          <w:sz w:val="24"/>
          <w:szCs w:val="24"/>
          <w:lang w:val="pl-PL"/>
        </w:rPr>
        <w:t xml:space="preserve"> </w:t>
      </w:r>
      <w:r w:rsidRPr="00ED548A">
        <w:rPr>
          <w:rFonts w:ascii="Arial" w:hAnsi="Arial" w:cs="Arial"/>
          <w:sz w:val="24"/>
          <w:szCs w:val="24"/>
        </w:rPr>
        <w:t xml:space="preserve">Klijenti su većinom osobe muškoga spola, dobne skupine od 14. do 18. godine starosti. </w:t>
      </w:r>
      <w:r w:rsidRPr="00ED548A">
        <w:rPr>
          <w:rFonts w:ascii="Arial" w:hAnsi="Arial" w:cs="Arial"/>
          <w:sz w:val="24"/>
          <w:szCs w:val="24"/>
          <w:lang w:val="pl-PL"/>
        </w:rPr>
        <w:t xml:space="preserve">Dio klijenata upućen je od Centra za socijalnu skrb ili logopedinje Maje Celinić; 10-oro djece </w:t>
      </w:r>
      <w:r>
        <w:rPr>
          <w:rFonts w:ascii="Arial" w:hAnsi="Arial" w:cs="Arial"/>
          <w:sz w:val="24"/>
          <w:szCs w:val="24"/>
          <w:lang w:val="pl-PL"/>
        </w:rPr>
        <w:t>,većinom djevojčice.</w:t>
      </w:r>
    </w:p>
    <w:p w:rsidR="006F5795" w:rsidRDefault="006F5795" w:rsidP="006F5795">
      <w:pPr>
        <w:rPr>
          <w:rFonts w:ascii="Arial" w:hAnsi="Arial" w:cs="Arial"/>
          <w:sz w:val="24"/>
          <w:szCs w:val="24"/>
          <w:lang w:val="pl-PL"/>
        </w:rPr>
      </w:pPr>
      <w:r w:rsidRPr="00106691">
        <w:rPr>
          <w:rFonts w:ascii="Arial" w:hAnsi="Arial" w:cs="Arial"/>
          <w:sz w:val="24"/>
          <w:szCs w:val="24"/>
          <w:lang w:val="pl-PL"/>
        </w:rPr>
        <w:t>Tijekom</w:t>
      </w:r>
      <w:r w:rsidRPr="00106691">
        <w:rPr>
          <w:rFonts w:ascii="Arial" w:hAnsi="Arial" w:cs="Arial"/>
          <w:sz w:val="24"/>
          <w:szCs w:val="24"/>
        </w:rPr>
        <w:t xml:space="preserve"> </w:t>
      </w:r>
      <w:r w:rsidRPr="00106691">
        <w:rPr>
          <w:rFonts w:ascii="Arial" w:hAnsi="Arial" w:cs="Arial"/>
          <w:sz w:val="24"/>
          <w:szCs w:val="24"/>
          <w:lang w:val="pl-PL"/>
        </w:rPr>
        <w:t>godine</w:t>
      </w:r>
      <w:r w:rsidRPr="00106691">
        <w:rPr>
          <w:rFonts w:ascii="Arial" w:hAnsi="Arial" w:cs="Arial"/>
          <w:sz w:val="24"/>
          <w:szCs w:val="24"/>
        </w:rPr>
        <w:t xml:space="preserve"> </w:t>
      </w:r>
      <w:r w:rsidRPr="00106691">
        <w:rPr>
          <w:rFonts w:ascii="Arial" w:hAnsi="Arial" w:cs="Arial"/>
          <w:sz w:val="24"/>
          <w:szCs w:val="24"/>
          <w:lang w:val="pl-PL"/>
        </w:rPr>
        <w:t>odr</w:t>
      </w:r>
      <w:r w:rsidRPr="00106691">
        <w:rPr>
          <w:rFonts w:ascii="Arial" w:hAnsi="Arial" w:cs="Arial"/>
          <w:sz w:val="24"/>
          <w:szCs w:val="24"/>
        </w:rPr>
        <w:t>ž</w:t>
      </w:r>
      <w:r w:rsidRPr="00106691">
        <w:rPr>
          <w:rFonts w:ascii="Arial" w:hAnsi="Arial" w:cs="Arial"/>
          <w:sz w:val="24"/>
          <w:szCs w:val="24"/>
          <w:lang w:val="pl-PL"/>
        </w:rPr>
        <w:t>ano</w:t>
      </w:r>
      <w:r w:rsidRPr="00106691">
        <w:rPr>
          <w:rFonts w:ascii="Arial" w:hAnsi="Arial" w:cs="Arial"/>
          <w:sz w:val="24"/>
          <w:szCs w:val="24"/>
        </w:rPr>
        <w:t xml:space="preserve"> </w:t>
      </w:r>
      <w:r w:rsidRPr="00106691">
        <w:rPr>
          <w:rFonts w:ascii="Arial" w:hAnsi="Arial" w:cs="Arial"/>
          <w:sz w:val="24"/>
          <w:szCs w:val="24"/>
          <w:lang w:val="pl-PL"/>
        </w:rPr>
        <w:t>je</w:t>
      </w:r>
      <w:r w:rsidRPr="00106691">
        <w:rPr>
          <w:rFonts w:ascii="Arial" w:hAnsi="Arial" w:cs="Arial"/>
          <w:sz w:val="24"/>
          <w:szCs w:val="24"/>
        </w:rPr>
        <w:t xml:space="preserve"> </w:t>
      </w:r>
      <w:r w:rsidRPr="00106691">
        <w:rPr>
          <w:rFonts w:ascii="Arial" w:hAnsi="Arial" w:cs="Arial"/>
          <w:sz w:val="24"/>
          <w:szCs w:val="24"/>
          <w:lang w:val="pl-PL"/>
        </w:rPr>
        <w:t>devet</w:t>
      </w:r>
      <w:r w:rsidRPr="00106691">
        <w:rPr>
          <w:rFonts w:ascii="Arial" w:hAnsi="Arial" w:cs="Arial"/>
          <w:sz w:val="24"/>
          <w:szCs w:val="24"/>
        </w:rPr>
        <w:t xml:space="preserve"> </w:t>
      </w:r>
      <w:r w:rsidRPr="00106691">
        <w:rPr>
          <w:rFonts w:ascii="Arial" w:hAnsi="Arial" w:cs="Arial"/>
          <w:sz w:val="24"/>
          <w:szCs w:val="24"/>
          <w:lang w:val="pl-PL"/>
        </w:rPr>
        <w:t>supervizijskih</w:t>
      </w:r>
      <w:r w:rsidRPr="00106691">
        <w:rPr>
          <w:rFonts w:ascii="Arial" w:hAnsi="Arial" w:cs="Arial"/>
          <w:sz w:val="24"/>
          <w:szCs w:val="24"/>
        </w:rPr>
        <w:t xml:space="preserve"> </w:t>
      </w:r>
      <w:r w:rsidRPr="00106691">
        <w:rPr>
          <w:rFonts w:ascii="Arial" w:hAnsi="Arial" w:cs="Arial"/>
          <w:sz w:val="24"/>
          <w:szCs w:val="24"/>
          <w:lang w:val="pl-PL"/>
        </w:rPr>
        <w:t>sastanaka</w:t>
      </w:r>
      <w:r w:rsidRPr="00106691">
        <w:rPr>
          <w:rFonts w:ascii="Arial" w:hAnsi="Arial" w:cs="Arial"/>
          <w:sz w:val="24"/>
          <w:szCs w:val="24"/>
        </w:rPr>
        <w:t xml:space="preserve">, </w:t>
      </w:r>
      <w:r w:rsidRPr="00106691">
        <w:rPr>
          <w:rFonts w:ascii="Arial" w:hAnsi="Arial" w:cs="Arial"/>
          <w:sz w:val="24"/>
          <w:szCs w:val="24"/>
          <w:lang w:val="pl-PL"/>
        </w:rPr>
        <w:t>na</w:t>
      </w:r>
      <w:r w:rsidRPr="00106691">
        <w:rPr>
          <w:rFonts w:ascii="Arial" w:hAnsi="Arial" w:cs="Arial"/>
          <w:sz w:val="24"/>
          <w:szCs w:val="24"/>
        </w:rPr>
        <w:t xml:space="preserve"> </w:t>
      </w:r>
      <w:r w:rsidRPr="00106691">
        <w:rPr>
          <w:rFonts w:ascii="Arial" w:hAnsi="Arial" w:cs="Arial"/>
          <w:sz w:val="24"/>
          <w:szCs w:val="24"/>
          <w:lang w:val="pl-PL"/>
        </w:rPr>
        <w:t>kojima</w:t>
      </w:r>
      <w:r w:rsidRPr="00106691">
        <w:rPr>
          <w:rFonts w:ascii="Arial" w:hAnsi="Arial" w:cs="Arial"/>
          <w:sz w:val="24"/>
          <w:szCs w:val="24"/>
        </w:rPr>
        <w:t xml:space="preserve"> </w:t>
      </w:r>
      <w:r w:rsidRPr="00106691">
        <w:rPr>
          <w:rFonts w:ascii="Arial" w:hAnsi="Arial" w:cs="Arial"/>
          <w:sz w:val="24"/>
          <w:szCs w:val="24"/>
          <w:lang w:val="pl-PL"/>
        </w:rPr>
        <w:t>su</w:t>
      </w:r>
      <w:r w:rsidRPr="00106691">
        <w:rPr>
          <w:rFonts w:ascii="Arial" w:hAnsi="Arial" w:cs="Arial"/>
          <w:sz w:val="24"/>
          <w:szCs w:val="24"/>
        </w:rPr>
        <w:t xml:space="preserve"> </w:t>
      </w:r>
      <w:r w:rsidRPr="00106691">
        <w:rPr>
          <w:rFonts w:ascii="Arial" w:hAnsi="Arial" w:cs="Arial"/>
          <w:sz w:val="24"/>
          <w:szCs w:val="24"/>
          <w:lang w:val="pl-PL"/>
        </w:rPr>
        <w:t>savjetodavci</w:t>
      </w:r>
      <w:r w:rsidRPr="00106691">
        <w:rPr>
          <w:rFonts w:ascii="Arial" w:hAnsi="Arial" w:cs="Arial"/>
          <w:sz w:val="24"/>
          <w:szCs w:val="24"/>
        </w:rPr>
        <w:t xml:space="preserve"> </w:t>
      </w:r>
      <w:r w:rsidRPr="00106691">
        <w:rPr>
          <w:rFonts w:ascii="Arial" w:hAnsi="Arial" w:cs="Arial"/>
          <w:sz w:val="24"/>
          <w:szCs w:val="24"/>
          <w:lang w:val="pl-PL"/>
        </w:rPr>
        <w:t>bili</w:t>
      </w:r>
      <w:r w:rsidRPr="00106691">
        <w:rPr>
          <w:rFonts w:ascii="Arial" w:hAnsi="Arial" w:cs="Arial"/>
          <w:sz w:val="24"/>
          <w:szCs w:val="24"/>
        </w:rPr>
        <w:t xml:space="preserve"> </w:t>
      </w:r>
      <w:r w:rsidRPr="00106691">
        <w:rPr>
          <w:rFonts w:ascii="Arial" w:hAnsi="Arial" w:cs="Arial"/>
          <w:sz w:val="24"/>
          <w:szCs w:val="24"/>
          <w:lang w:val="pl-PL"/>
        </w:rPr>
        <w:t>upoznati</w:t>
      </w:r>
      <w:r w:rsidRPr="00106691">
        <w:rPr>
          <w:rFonts w:ascii="Arial" w:hAnsi="Arial" w:cs="Arial"/>
          <w:sz w:val="24"/>
          <w:szCs w:val="24"/>
        </w:rPr>
        <w:t xml:space="preserve"> </w:t>
      </w:r>
      <w:r w:rsidRPr="00106691">
        <w:rPr>
          <w:rFonts w:ascii="Arial" w:hAnsi="Arial" w:cs="Arial"/>
          <w:sz w:val="24"/>
          <w:szCs w:val="24"/>
          <w:lang w:val="pl-PL"/>
        </w:rPr>
        <w:t>s</w:t>
      </w:r>
      <w:r w:rsidRPr="00106691">
        <w:rPr>
          <w:rFonts w:ascii="Arial" w:hAnsi="Arial" w:cs="Arial"/>
          <w:sz w:val="24"/>
          <w:szCs w:val="24"/>
        </w:rPr>
        <w:t xml:space="preserve"> </w:t>
      </w:r>
      <w:r w:rsidRPr="00106691">
        <w:rPr>
          <w:rFonts w:ascii="Arial" w:hAnsi="Arial" w:cs="Arial"/>
          <w:sz w:val="24"/>
          <w:szCs w:val="24"/>
          <w:lang w:val="pl-PL"/>
        </w:rPr>
        <w:t>realitetnom</w:t>
      </w:r>
      <w:r w:rsidRPr="00106691">
        <w:rPr>
          <w:rFonts w:ascii="Arial" w:hAnsi="Arial" w:cs="Arial"/>
          <w:sz w:val="24"/>
          <w:szCs w:val="24"/>
        </w:rPr>
        <w:t xml:space="preserve"> </w:t>
      </w:r>
      <w:r w:rsidRPr="00106691">
        <w:rPr>
          <w:rFonts w:ascii="Arial" w:hAnsi="Arial" w:cs="Arial"/>
          <w:sz w:val="24"/>
          <w:szCs w:val="24"/>
          <w:lang w:val="pl-PL"/>
        </w:rPr>
        <w:t>terapijom</w:t>
      </w:r>
      <w:r w:rsidRPr="00106691">
        <w:rPr>
          <w:rFonts w:ascii="Arial" w:hAnsi="Arial" w:cs="Arial"/>
          <w:sz w:val="24"/>
          <w:szCs w:val="24"/>
        </w:rPr>
        <w:t xml:space="preserve">, </w:t>
      </w:r>
      <w:r w:rsidRPr="00106691">
        <w:rPr>
          <w:rFonts w:ascii="Arial" w:hAnsi="Arial" w:cs="Arial"/>
          <w:sz w:val="24"/>
          <w:szCs w:val="24"/>
          <w:lang w:val="pl-PL"/>
        </w:rPr>
        <w:t>te</w:t>
      </w:r>
      <w:r w:rsidRPr="00106691">
        <w:rPr>
          <w:rFonts w:ascii="Arial" w:hAnsi="Arial" w:cs="Arial"/>
          <w:sz w:val="24"/>
          <w:szCs w:val="24"/>
        </w:rPr>
        <w:t xml:space="preserve"> </w:t>
      </w:r>
      <w:r w:rsidRPr="00106691">
        <w:rPr>
          <w:rFonts w:ascii="Arial" w:hAnsi="Arial" w:cs="Arial"/>
          <w:sz w:val="24"/>
          <w:szCs w:val="24"/>
          <w:lang w:val="pl-PL"/>
        </w:rPr>
        <w:t>terapijom</w:t>
      </w:r>
      <w:r w:rsidRPr="00106691">
        <w:rPr>
          <w:rFonts w:ascii="Arial" w:hAnsi="Arial" w:cs="Arial"/>
          <w:sz w:val="24"/>
          <w:szCs w:val="24"/>
        </w:rPr>
        <w:t xml:space="preserve"> </w:t>
      </w:r>
      <w:r w:rsidRPr="00106691">
        <w:rPr>
          <w:rFonts w:ascii="Arial" w:hAnsi="Arial" w:cs="Arial"/>
          <w:sz w:val="24"/>
          <w:szCs w:val="24"/>
          <w:lang w:val="pl-PL"/>
        </w:rPr>
        <w:t>igrom</w:t>
      </w:r>
      <w:r w:rsidRPr="00106691">
        <w:rPr>
          <w:rFonts w:ascii="Arial" w:hAnsi="Arial" w:cs="Arial"/>
          <w:sz w:val="24"/>
          <w:szCs w:val="24"/>
        </w:rPr>
        <w:t>.</w:t>
      </w:r>
      <w:r>
        <w:rPr>
          <w:rFonts w:ascii="Arial" w:hAnsi="Arial" w:cs="Arial"/>
          <w:sz w:val="24"/>
          <w:szCs w:val="24"/>
        </w:rPr>
        <w:t xml:space="preserve"> </w:t>
      </w:r>
      <w:r w:rsidRPr="00106691">
        <w:rPr>
          <w:rFonts w:ascii="Arial" w:hAnsi="Arial" w:cs="Arial"/>
          <w:sz w:val="24"/>
          <w:szCs w:val="24"/>
          <w:lang w:val="pl-PL"/>
        </w:rPr>
        <w:t>Savjetovalište je prezentirano i na Danima udruga održanima u Ivanić Gradu</w:t>
      </w:r>
    </w:p>
    <w:p w:rsidR="006F5795" w:rsidRDefault="006F5795" w:rsidP="006F5795">
      <w:pPr>
        <w:rPr>
          <w:rFonts w:ascii="Arial" w:hAnsi="Arial" w:cs="Arial"/>
          <w:sz w:val="24"/>
          <w:szCs w:val="24"/>
          <w:lang w:val="pl-PL"/>
        </w:rPr>
      </w:pPr>
      <w:r w:rsidRPr="00106691">
        <w:rPr>
          <w:rFonts w:ascii="Arial" w:hAnsi="Arial" w:cs="Arial"/>
          <w:sz w:val="24"/>
          <w:szCs w:val="24"/>
          <w:lang w:val="pl-PL"/>
        </w:rPr>
        <w:lastRenderedPageBreak/>
        <w:t>Proveden je i Trening socijalnih vještina na dvije škole</w:t>
      </w:r>
      <w:r>
        <w:rPr>
          <w:rFonts w:ascii="Arial" w:hAnsi="Arial" w:cs="Arial"/>
          <w:sz w:val="24"/>
          <w:szCs w:val="24"/>
          <w:lang w:val="pl-PL"/>
        </w:rPr>
        <w:t xml:space="preserve">, gdje su učestvovali učenici četvrtih razreda. </w:t>
      </w:r>
    </w:p>
    <w:p w:rsidR="006F5795" w:rsidRPr="00106691" w:rsidRDefault="006F5795" w:rsidP="006F5795">
      <w:pPr>
        <w:rPr>
          <w:rFonts w:ascii="Arial" w:hAnsi="Arial" w:cs="Arial"/>
          <w:sz w:val="24"/>
          <w:szCs w:val="24"/>
          <w:lang w:val="pl-PL"/>
        </w:rPr>
      </w:pPr>
      <w:r>
        <w:rPr>
          <w:rFonts w:ascii="Arial" w:hAnsi="Arial" w:cs="Arial"/>
          <w:sz w:val="24"/>
          <w:szCs w:val="24"/>
          <w:lang w:val="pl-PL"/>
        </w:rPr>
        <w:t xml:space="preserve">Što se tiče realizacije prijekta </w:t>
      </w:r>
      <w:r w:rsidRPr="00106691">
        <w:rPr>
          <w:rFonts w:ascii="Arial" w:hAnsi="Arial" w:cs="Arial"/>
          <w:sz w:val="24"/>
          <w:szCs w:val="24"/>
          <w:lang w:val="pl-PL"/>
        </w:rPr>
        <w:t>Logoped</w:t>
      </w:r>
      <w:r>
        <w:rPr>
          <w:rFonts w:ascii="Arial" w:hAnsi="Arial" w:cs="Arial"/>
          <w:sz w:val="24"/>
          <w:szCs w:val="24"/>
        </w:rPr>
        <w:t xml:space="preserve">, krenulo </w:t>
      </w:r>
      <w:r w:rsidRPr="00106691">
        <w:rPr>
          <w:rFonts w:ascii="Arial" w:hAnsi="Arial" w:cs="Arial"/>
          <w:sz w:val="24"/>
          <w:szCs w:val="24"/>
          <w:lang w:val="pl-PL"/>
        </w:rPr>
        <w:t xml:space="preserve">se u siječnju 2014. godine. Uspješno se pokrenula suradnja sa svim školama i vrtićem na području našega grada. </w:t>
      </w:r>
    </w:p>
    <w:p w:rsidR="006F5795" w:rsidRDefault="006F5795" w:rsidP="006F5795">
      <w:pPr>
        <w:rPr>
          <w:rFonts w:ascii="Arial" w:hAnsi="Arial" w:cs="Arial"/>
          <w:sz w:val="24"/>
          <w:szCs w:val="24"/>
          <w:lang w:val="pl-PL"/>
        </w:rPr>
      </w:pPr>
      <w:r w:rsidRPr="00106691">
        <w:rPr>
          <w:rFonts w:ascii="Arial" w:hAnsi="Arial" w:cs="Arial"/>
          <w:sz w:val="24"/>
          <w:szCs w:val="24"/>
          <w:lang w:val="pl-PL"/>
        </w:rPr>
        <w:t>Popisi djece</w:t>
      </w:r>
      <w:r>
        <w:rPr>
          <w:rFonts w:ascii="Arial" w:hAnsi="Arial" w:cs="Arial"/>
          <w:sz w:val="24"/>
          <w:szCs w:val="24"/>
          <w:lang w:val="pl-PL"/>
        </w:rPr>
        <w:t xml:space="preserve"> bili su dostavljeni i poznati pret</w:t>
      </w:r>
      <w:r w:rsidRPr="00106691">
        <w:rPr>
          <w:rFonts w:ascii="Arial" w:hAnsi="Arial" w:cs="Arial"/>
          <w:sz w:val="24"/>
          <w:szCs w:val="24"/>
          <w:lang w:val="pl-PL"/>
        </w:rPr>
        <w:t xml:space="preserve">prošle godine. Do manjih teškoća došlo je radi izmjena broja djece na vrtićkom popisu. Problem je ubrzo riješen na zajedničkom sastanku, te su sva djeca prošla logopedsku obradu. Pregledi sve djece završeni su do početka ožujka i tada se aktivno krenulo s uključivanjem djece u logopedski </w:t>
      </w:r>
      <w:r w:rsidRPr="0045750E">
        <w:rPr>
          <w:rFonts w:ascii="Arial" w:hAnsi="Arial" w:cs="Arial"/>
          <w:sz w:val="24"/>
          <w:szCs w:val="24"/>
          <w:lang w:val="pl-PL"/>
        </w:rPr>
        <w:t>tretman.  Ukupno</w:t>
      </w:r>
      <w:r w:rsidRPr="0045750E">
        <w:rPr>
          <w:rFonts w:ascii="Arial" w:hAnsi="Arial" w:cs="Arial"/>
          <w:sz w:val="24"/>
          <w:szCs w:val="24"/>
        </w:rPr>
        <w:t xml:space="preserve"> </w:t>
      </w:r>
      <w:r w:rsidRPr="0045750E">
        <w:rPr>
          <w:rFonts w:ascii="Arial" w:hAnsi="Arial" w:cs="Arial"/>
          <w:sz w:val="24"/>
          <w:szCs w:val="24"/>
          <w:lang w:val="pl-PL"/>
        </w:rPr>
        <w:t>je</w:t>
      </w:r>
      <w:r w:rsidRPr="0045750E">
        <w:rPr>
          <w:rFonts w:ascii="Arial" w:hAnsi="Arial" w:cs="Arial"/>
          <w:sz w:val="24"/>
          <w:szCs w:val="24"/>
        </w:rPr>
        <w:t xml:space="preserve"> </w:t>
      </w:r>
      <w:r w:rsidRPr="0045750E">
        <w:rPr>
          <w:rFonts w:ascii="Arial" w:hAnsi="Arial" w:cs="Arial"/>
          <w:sz w:val="24"/>
          <w:szCs w:val="24"/>
          <w:lang w:val="pl-PL"/>
        </w:rPr>
        <w:t>pregledana</w:t>
      </w:r>
      <w:r w:rsidRPr="0045750E">
        <w:rPr>
          <w:rFonts w:ascii="Arial" w:hAnsi="Arial" w:cs="Arial"/>
          <w:sz w:val="24"/>
          <w:szCs w:val="24"/>
        </w:rPr>
        <w:t xml:space="preserve"> 181  </w:t>
      </w:r>
      <w:r w:rsidRPr="0045750E">
        <w:rPr>
          <w:rFonts w:ascii="Arial" w:hAnsi="Arial" w:cs="Arial"/>
          <w:sz w:val="24"/>
          <w:szCs w:val="24"/>
          <w:lang w:val="pl-PL"/>
        </w:rPr>
        <w:t>osoba</w:t>
      </w:r>
      <w:r w:rsidRPr="0045750E">
        <w:rPr>
          <w:rFonts w:ascii="Arial" w:hAnsi="Arial" w:cs="Arial"/>
          <w:sz w:val="24"/>
          <w:szCs w:val="24"/>
        </w:rPr>
        <w:t xml:space="preserve">, </w:t>
      </w:r>
      <w:r w:rsidRPr="0045750E">
        <w:rPr>
          <w:rFonts w:ascii="Arial" w:hAnsi="Arial" w:cs="Arial"/>
          <w:sz w:val="24"/>
          <w:szCs w:val="24"/>
          <w:lang w:val="pl-PL"/>
        </w:rPr>
        <w:t>od</w:t>
      </w:r>
      <w:r w:rsidRPr="0045750E">
        <w:rPr>
          <w:rFonts w:ascii="Arial" w:hAnsi="Arial" w:cs="Arial"/>
          <w:sz w:val="24"/>
          <w:szCs w:val="24"/>
        </w:rPr>
        <w:t xml:space="preserve"> </w:t>
      </w:r>
      <w:r w:rsidRPr="0045750E">
        <w:rPr>
          <w:rFonts w:ascii="Arial" w:hAnsi="Arial" w:cs="Arial"/>
          <w:sz w:val="24"/>
          <w:szCs w:val="24"/>
          <w:lang w:val="pl-PL"/>
        </w:rPr>
        <w:t>toga</w:t>
      </w:r>
      <w:r w:rsidRPr="0045750E">
        <w:rPr>
          <w:rFonts w:ascii="Arial" w:hAnsi="Arial" w:cs="Arial"/>
          <w:sz w:val="24"/>
          <w:szCs w:val="24"/>
        </w:rPr>
        <w:t xml:space="preserve"> 117  š</w:t>
      </w:r>
      <w:r w:rsidRPr="0045750E">
        <w:rPr>
          <w:rFonts w:ascii="Arial" w:hAnsi="Arial" w:cs="Arial"/>
          <w:sz w:val="24"/>
          <w:szCs w:val="24"/>
          <w:lang w:val="pl-PL"/>
        </w:rPr>
        <w:t>kolske</w:t>
      </w:r>
      <w:r w:rsidRPr="0045750E">
        <w:rPr>
          <w:rFonts w:ascii="Arial" w:hAnsi="Arial" w:cs="Arial"/>
          <w:sz w:val="24"/>
          <w:szCs w:val="24"/>
        </w:rPr>
        <w:t xml:space="preserve"> </w:t>
      </w:r>
      <w:r w:rsidRPr="0045750E">
        <w:rPr>
          <w:rFonts w:ascii="Arial" w:hAnsi="Arial" w:cs="Arial"/>
          <w:sz w:val="24"/>
          <w:szCs w:val="24"/>
          <w:lang w:val="pl-PL"/>
        </w:rPr>
        <w:t>djece</w:t>
      </w:r>
      <w:r w:rsidRPr="0045750E">
        <w:rPr>
          <w:rFonts w:ascii="Arial" w:hAnsi="Arial" w:cs="Arial"/>
          <w:sz w:val="24"/>
          <w:szCs w:val="24"/>
        </w:rPr>
        <w:t xml:space="preserve">, 62 </w:t>
      </w:r>
      <w:r w:rsidRPr="0045750E">
        <w:rPr>
          <w:rFonts w:ascii="Arial" w:hAnsi="Arial" w:cs="Arial"/>
          <w:sz w:val="24"/>
          <w:szCs w:val="24"/>
          <w:lang w:val="pl-PL"/>
        </w:rPr>
        <w:t>vrti</w:t>
      </w:r>
      <w:r w:rsidRPr="0045750E">
        <w:rPr>
          <w:rFonts w:ascii="Arial" w:hAnsi="Arial" w:cs="Arial"/>
          <w:sz w:val="24"/>
          <w:szCs w:val="24"/>
        </w:rPr>
        <w:t>ć</w:t>
      </w:r>
      <w:r w:rsidRPr="0045750E">
        <w:rPr>
          <w:rFonts w:ascii="Arial" w:hAnsi="Arial" w:cs="Arial"/>
          <w:sz w:val="24"/>
          <w:szCs w:val="24"/>
          <w:lang w:val="pl-PL"/>
        </w:rPr>
        <w:t>ke</w:t>
      </w:r>
      <w:r w:rsidRPr="0045750E">
        <w:rPr>
          <w:rFonts w:ascii="Arial" w:hAnsi="Arial" w:cs="Arial"/>
          <w:sz w:val="24"/>
          <w:szCs w:val="24"/>
        </w:rPr>
        <w:t xml:space="preserve"> </w:t>
      </w:r>
      <w:r w:rsidRPr="0045750E">
        <w:rPr>
          <w:rFonts w:ascii="Arial" w:hAnsi="Arial" w:cs="Arial"/>
          <w:sz w:val="24"/>
          <w:szCs w:val="24"/>
          <w:lang w:val="pl-PL"/>
        </w:rPr>
        <w:t>djece</w:t>
      </w:r>
      <w:r w:rsidRPr="0045750E">
        <w:rPr>
          <w:rFonts w:ascii="Arial" w:hAnsi="Arial" w:cs="Arial"/>
          <w:sz w:val="24"/>
          <w:szCs w:val="24"/>
        </w:rPr>
        <w:t xml:space="preserve"> </w:t>
      </w:r>
      <w:r w:rsidRPr="0045750E">
        <w:rPr>
          <w:rFonts w:ascii="Arial" w:hAnsi="Arial" w:cs="Arial"/>
          <w:sz w:val="24"/>
          <w:szCs w:val="24"/>
          <w:lang w:val="pl-PL"/>
        </w:rPr>
        <w:t>i</w:t>
      </w:r>
      <w:r w:rsidRPr="0045750E">
        <w:rPr>
          <w:rFonts w:ascii="Arial" w:hAnsi="Arial" w:cs="Arial"/>
          <w:sz w:val="24"/>
          <w:szCs w:val="24"/>
        </w:rPr>
        <w:t xml:space="preserve"> 2 </w:t>
      </w:r>
      <w:r w:rsidRPr="0045750E">
        <w:rPr>
          <w:rFonts w:ascii="Arial" w:hAnsi="Arial" w:cs="Arial"/>
          <w:sz w:val="24"/>
          <w:szCs w:val="24"/>
          <w:lang w:val="pl-PL"/>
        </w:rPr>
        <w:t>odrasle</w:t>
      </w:r>
      <w:r w:rsidRPr="0045750E">
        <w:rPr>
          <w:rFonts w:ascii="Arial" w:hAnsi="Arial" w:cs="Arial"/>
          <w:sz w:val="24"/>
          <w:szCs w:val="24"/>
        </w:rPr>
        <w:t xml:space="preserve"> </w:t>
      </w:r>
      <w:r w:rsidRPr="0045750E">
        <w:rPr>
          <w:rFonts w:ascii="Arial" w:hAnsi="Arial" w:cs="Arial"/>
          <w:sz w:val="24"/>
          <w:szCs w:val="24"/>
          <w:lang w:val="pl-PL"/>
        </w:rPr>
        <w:t>osobe</w:t>
      </w:r>
      <w:r w:rsidRPr="0045750E">
        <w:rPr>
          <w:rFonts w:ascii="Arial" w:hAnsi="Arial" w:cs="Arial"/>
          <w:sz w:val="24"/>
          <w:szCs w:val="24"/>
        </w:rPr>
        <w:t>,</w:t>
      </w:r>
      <w:r w:rsidRPr="0045750E">
        <w:rPr>
          <w:rFonts w:ascii="Arial" w:hAnsi="Arial" w:cs="Arial"/>
          <w:sz w:val="24"/>
          <w:szCs w:val="24"/>
          <w:lang w:val="pl-PL"/>
        </w:rPr>
        <w:t>broj</w:t>
      </w:r>
      <w:r w:rsidRPr="0045750E">
        <w:rPr>
          <w:rFonts w:ascii="Arial" w:hAnsi="Arial" w:cs="Arial"/>
          <w:sz w:val="24"/>
          <w:szCs w:val="24"/>
        </w:rPr>
        <w:t xml:space="preserve"> </w:t>
      </w:r>
      <w:r w:rsidRPr="0045750E">
        <w:rPr>
          <w:rFonts w:ascii="Arial" w:hAnsi="Arial" w:cs="Arial"/>
          <w:sz w:val="24"/>
          <w:szCs w:val="24"/>
          <w:lang w:val="pl-PL"/>
        </w:rPr>
        <w:t>sati</w:t>
      </w:r>
      <w:r w:rsidRPr="0045750E">
        <w:rPr>
          <w:rFonts w:ascii="Arial" w:hAnsi="Arial" w:cs="Arial"/>
          <w:sz w:val="24"/>
          <w:szCs w:val="24"/>
        </w:rPr>
        <w:t xml:space="preserve"> </w:t>
      </w:r>
      <w:r w:rsidRPr="0045750E">
        <w:rPr>
          <w:rFonts w:ascii="Arial" w:hAnsi="Arial" w:cs="Arial"/>
          <w:sz w:val="24"/>
          <w:szCs w:val="24"/>
          <w:lang w:val="pl-PL"/>
        </w:rPr>
        <w:t>rada</w:t>
      </w:r>
      <w:r w:rsidRPr="0045750E">
        <w:rPr>
          <w:rFonts w:ascii="Arial" w:hAnsi="Arial" w:cs="Arial"/>
          <w:sz w:val="24"/>
          <w:szCs w:val="24"/>
        </w:rPr>
        <w:t xml:space="preserve"> </w:t>
      </w:r>
      <w:r w:rsidRPr="0045750E">
        <w:rPr>
          <w:rFonts w:ascii="Arial" w:hAnsi="Arial" w:cs="Arial"/>
          <w:sz w:val="24"/>
          <w:szCs w:val="24"/>
          <w:lang w:val="pl-PL"/>
        </w:rPr>
        <w:t>s</w:t>
      </w:r>
      <w:r w:rsidRPr="0045750E">
        <w:rPr>
          <w:rFonts w:ascii="Arial" w:hAnsi="Arial" w:cs="Arial"/>
          <w:sz w:val="24"/>
          <w:szCs w:val="24"/>
        </w:rPr>
        <w:t xml:space="preserve"> </w:t>
      </w:r>
      <w:r w:rsidRPr="0045750E">
        <w:rPr>
          <w:rFonts w:ascii="Arial" w:hAnsi="Arial" w:cs="Arial"/>
          <w:sz w:val="24"/>
          <w:szCs w:val="24"/>
          <w:lang w:val="pl-PL"/>
        </w:rPr>
        <w:t>djecom</w:t>
      </w:r>
      <w:r w:rsidRPr="0045750E">
        <w:rPr>
          <w:rFonts w:ascii="Arial" w:hAnsi="Arial" w:cs="Arial"/>
          <w:sz w:val="24"/>
          <w:szCs w:val="24"/>
        </w:rPr>
        <w:t xml:space="preserve"> </w:t>
      </w:r>
      <w:r w:rsidRPr="0045750E">
        <w:rPr>
          <w:rFonts w:ascii="Arial" w:hAnsi="Arial" w:cs="Arial"/>
          <w:sz w:val="24"/>
          <w:szCs w:val="24"/>
          <w:lang w:val="pl-PL"/>
        </w:rPr>
        <w:t>je</w:t>
      </w:r>
      <w:r w:rsidRPr="0045750E">
        <w:rPr>
          <w:rFonts w:ascii="Arial" w:hAnsi="Arial" w:cs="Arial"/>
          <w:sz w:val="24"/>
          <w:szCs w:val="24"/>
        </w:rPr>
        <w:t xml:space="preserve"> 1 369,  </w:t>
      </w:r>
      <w:r w:rsidRPr="0045750E">
        <w:rPr>
          <w:rFonts w:ascii="Arial" w:hAnsi="Arial" w:cs="Arial"/>
          <w:sz w:val="24"/>
          <w:szCs w:val="24"/>
          <w:lang w:val="pl-PL"/>
        </w:rPr>
        <w:t>a</w:t>
      </w:r>
      <w:r w:rsidRPr="0045750E">
        <w:rPr>
          <w:rFonts w:ascii="Arial" w:hAnsi="Arial" w:cs="Arial"/>
          <w:sz w:val="24"/>
          <w:szCs w:val="24"/>
        </w:rPr>
        <w:t xml:space="preserve"> </w:t>
      </w:r>
      <w:r w:rsidRPr="0045750E">
        <w:rPr>
          <w:rFonts w:ascii="Arial" w:hAnsi="Arial" w:cs="Arial"/>
          <w:sz w:val="24"/>
          <w:szCs w:val="24"/>
          <w:lang w:val="pl-PL"/>
        </w:rPr>
        <w:t>za</w:t>
      </w:r>
      <w:r w:rsidRPr="0045750E">
        <w:rPr>
          <w:rFonts w:ascii="Arial" w:hAnsi="Arial" w:cs="Arial"/>
          <w:sz w:val="24"/>
          <w:szCs w:val="24"/>
        </w:rPr>
        <w:t xml:space="preserve"> </w:t>
      </w:r>
      <w:r w:rsidRPr="0045750E">
        <w:rPr>
          <w:rFonts w:ascii="Arial" w:hAnsi="Arial" w:cs="Arial"/>
          <w:sz w:val="24"/>
          <w:szCs w:val="24"/>
          <w:lang w:val="pl-PL"/>
        </w:rPr>
        <w:t>pripremu</w:t>
      </w:r>
      <w:r w:rsidRPr="0045750E">
        <w:rPr>
          <w:rFonts w:ascii="Arial" w:hAnsi="Arial" w:cs="Arial"/>
          <w:sz w:val="24"/>
          <w:szCs w:val="24"/>
        </w:rPr>
        <w:t xml:space="preserve"> </w:t>
      </w:r>
      <w:r w:rsidRPr="0045750E">
        <w:rPr>
          <w:rFonts w:ascii="Arial" w:hAnsi="Arial" w:cs="Arial"/>
          <w:sz w:val="24"/>
          <w:szCs w:val="24"/>
          <w:lang w:val="pl-PL"/>
        </w:rPr>
        <w:t>i</w:t>
      </w:r>
      <w:r w:rsidRPr="0045750E">
        <w:rPr>
          <w:rFonts w:ascii="Arial" w:hAnsi="Arial" w:cs="Arial"/>
          <w:sz w:val="24"/>
          <w:szCs w:val="24"/>
        </w:rPr>
        <w:t xml:space="preserve"> </w:t>
      </w:r>
      <w:r w:rsidRPr="0045750E">
        <w:rPr>
          <w:rFonts w:ascii="Arial" w:hAnsi="Arial" w:cs="Arial"/>
          <w:sz w:val="24"/>
          <w:szCs w:val="24"/>
          <w:lang w:val="pl-PL"/>
        </w:rPr>
        <w:t>pisanje</w:t>
      </w:r>
      <w:r w:rsidRPr="0045750E">
        <w:rPr>
          <w:rFonts w:ascii="Arial" w:hAnsi="Arial" w:cs="Arial"/>
          <w:sz w:val="24"/>
          <w:szCs w:val="24"/>
        </w:rPr>
        <w:t xml:space="preserve"> </w:t>
      </w:r>
      <w:r w:rsidRPr="0045750E">
        <w:rPr>
          <w:rFonts w:ascii="Arial" w:hAnsi="Arial" w:cs="Arial"/>
          <w:sz w:val="24"/>
          <w:szCs w:val="24"/>
          <w:lang w:val="pl-PL"/>
        </w:rPr>
        <w:t>mi</w:t>
      </w:r>
      <w:r w:rsidRPr="0045750E">
        <w:rPr>
          <w:rFonts w:ascii="Arial" w:hAnsi="Arial" w:cs="Arial"/>
          <w:sz w:val="24"/>
          <w:szCs w:val="24"/>
        </w:rPr>
        <w:t>š</w:t>
      </w:r>
      <w:r w:rsidRPr="0045750E">
        <w:rPr>
          <w:rFonts w:ascii="Arial" w:hAnsi="Arial" w:cs="Arial"/>
          <w:sz w:val="24"/>
          <w:szCs w:val="24"/>
          <w:lang w:val="pl-PL"/>
        </w:rPr>
        <w:t>ljenja</w:t>
      </w:r>
      <w:r w:rsidRPr="0045750E">
        <w:rPr>
          <w:rFonts w:ascii="Arial" w:hAnsi="Arial" w:cs="Arial"/>
          <w:sz w:val="24"/>
          <w:szCs w:val="24"/>
        </w:rPr>
        <w:t xml:space="preserve"> </w:t>
      </w:r>
      <w:r w:rsidRPr="0045750E">
        <w:rPr>
          <w:rFonts w:ascii="Arial" w:hAnsi="Arial" w:cs="Arial"/>
          <w:sz w:val="24"/>
          <w:szCs w:val="24"/>
          <w:lang w:val="pl-PL"/>
        </w:rPr>
        <w:t>je</w:t>
      </w:r>
      <w:r w:rsidRPr="0045750E">
        <w:rPr>
          <w:rFonts w:ascii="Arial" w:hAnsi="Arial" w:cs="Arial"/>
          <w:sz w:val="24"/>
          <w:szCs w:val="24"/>
        </w:rPr>
        <w:t xml:space="preserve"> </w:t>
      </w:r>
      <w:r w:rsidRPr="0045750E">
        <w:rPr>
          <w:rFonts w:ascii="Arial" w:hAnsi="Arial" w:cs="Arial"/>
          <w:sz w:val="24"/>
          <w:szCs w:val="24"/>
          <w:lang w:val="pl-PL"/>
        </w:rPr>
        <w:t>utro</w:t>
      </w:r>
      <w:r w:rsidRPr="0045750E">
        <w:rPr>
          <w:rFonts w:ascii="Arial" w:hAnsi="Arial" w:cs="Arial"/>
          <w:sz w:val="24"/>
          <w:szCs w:val="24"/>
        </w:rPr>
        <w:t>š</w:t>
      </w:r>
      <w:r w:rsidRPr="0045750E">
        <w:rPr>
          <w:rFonts w:ascii="Arial" w:hAnsi="Arial" w:cs="Arial"/>
          <w:sz w:val="24"/>
          <w:szCs w:val="24"/>
          <w:lang w:val="pl-PL"/>
        </w:rPr>
        <w:t>eno</w:t>
      </w:r>
      <w:r w:rsidRPr="0045750E">
        <w:rPr>
          <w:rFonts w:ascii="Arial" w:hAnsi="Arial" w:cs="Arial"/>
          <w:sz w:val="24"/>
          <w:szCs w:val="24"/>
        </w:rPr>
        <w:t xml:space="preserve"> </w:t>
      </w:r>
      <w:r w:rsidRPr="0045750E">
        <w:rPr>
          <w:rFonts w:ascii="Arial" w:hAnsi="Arial" w:cs="Arial"/>
          <w:sz w:val="24"/>
          <w:szCs w:val="24"/>
          <w:lang w:val="pl-PL"/>
        </w:rPr>
        <w:t>ukupno</w:t>
      </w:r>
      <w:r w:rsidRPr="0045750E">
        <w:rPr>
          <w:rFonts w:ascii="Arial" w:hAnsi="Arial" w:cs="Arial"/>
          <w:sz w:val="24"/>
          <w:szCs w:val="24"/>
        </w:rPr>
        <w:t xml:space="preserve"> 347 </w:t>
      </w:r>
      <w:r w:rsidRPr="0045750E">
        <w:rPr>
          <w:rFonts w:ascii="Arial" w:hAnsi="Arial" w:cs="Arial"/>
          <w:sz w:val="24"/>
          <w:szCs w:val="24"/>
          <w:lang w:val="pl-PL"/>
        </w:rPr>
        <w:t>sati</w:t>
      </w:r>
      <w:r w:rsidRPr="0045750E">
        <w:rPr>
          <w:rFonts w:ascii="Arial" w:hAnsi="Arial" w:cs="Arial"/>
          <w:sz w:val="24"/>
          <w:szCs w:val="24"/>
        </w:rPr>
        <w:t>,  š</w:t>
      </w:r>
      <w:r w:rsidRPr="0045750E">
        <w:rPr>
          <w:rFonts w:ascii="Arial" w:hAnsi="Arial" w:cs="Arial"/>
          <w:sz w:val="24"/>
          <w:szCs w:val="24"/>
          <w:lang w:val="pl-PL"/>
        </w:rPr>
        <w:t>to</w:t>
      </w:r>
      <w:r w:rsidRPr="0045750E">
        <w:rPr>
          <w:rFonts w:ascii="Arial" w:hAnsi="Arial" w:cs="Arial"/>
          <w:sz w:val="24"/>
          <w:szCs w:val="24"/>
        </w:rPr>
        <w:t xml:space="preserve"> </w:t>
      </w:r>
      <w:r w:rsidRPr="0045750E">
        <w:rPr>
          <w:rFonts w:ascii="Arial" w:hAnsi="Arial" w:cs="Arial"/>
          <w:sz w:val="24"/>
          <w:szCs w:val="24"/>
          <w:lang w:val="pl-PL"/>
        </w:rPr>
        <w:t>je</w:t>
      </w:r>
      <w:r w:rsidRPr="0045750E">
        <w:rPr>
          <w:rFonts w:ascii="Arial" w:hAnsi="Arial" w:cs="Arial"/>
          <w:sz w:val="24"/>
          <w:szCs w:val="24"/>
        </w:rPr>
        <w:t xml:space="preserve"> </w:t>
      </w:r>
      <w:r w:rsidRPr="0045750E">
        <w:rPr>
          <w:rFonts w:ascii="Arial" w:hAnsi="Arial" w:cs="Arial"/>
          <w:sz w:val="24"/>
          <w:szCs w:val="24"/>
          <w:lang w:val="pl-PL"/>
        </w:rPr>
        <w:t>ukupno</w:t>
      </w:r>
      <w:r w:rsidRPr="0045750E">
        <w:rPr>
          <w:rFonts w:ascii="Arial" w:hAnsi="Arial" w:cs="Arial"/>
          <w:sz w:val="24"/>
          <w:szCs w:val="24"/>
        </w:rPr>
        <w:t xml:space="preserve"> </w:t>
      </w:r>
      <w:r w:rsidRPr="0045750E">
        <w:rPr>
          <w:rFonts w:ascii="Arial" w:hAnsi="Arial" w:cs="Arial"/>
          <w:sz w:val="24"/>
          <w:szCs w:val="24"/>
          <w:lang w:val="pl-PL"/>
        </w:rPr>
        <w:t>odra</w:t>
      </w:r>
      <w:r w:rsidRPr="0045750E">
        <w:rPr>
          <w:rFonts w:ascii="Arial" w:hAnsi="Arial" w:cs="Arial"/>
          <w:sz w:val="24"/>
          <w:szCs w:val="24"/>
        </w:rPr>
        <w:t>đ</w:t>
      </w:r>
      <w:r w:rsidRPr="0045750E">
        <w:rPr>
          <w:rFonts w:ascii="Arial" w:hAnsi="Arial" w:cs="Arial"/>
          <w:sz w:val="24"/>
          <w:szCs w:val="24"/>
          <w:lang w:val="pl-PL"/>
        </w:rPr>
        <w:t>eno</w:t>
      </w:r>
      <w:r w:rsidRPr="0045750E">
        <w:rPr>
          <w:rFonts w:ascii="Arial" w:hAnsi="Arial" w:cs="Arial"/>
          <w:sz w:val="24"/>
          <w:szCs w:val="24"/>
        </w:rPr>
        <w:t xml:space="preserve">  1716  </w:t>
      </w:r>
      <w:r w:rsidRPr="0045750E">
        <w:rPr>
          <w:rFonts w:ascii="Arial" w:hAnsi="Arial" w:cs="Arial"/>
          <w:sz w:val="24"/>
          <w:szCs w:val="24"/>
          <w:lang w:val="pl-PL"/>
        </w:rPr>
        <w:t>sati</w:t>
      </w:r>
      <w:r w:rsidRPr="0045750E">
        <w:rPr>
          <w:rFonts w:ascii="Arial" w:hAnsi="Arial" w:cs="Arial"/>
          <w:sz w:val="24"/>
          <w:szCs w:val="24"/>
        </w:rPr>
        <w:t xml:space="preserve"> </w:t>
      </w:r>
      <w:r w:rsidRPr="0045750E">
        <w:rPr>
          <w:rFonts w:ascii="Arial" w:hAnsi="Arial" w:cs="Arial"/>
          <w:sz w:val="24"/>
          <w:szCs w:val="24"/>
          <w:lang w:val="pl-PL"/>
        </w:rPr>
        <w:t>rada</w:t>
      </w:r>
      <w:r w:rsidRPr="0045750E">
        <w:rPr>
          <w:rFonts w:ascii="Arial" w:hAnsi="Arial" w:cs="Arial"/>
          <w:sz w:val="24"/>
          <w:szCs w:val="24"/>
        </w:rPr>
        <w:t xml:space="preserve">. </w:t>
      </w:r>
      <w:r w:rsidRPr="0045750E">
        <w:rPr>
          <w:rFonts w:ascii="Arial" w:hAnsi="Arial" w:cs="Arial"/>
          <w:sz w:val="24"/>
          <w:szCs w:val="24"/>
          <w:lang w:val="pl-PL"/>
        </w:rPr>
        <w:t>Logopedsku terapiju je završilo 36-oro djece i to 15 vrtićke djece, 21 školsko dijete i 1 odrasla osoba.</w:t>
      </w:r>
    </w:p>
    <w:p w:rsidR="006F5795" w:rsidRDefault="006F5795" w:rsidP="006F5795">
      <w:pPr>
        <w:rPr>
          <w:rFonts w:ascii="Arial" w:hAnsi="Arial" w:cs="Arial"/>
          <w:sz w:val="24"/>
          <w:szCs w:val="24"/>
        </w:rPr>
      </w:pPr>
      <w:r w:rsidRPr="00A76150">
        <w:rPr>
          <w:rFonts w:ascii="Arial" w:hAnsi="Arial" w:cs="Arial"/>
          <w:sz w:val="24"/>
          <w:szCs w:val="24"/>
        </w:rPr>
        <w:t xml:space="preserve">Članovi </w:t>
      </w:r>
      <w:r w:rsidRPr="00E14FD6">
        <w:rPr>
          <w:rFonts w:ascii="Arial" w:hAnsi="Arial" w:cs="Arial"/>
          <w:sz w:val="24"/>
          <w:szCs w:val="24"/>
        </w:rPr>
        <w:t>Kluba osoba s invaliditetom „Duga“</w:t>
      </w:r>
      <w:r w:rsidRPr="00A76150">
        <w:rPr>
          <w:rFonts w:ascii="Arial" w:hAnsi="Arial" w:cs="Arial"/>
          <w:sz w:val="24"/>
          <w:szCs w:val="24"/>
        </w:rPr>
        <w:t xml:space="preserve"> četvrtkom u prostorijama Crvenog križa održavaju kreativne i edukativne radionice. Održana je 38 radionica na razne teme. Obilježili su bitne datume tijekom godine.</w:t>
      </w:r>
      <w:r w:rsidRPr="00A76150">
        <w:rPr>
          <w:rFonts w:ascii="Arial" w:hAnsi="Arial" w:cs="Arial"/>
          <w:sz w:val="24"/>
          <w:szCs w:val="24"/>
          <w:lang w:val="pl-PL"/>
        </w:rPr>
        <w:t xml:space="preserve"> Pod</w:t>
      </w:r>
      <w:r>
        <w:rPr>
          <w:rFonts w:ascii="Arial" w:hAnsi="Arial" w:cs="Arial"/>
          <w:sz w:val="24"/>
          <w:szCs w:val="24"/>
          <w:lang w:val="pl-PL"/>
        </w:rPr>
        <w:t xml:space="preserve"> pokroviteljstovom Grada Ivanić-</w:t>
      </w:r>
      <w:r w:rsidRPr="00A76150">
        <w:rPr>
          <w:rFonts w:ascii="Arial" w:hAnsi="Arial" w:cs="Arial"/>
          <w:sz w:val="24"/>
          <w:szCs w:val="24"/>
          <w:lang w:val="pl-PL"/>
        </w:rPr>
        <w:t xml:space="preserve">Grada omogućeno je ljetovanje za njih 5. </w:t>
      </w:r>
      <w:r w:rsidRPr="00A76150">
        <w:rPr>
          <w:rFonts w:ascii="Arial" w:hAnsi="Arial" w:cs="Arial"/>
          <w:sz w:val="24"/>
          <w:szCs w:val="24"/>
        </w:rPr>
        <w:t xml:space="preserve"> </w:t>
      </w:r>
    </w:p>
    <w:p w:rsidR="006F5795" w:rsidRDefault="006F5795" w:rsidP="006F5795">
      <w:pPr>
        <w:rPr>
          <w:rFonts w:ascii="Arial" w:hAnsi="Arial" w:cs="Arial"/>
          <w:sz w:val="24"/>
          <w:szCs w:val="24"/>
        </w:rPr>
      </w:pPr>
      <w:r>
        <w:rPr>
          <w:rFonts w:ascii="Arial" w:hAnsi="Arial" w:cs="Arial"/>
          <w:sz w:val="24"/>
          <w:szCs w:val="24"/>
        </w:rPr>
        <w:t xml:space="preserve">Što se tiče uništavanja ambrozije, tiskane su majice, kape, letki, bookmarki, antistres loptice i slično. </w:t>
      </w:r>
      <w:r w:rsidRPr="00106691">
        <w:rPr>
          <w:rFonts w:ascii="Arial" w:hAnsi="Arial" w:cs="Arial"/>
          <w:sz w:val="24"/>
          <w:szCs w:val="24"/>
        </w:rPr>
        <w:t>Letke i bookmarke distribuira</w:t>
      </w:r>
      <w:r>
        <w:rPr>
          <w:rFonts w:ascii="Arial" w:hAnsi="Arial" w:cs="Arial"/>
          <w:sz w:val="24"/>
          <w:szCs w:val="24"/>
        </w:rPr>
        <w:t>ni su</w:t>
      </w:r>
      <w:r w:rsidRPr="00106691">
        <w:rPr>
          <w:rFonts w:ascii="Arial" w:hAnsi="Arial" w:cs="Arial"/>
          <w:sz w:val="24"/>
          <w:szCs w:val="24"/>
        </w:rPr>
        <w:t xml:space="preserve"> po svim selima, mjestima i gradu preko volontera Crvenog križa</w:t>
      </w:r>
      <w:r>
        <w:rPr>
          <w:rFonts w:ascii="Arial" w:hAnsi="Arial" w:cs="Arial"/>
          <w:sz w:val="24"/>
          <w:szCs w:val="24"/>
        </w:rPr>
        <w:t xml:space="preserve">, a ostali se materijal koristio u radionicama. </w:t>
      </w:r>
    </w:p>
    <w:p w:rsidR="006F5795" w:rsidRPr="005059B7" w:rsidRDefault="006F5795" w:rsidP="006F5795">
      <w:pPr>
        <w:rPr>
          <w:rFonts w:ascii="Arial" w:hAnsi="Arial" w:cs="Arial"/>
          <w:sz w:val="24"/>
          <w:szCs w:val="24"/>
        </w:rPr>
      </w:pPr>
      <w:r w:rsidRPr="005059B7">
        <w:rPr>
          <w:rFonts w:ascii="Arial" w:hAnsi="Arial" w:cs="Arial"/>
          <w:sz w:val="24"/>
          <w:szCs w:val="24"/>
          <w:lang w:val="pl-PL"/>
        </w:rPr>
        <w:t xml:space="preserve">Od 2003. pa do sada uništeno je oko 11 milijuna stabljika ambrozije. </w:t>
      </w:r>
    </w:p>
    <w:p w:rsidR="006F5795" w:rsidRDefault="006F5795" w:rsidP="006F5795">
      <w:pPr>
        <w:rPr>
          <w:rFonts w:ascii="Arial" w:hAnsi="Arial" w:cs="Arial"/>
          <w:sz w:val="24"/>
          <w:szCs w:val="24"/>
          <w:lang w:val="pl-PL"/>
        </w:rPr>
      </w:pPr>
      <w:r w:rsidRPr="005059B7">
        <w:rPr>
          <w:rFonts w:ascii="Arial" w:hAnsi="Arial" w:cs="Arial"/>
          <w:sz w:val="24"/>
          <w:szCs w:val="24"/>
          <w:lang w:val="pl-PL"/>
        </w:rPr>
        <w:t xml:space="preserve">Realizacijom ovog projekta </w:t>
      </w:r>
      <w:r>
        <w:rPr>
          <w:rFonts w:ascii="Arial" w:hAnsi="Arial" w:cs="Arial"/>
          <w:sz w:val="24"/>
          <w:szCs w:val="24"/>
          <w:lang w:val="pl-PL"/>
        </w:rPr>
        <w:t>doprineseno je</w:t>
      </w:r>
      <w:r w:rsidRPr="005059B7">
        <w:rPr>
          <w:rFonts w:ascii="Arial" w:hAnsi="Arial" w:cs="Arial"/>
          <w:sz w:val="24"/>
          <w:szCs w:val="24"/>
          <w:lang w:val="pl-PL"/>
        </w:rPr>
        <w:t xml:space="preserve"> smanjenju koncentracije peluda u zraku te korovne biljke, ali i sprečavanj</w:t>
      </w:r>
      <w:r>
        <w:rPr>
          <w:rFonts w:ascii="Arial" w:hAnsi="Arial" w:cs="Arial"/>
          <w:sz w:val="24"/>
          <w:szCs w:val="24"/>
          <w:lang w:val="pl-PL"/>
        </w:rPr>
        <w:t>u teritorijalnog širenja biljke</w:t>
      </w:r>
    </w:p>
    <w:p w:rsidR="006F5795" w:rsidRDefault="006F5795" w:rsidP="006F5795">
      <w:pPr>
        <w:rPr>
          <w:rFonts w:ascii="Arial" w:hAnsi="Arial" w:cs="Arial"/>
          <w:sz w:val="24"/>
          <w:szCs w:val="24"/>
        </w:rPr>
      </w:pPr>
      <w:r>
        <w:rPr>
          <w:rFonts w:ascii="Arial" w:hAnsi="Arial" w:cs="Arial"/>
          <w:sz w:val="24"/>
          <w:szCs w:val="24"/>
          <w:lang w:val="pl-PL"/>
        </w:rPr>
        <w:t xml:space="preserve">Što se tiče </w:t>
      </w:r>
      <w:r>
        <w:rPr>
          <w:rFonts w:ascii="Arial" w:hAnsi="Arial" w:cs="Arial"/>
          <w:sz w:val="24"/>
          <w:szCs w:val="24"/>
        </w:rPr>
        <w:t>Higijenski minimuma</w:t>
      </w:r>
      <w:r w:rsidRPr="00106691">
        <w:rPr>
          <w:rFonts w:ascii="Arial" w:hAnsi="Arial" w:cs="Arial"/>
          <w:i/>
          <w:sz w:val="24"/>
          <w:szCs w:val="24"/>
          <w:u w:val="single"/>
        </w:rPr>
        <w:t xml:space="preserve"> </w:t>
      </w:r>
      <w:r w:rsidRPr="00106691">
        <w:rPr>
          <w:rFonts w:ascii="Arial" w:hAnsi="Arial" w:cs="Arial"/>
          <w:sz w:val="24"/>
          <w:szCs w:val="24"/>
        </w:rPr>
        <w:t>organizirana su 11 tečaja</w:t>
      </w:r>
      <w:r>
        <w:rPr>
          <w:rFonts w:ascii="Arial" w:hAnsi="Arial" w:cs="Arial"/>
          <w:sz w:val="24"/>
          <w:szCs w:val="24"/>
        </w:rPr>
        <w:t xml:space="preserve"> sa</w:t>
      </w:r>
      <w:r w:rsidRPr="00106691">
        <w:rPr>
          <w:rFonts w:ascii="Arial" w:hAnsi="Arial" w:cs="Arial"/>
          <w:sz w:val="24"/>
          <w:szCs w:val="24"/>
        </w:rPr>
        <w:t xml:space="preserve"> 269 polaznika.</w:t>
      </w:r>
    </w:p>
    <w:p w:rsidR="006F5795" w:rsidRDefault="006F5795" w:rsidP="006F5795">
      <w:pPr>
        <w:rPr>
          <w:rFonts w:ascii="Arial" w:hAnsi="Arial" w:cs="Arial"/>
          <w:sz w:val="24"/>
          <w:szCs w:val="24"/>
        </w:rPr>
      </w:pPr>
      <w:r w:rsidRPr="005059B7">
        <w:rPr>
          <w:rFonts w:ascii="Arial" w:hAnsi="Arial" w:cs="Arial"/>
          <w:sz w:val="24"/>
          <w:szCs w:val="24"/>
        </w:rPr>
        <w:t>Što se tiče Prve pomoći za vozače – organiziramo osposobljavanje za dvije auto ško</w:t>
      </w:r>
      <w:r>
        <w:rPr>
          <w:rFonts w:ascii="Arial" w:hAnsi="Arial" w:cs="Arial"/>
          <w:sz w:val="24"/>
          <w:szCs w:val="24"/>
        </w:rPr>
        <w:t xml:space="preserve">le </w:t>
      </w:r>
      <w:r w:rsidRPr="005059B7">
        <w:rPr>
          <w:rFonts w:ascii="Arial" w:hAnsi="Arial" w:cs="Arial"/>
          <w:sz w:val="24"/>
          <w:szCs w:val="24"/>
        </w:rPr>
        <w:t>, AŠ „Volan“ i AŠ „Peta brzina“; organizirana 24 tečaja s 260 kandidata</w:t>
      </w:r>
      <w:r>
        <w:rPr>
          <w:rFonts w:ascii="Arial" w:hAnsi="Arial" w:cs="Arial"/>
          <w:sz w:val="24"/>
          <w:szCs w:val="24"/>
        </w:rPr>
        <w:t>.</w:t>
      </w:r>
    </w:p>
    <w:p w:rsidR="006F5795" w:rsidRDefault="006F5795" w:rsidP="006F5795">
      <w:pPr>
        <w:rPr>
          <w:rFonts w:ascii="Arial" w:hAnsi="Arial" w:cs="Arial"/>
          <w:sz w:val="24"/>
          <w:szCs w:val="24"/>
        </w:rPr>
      </w:pPr>
      <w:r w:rsidRPr="00106691">
        <w:rPr>
          <w:rFonts w:ascii="Arial" w:hAnsi="Arial" w:cs="Arial"/>
          <w:sz w:val="24"/>
          <w:szCs w:val="24"/>
        </w:rPr>
        <w:t>Klub osoba s dijabetesom „Za bolji život“ osnovan je 24.02.2009.g. Ciljevi kluba:rano otkrivanje šećerne bolesti kroz preventivna mjerenja, edukacija oboljelih kroz stručna zdravstvena predavanja, stalna organizirana</w:t>
      </w:r>
      <w:r>
        <w:rPr>
          <w:rFonts w:ascii="Arial" w:hAnsi="Arial" w:cs="Arial"/>
          <w:sz w:val="24"/>
          <w:szCs w:val="24"/>
        </w:rPr>
        <w:t xml:space="preserve"> mjerenja šećera u krvi i tlaka. </w:t>
      </w:r>
      <w:r>
        <w:rPr>
          <w:rFonts w:ascii="Arial" w:hAnsi="Arial" w:cs="Arial"/>
          <w:sz w:val="24"/>
          <w:szCs w:val="24"/>
          <w:lang w:val="pl-PL"/>
        </w:rPr>
        <w:t>Ukup</w:t>
      </w:r>
      <w:r w:rsidRPr="00106691">
        <w:rPr>
          <w:rFonts w:ascii="Arial" w:hAnsi="Arial" w:cs="Arial"/>
          <w:sz w:val="24"/>
          <w:szCs w:val="24"/>
          <w:lang w:val="pl-PL"/>
        </w:rPr>
        <w:t>no</w:t>
      </w:r>
      <w:r w:rsidRPr="00106691">
        <w:rPr>
          <w:rFonts w:ascii="Arial" w:hAnsi="Arial" w:cs="Arial"/>
          <w:sz w:val="24"/>
          <w:szCs w:val="24"/>
        </w:rPr>
        <w:t xml:space="preserve"> </w:t>
      </w:r>
      <w:r w:rsidRPr="00106691">
        <w:rPr>
          <w:rFonts w:ascii="Arial" w:hAnsi="Arial" w:cs="Arial"/>
          <w:sz w:val="24"/>
          <w:szCs w:val="24"/>
          <w:lang w:val="pl-PL"/>
        </w:rPr>
        <w:t>je</w:t>
      </w:r>
      <w:r w:rsidRPr="00106691">
        <w:rPr>
          <w:rFonts w:ascii="Arial" w:hAnsi="Arial" w:cs="Arial"/>
          <w:sz w:val="24"/>
          <w:szCs w:val="24"/>
        </w:rPr>
        <w:t xml:space="preserve"> </w:t>
      </w:r>
      <w:r>
        <w:rPr>
          <w:rFonts w:ascii="Arial" w:hAnsi="Arial" w:cs="Arial"/>
          <w:sz w:val="24"/>
          <w:szCs w:val="24"/>
          <w:lang w:val="pl-PL"/>
        </w:rPr>
        <w:t>bilo</w:t>
      </w:r>
      <w:r w:rsidRPr="00106691">
        <w:rPr>
          <w:rFonts w:ascii="Arial" w:hAnsi="Arial" w:cs="Arial"/>
          <w:sz w:val="24"/>
          <w:szCs w:val="24"/>
        </w:rPr>
        <w:t xml:space="preserve"> 5 </w:t>
      </w:r>
      <w:r w:rsidRPr="00106691">
        <w:rPr>
          <w:rFonts w:ascii="Arial" w:hAnsi="Arial" w:cs="Arial"/>
          <w:sz w:val="24"/>
          <w:szCs w:val="24"/>
          <w:lang w:val="pl-PL"/>
        </w:rPr>
        <w:t>stru</w:t>
      </w:r>
      <w:r w:rsidRPr="00106691">
        <w:rPr>
          <w:rFonts w:ascii="Arial" w:hAnsi="Arial" w:cs="Arial"/>
          <w:sz w:val="24"/>
          <w:szCs w:val="24"/>
        </w:rPr>
        <w:t>č</w:t>
      </w:r>
      <w:r w:rsidRPr="00106691">
        <w:rPr>
          <w:rFonts w:ascii="Arial" w:hAnsi="Arial" w:cs="Arial"/>
          <w:sz w:val="24"/>
          <w:szCs w:val="24"/>
          <w:lang w:val="pl-PL"/>
        </w:rPr>
        <w:t>nih</w:t>
      </w:r>
      <w:r w:rsidRPr="00106691">
        <w:rPr>
          <w:rFonts w:ascii="Arial" w:hAnsi="Arial" w:cs="Arial"/>
          <w:sz w:val="24"/>
          <w:szCs w:val="24"/>
        </w:rPr>
        <w:t xml:space="preserve"> </w:t>
      </w:r>
      <w:r w:rsidRPr="00106691">
        <w:rPr>
          <w:rFonts w:ascii="Arial" w:hAnsi="Arial" w:cs="Arial"/>
          <w:sz w:val="24"/>
          <w:szCs w:val="24"/>
          <w:lang w:val="pl-PL"/>
        </w:rPr>
        <w:t>predavanja</w:t>
      </w:r>
      <w:r w:rsidRPr="00106691">
        <w:rPr>
          <w:rFonts w:ascii="Arial" w:hAnsi="Arial" w:cs="Arial"/>
          <w:sz w:val="24"/>
          <w:szCs w:val="24"/>
        </w:rPr>
        <w:t xml:space="preserve">, 40 </w:t>
      </w:r>
      <w:r w:rsidRPr="00106691">
        <w:rPr>
          <w:rFonts w:ascii="Arial" w:hAnsi="Arial" w:cs="Arial"/>
          <w:sz w:val="24"/>
          <w:szCs w:val="24"/>
          <w:lang w:val="pl-PL"/>
        </w:rPr>
        <w:t>mjerenja</w:t>
      </w:r>
      <w:r w:rsidRPr="00106691">
        <w:rPr>
          <w:rFonts w:ascii="Arial" w:hAnsi="Arial" w:cs="Arial"/>
          <w:sz w:val="24"/>
          <w:szCs w:val="24"/>
        </w:rPr>
        <w:t xml:space="preserve"> </w:t>
      </w:r>
      <w:r w:rsidRPr="00106691">
        <w:rPr>
          <w:rFonts w:ascii="Arial" w:hAnsi="Arial" w:cs="Arial"/>
          <w:sz w:val="24"/>
          <w:szCs w:val="24"/>
          <w:lang w:val="pl-PL"/>
        </w:rPr>
        <w:t>s</w:t>
      </w:r>
      <w:r w:rsidRPr="00106691">
        <w:rPr>
          <w:rFonts w:ascii="Arial" w:hAnsi="Arial" w:cs="Arial"/>
          <w:sz w:val="24"/>
          <w:szCs w:val="24"/>
        </w:rPr>
        <w:t xml:space="preserve">  1635 </w:t>
      </w:r>
      <w:r w:rsidRPr="00106691">
        <w:rPr>
          <w:rFonts w:ascii="Arial" w:hAnsi="Arial" w:cs="Arial"/>
          <w:sz w:val="24"/>
          <w:szCs w:val="24"/>
          <w:lang w:val="pl-PL"/>
        </w:rPr>
        <w:t>gra</w:t>
      </w:r>
      <w:r w:rsidRPr="00106691">
        <w:rPr>
          <w:rFonts w:ascii="Arial" w:hAnsi="Arial" w:cs="Arial"/>
          <w:sz w:val="24"/>
          <w:szCs w:val="24"/>
        </w:rPr>
        <w:t>đ</w:t>
      </w:r>
      <w:r w:rsidRPr="00106691">
        <w:rPr>
          <w:rFonts w:ascii="Arial" w:hAnsi="Arial" w:cs="Arial"/>
          <w:sz w:val="24"/>
          <w:szCs w:val="24"/>
          <w:lang w:val="pl-PL"/>
        </w:rPr>
        <w:t>ana</w:t>
      </w:r>
      <w:r w:rsidRPr="00106691">
        <w:rPr>
          <w:rFonts w:ascii="Arial" w:hAnsi="Arial" w:cs="Arial"/>
          <w:sz w:val="24"/>
          <w:szCs w:val="24"/>
        </w:rPr>
        <w:t xml:space="preserve">, </w:t>
      </w:r>
      <w:r w:rsidRPr="00106691">
        <w:rPr>
          <w:rFonts w:ascii="Arial" w:hAnsi="Arial" w:cs="Arial"/>
          <w:sz w:val="24"/>
          <w:szCs w:val="24"/>
          <w:lang w:val="pl-PL"/>
        </w:rPr>
        <w:t>mjerenje</w:t>
      </w:r>
      <w:r w:rsidRPr="00106691">
        <w:rPr>
          <w:rFonts w:ascii="Arial" w:hAnsi="Arial" w:cs="Arial"/>
          <w:sz w:val="24"/>
          <w:szCs w:val="24"/>
        </w:rPr>
        <w:t xml:space="preserve"> </w:t>
      </w:r>
      <w:r w:rsidRPr="00106691">
        <w:rPr>
          <w:rFonts w:ascii="Arial" w:hAnsi="Arial" w:cs="Arial"/>
          <w:sz w:val="24"/>
          <w:szCs w:val="24"/>
          <w:lang w:val="pl-PL"/>
        </w:rPr>
        <w:t>vitaminsko</w:t>
      </w:r>
      <w:r w:rsidRPr="00106691">
        <w:rPr>
          <w:rFonts w:ascii="Arial" w:hAnsi="Arial" w:cs="Arial"/>
          <w:sz w:val="24"/>
          <w:szCs w:val="24"/>
        </w:rPr>
        <w:t xml:space="preserve"> </w:t>
      </w:r>
      <w:r w:rsidRPr="00106691">
        <w:rPr>
          <w:rFonts w:ascii="Arial" w:hAnsi="Arial" w:cs="Arial"/>
          <w:sz w:val="24"/>
          <w:szCs w:val="24"/>
          <w:lang w:val="pl-PL"/>
        </w:rPr>
        <w:t>mineralnog</w:t>
      </w:r>
      <w:r w:rsidRPr="00106691">
        <w:rPr>
          <w:rFonts w:ascii="Arial" w:hAnsi="Arial" w:cs="Arial"/>
          <w:sz w:val="24"/>
          <w:szCs w:val="24"/>
        </w:rPr>
        <w:t xml:space="preserve"> </w:t>
      </w:r>
      <w:r w:rsidRPr="00106691">
        <w:rPr>
          <w:rFonts w:ascii="Arial" w:hAnsi="Arial" w:cs="Arial"/>
          <w:sz w:val="24"/>
          <w:szCs w:val="24"/>
          <w:lang w:val="pl-PL"/>
        </w:rPr>
        <w:t>statusa</w:t>
      </w:r>
      <w:r w:rsidRPr="00106691">
        <w:rPr>
          <w:rFonts w:ascii="Arial" w:hAnsi="Arial" w:cs="Arial"/>
          <w:sz w:val="24"/>
          <w:szCs w:val="24"/>
        </w:rPr>
        <w:t xml:space="preserve"> 1 </w:t>
      </w:r>
      <w:r w:rsidRPr="00106691">
        <w:rPr>
          <w:rFonts w:ascii="Arial" w:hAnsi="Arial" w:cs="Arial"/>
          <w:sz w:val="24"/>
          <w:szCs w:val="24"/>
          <w:lang w:val="pl-PL"/>
        </w:rPr>
        <w:t>s</w:t>
      </w:r>
      <w:r w:rsidRPr="00106691">
        <w:rPr>
          <w:rFonts w:ascii="Arial" w:hAnsi="Arial" w:cs="Arial"/>
          <w:sz w:val="24"/>
          <w:szCs w:val="24"/>
        </w:rPr>
        <w:t xml:space="preserve"> 35 </w:t>
      </w:r>
      <w:r w:rsidRPr="00106691">
        <w:rPr>
          <w:rFonts w:ascii="Arial" w:hAnsi="Arial" w:cs="Arial"/>
          <w:sz w:val="24"/>
          <w:szCs w:val="24"/>
          <w:lang w:val="pl-PL"/>
        </w:rPr>
        <w:t>osoba</w:t>
      </w:r>
      <w:r>
        <w:rPr>
          <w:rFonts w:ascii="Arial" w:hAnsi="Arial" w:cs="Arial"/>
          <w:sz w:val="24"/>
          <w:szCs w:val="24"/>
        </w:rPr>
        <w:t xml:space="preserve">, kao i mnoge javne akcije. </w:t>
      </w:r>
    </w:p>
    <w:p w:rsidR="006F5795" w:rsidRDefault="006F5795" w:rsidP="006F5795">
      <w:pPr>
        <w:rPr>
          <w:rFonts w:ascii="Arial" w:hAnsi="Arial" w:cs="Arial"/>
          <w:sz w:val="24"/>
          <w:szCs w:val="24"/>
        </w:rPr>
      </w:pPr>
      <w:r>
        <w:rPr>
          <w:rFonts w:ascii="Arial" w:hAnsi="Arial" w:cs="Arial"/>
          <w:sz w:val="24"/>
          <w:szCs w:val="24"/>
        </w:rPr>
        <w:t xml:space="preserve">Svjetski dan Prvi pomoći organiziran je 13. rujna na Trgu. Organizirano je bila </w:t>
      </w:r>
      <w:r w:rsidRPr="00106691">
        <w:rPr>
          <w:rFonts w:ascii="Arial" w:hAnsi="Arial" w:cs="Arial"/>
          <w:sz w:val="24"/>
          <w:szCs w:val="24"/>
          <w:lang w:val="pl-PL"/>
        </w:rPr>
        <w:t>podjela</w:t>
      </w:r>
      <w:r w:rsidRPr="00106691">
        <w:rPr>
          <w:rFonts w:ascii="Arial" w:hAnsi="Arial" w:cs="Arial"/>
          <w:sz w:val="24"/>
          <w:szCs w:val="24"/>
        </w:rPr>
        <w:t xml:space="preserve"> </w:t>
      </w:r>
      <w:r w:rsidRPr="00106691">
        <w:rPr>
          <w:rFonts w:ascii="Arial" w:hAnsi="Arial" w:cs="Arial"/>
          <w:sz w:val="24"/>
          <w:szCs w:val="24"/>
          <w:lang w:val="pl-PL"/>
        </w:rPr>
        <w:t>letaka</w:t>
      </w:r>
      <w:r w:rsidRPr="00106691">
        <w:rPr>
          <w:rFonts w:ascii="Arial" w:hAnsi="Arial" w:cs="Arial"/>
          <w:sz w:val="24"/>
          <w:szCs w:val="24"/>
        </w:rPr>
        <w:t xml:space="preserve">, </w:t>
      </w:r>
      <w:r w:rsidRPr="00106691">
        <w:rPr>
          <w:rFonts w:ascii="Arial" w:hAnsi="Arial" w:cs="Arial"/>
          <w:sz w:val="24"/>
          <w:szCs w:val="24"/>
          <w:lang w:val="pl-PL"/>
        </w:rPr>
        <w:t>prezentacija</w:t>
      </w:r>
      <w:r w:rsidRPr="00106691">
        <w:rPr>
          <w:rFonts w:ascii="Arial" w:hAnsi="Arial" w:cs="Arial"/>
          <w:sz w:val="24"/>
          <w:szCs w:val="24"/>
        </w:rPr>
        <w:t xml:space="preserve"> </w:t>
      </w:r>
      <w:r w:rsidRPr="00106691">
        <w:rPr>
          <w:rFonts w:ascii="Arial" w:hAnsi="Arial" w:cs="Arial"/>
          <w:sz w:val="24"/>
          <w:szCs w:val="24"/>
          <w:lang w:val="pl-PL"/>
        </w:rPr>
        <w:t>prve</w:t>
      </w:r>
      <w:r w:rsidRPr="00106691">
        <w:rPr>
          <w:rFonts w:ascii="Arial" w:hAnsi="Arial" w:cs="Arial"/>
          <w:sz w:val="24"/>
          <w:szCs w:val="24"/>
        </w:rPr>
        <w:t xml:space="preserve"> </w:t>
      </w:r>
      <w:r w:rsidRPr="00106691">
        <w:rPr>
          <w:rFonts w:ascii="Arial" w:hAnsi="Arial" w:cs="Arial"/>
          <w:sz w:val="24"/>
          <w:szCs w:val="24"/>
          <w:lang w:val="pl-PL"/>
        </w:rPr>
        <w:t>pomo</w:t>
      </w:r>
      <w:r w:rsidRPr="00106691">
        <w:rPr>
          <w:rFonts w:ascii="Arial" w:hAnsi="Arial" w:cs="Arial"/>
          <w:sz w:val="24"/>
          <w:szCs w:val="24"/>
        </w:rPr>
        <w:t>ć</w:t>
      </w:r>
      <w:r w:rsidRPr="00106691">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razgovori</w:t>
      </w:r>
      <w:r w:rsidRPr="00106691">
        <w:rPr>
          <w:rFonts w:ascii="Arial" w:hAnsi="Arial" w:cs="Arial"/>
          <w:sz w:val="24"/>
          <w:szCs w:val="24"/>
        </w:rPr>
        <w:t xml:space="preserve"> </w:t>
      </w:r>
      <w:r w:rsidRPr="00106691">
        <w:rPr>
          <w:rFonts w:ascii="Arial" w:hAnsi="Arial" w:cs="Arial"/>
          <w:sz w:val="24"/>
          <w:szCs w:val="24"/>
          <w:lang w:val="pl-PL"/>
        </w:rPr>
        <w:t>s</w:t>
      </w:r>
      <w:r w:rsidRPr="00106691">
        <w:rPr>
          <w:rFonts w:ascii="Arial" w:hAnsi="Arial" w:cs="Arial"/>
          <w:sz w:val="24"/>
          <w:szCs w:val="24"/>
        </w:rPr>
        <w:t xml:space="preserve"> </w:t>
      </w:r>
      <w:r w:rsidRPr="00106691">
        <w:rPr>
          <w:rFonts w:ascii="Arial" w:hAnsi="Arial" w:cs="Arial"/>
          <w:sz w:val="24"/>
          <w:szCs w:val="24"/>
          <w:lang w:val="pl-PL"/>
        </w:rPr>
        <w:t>gra</w:t>
      </w:r>
      <w:r w:rsidRPr="00106691">
        <w:rPr>
          <w:rFonts w:ascii="Arial" w:hAnsi="Arial" w:cs="Arial"/>
          <w:sz w:val="24"/>
          <w:szCs w:val="24"/>
        </w:rPr>
        <w:t>đ</w:t>
      </w:r>
      <w:r w:rsidRPr="00106691">
        <w:rPr>
          <w:rFonts w:ascii="Arial" w:hAnsi="Arial" w:cs="Arial"/>
          <w:sz w:val="24"/>
          <w:szCs w:val="24"/>
          <w:lang w:val="pl-PL"/>
        </w:rPr>
        <w:t>anima</w:t>
      </w:r>
      <w:r>
        <w:rPr>
          <w:rFonts w:ascii="Arial" w:hAnsi="Arial" w:cs="Arial"/>
          <w:sz w:val="24"/>
          <w:szCs w:val="24"/>
        </w:rPr>
        <w:t xml:space="preserve"> i sl.</w:t>
      </w:r>
    </w:p>
    <w:p w:rsidR="006F5795" w:rsidRDefault="006F5795" w:rsidP="006F5795">
      <w:pPr>
        <w:rPr>
          <w:rFonts w:ascii="Arial" w:hAnsi="Arial" w:cs="Arial"/>
          <w:sz w:val="24"/>
          <w:szCs w:val="24"/>
          <w:lang w:val="pl-PL"/>
        </w:rPr>
      </w:pPr>
      <w:r w:rsidRPr="00DF3347">
        <w:rPr>
          <w:rFonts w:ascii="Arial" w:hAnsi="Arial" w:cs="Arial"/>
          <w:sz w:val="24"/>
          <w:szCs w:val="24"/>
          <w:lang w:val="pl-PL"/>
        </w:rPr>
        <w:t xml:space="preserve">Solidarnost na djelu  bila je 09.10. </w:t>
      </w:r>
      <w:r w:rsidRPr="00DF3347">
        <w:rPr>
          <w:rFonts w:ascii="Arial" w:hAnsi="Arial" w:cs="Arial"/>
          <w:color w:val="000000"/>
          <w:sz w:val="24"/>
          <w:szCs w:val="24"/>
          <w:lang w:val="pl-PL"/>
        </w:rPr>
        <w:t xml:space="preserve">U akciju je bilo uključeno 70  odraslih volontera i 339  volontera – mladih (djece) i 30  vozila. Prikupljeno je 2 355  kg odjevnih predmeta, 96  pari obuće, 1 626 kg hrane, 34.186,10  kuna od građana </w:t>
      </w:r>
      <w:r w:rsidRPr="00DF3347">
        <w:rPr>
          <w:rFonts w:ascii="Arial" w:hAnsi="Arial" w:cs="Arial"/>
          <w:sz w:val="24"/>
          <w:szCs w:val="24"/>
          <w:lang w:val="pl-PL"/>
        </w:rPr>
        <w:t>pojedinaca i 5.000,00 kn od pravnih osoba.</w:t>
      </w:r>
    </w:p>
    <w:p w:rsidR="006F5795" w:rsidRDefault="006F5795" w:rsidP="006F5795">
      <w:pPr>
        <w:rPr>
          <w:rFonts w:ascii="Arial" w:hAnsi="Arial" w:cs="Arial"/>
          <w:sz w:val="24"/>
          <w:szCs w:val="24"/>
        </w:rPr>
      </w:pPr>
      <w:r>
        <w:rPr>
          <w:rFonts w:ascii="Arial" w:hAnsi="Arial" w:cs="Arial"/>
          <w:sz w:val="24"/>
          <w:szCs w:val="24"/>
        </w:rPr>
        <w:lastRenderedPageBreak/>
        <w:t xml:space="preserve">Program </w:t>
      </w:r>
      <w:r w:rsidRPr="0052277C">
        <w:rPr>
          <w:rFonts w:ascii="Arial" w:hAnsi="Arial" w:cs="Arial"/>
          <w:sz w:val="24"/>
          <w:szCs w:val="24"/>
        </w:rPr>
        <w:t xml:space="preserve">Pomoć i njega u kući, </w:t>
      </w:r>
      <w:r>
        <w:rPr>
          <w:rFonts w:ascii="Arial" w:hAnsi="Arial" w:cs="Arial"/>
          <w:sz w:val="24"/>
          <w:szCs w:val="24"/>
        </w:rPr>
        <w:t xml:space="preserve">bila je </w:t>
      </w:r>
      <w:r w:rsidRPr="0052277C">
        <w:rPr>
          <w:rFonts w:ascii="Arial" w:hAnsi="Arial" w:cs="Arial"/>
          <w:sz w:val="24"/>
          <w:szCs w:val="24"/>
        </w:rPr>
        <w:t>dost</w:t>
      </w:r>
      <w:r>
        <w:rPr>
          <w:rFonts w:ascii="Arial" w:hAnsi="Arial" w:cs="Arial"/>
          <w:sz w:val="24"/>
          <w:szCs w:val="24"/>
        </w:rPr>
        <w:t xml:space="preserve">ava hrane i paketa, te ljetovanje. Uručeni su </w:t>
      </w:r>
      <w:r w:rsidRPr="0052277C">
        <w:rPr>
          <w:rFonts w:ascii="Arial" w:hAnsi="Arial" w:cs="Arial"/>
          <w:sz w:val="24"/>
          <w:szCs w:val="24"/>
        </w:rPr>
        <w:t>za Uskrs, Dan starijih osoba 01.10. i za božićno novogodišnje blagdane 1096 paket</w:t>
      </w:r>
      <w:r>
        <w:rPr>
          <w:rFonts w:ascii="Arial" w:hAnsi="Arial" w:cs="Arial"/>
          <w:sz w:val="24"/>
          <w:szCs w:val="24"/>
        </w:rPr>
        <w:t xml:space="preserve"> hrane i higijene, od čega je za područje Grada uručeno 716 paketa. </w:t>
      </w:r>
    </w:p>
    <w:p w:rsidR="006F5795" w:rsidRDefault="006F5795" w:rsidP="006F5795">
      <w:pPr>
        <w:rPr>
          <w:rFonts w:ascii="Arial" w:hAnsi="Arial" w:cs="Arial"/>
          <w:sz w:val="24"/>
          <w:szCs w:val="24"/>
        </w:rPr>
      </w:pPr>
      <w:r w:rsidRPr="00234DBF">
        <w:rPr>
          <w:rFonts w:ascii="Arial" w:hAnsi="Arial" w:cs="Arial"/>
          <w:sz w:val="24"/>
          <w:szCs w:val="24"/>
        </w:rPr>
        <w:t xml:space="preserve">Preko GDCK ljetovalo je 97 osoba, </w:t>
      </w:r>
      <w:r w:rsidRPr="00234DBF">
        <w:rPr>
          <w:rFonts w:ascii="Arial" w:hAnsi="Arial" w:cs="Arial"/>
          <w:sz w:val="24"/>
          <w:szCs w:val="24"/>
          <w:lang w:val="pl-PL"/>
        </w:rPr>
        <w:t>od</w:t>
      </w:r>
      <w:r w:rsidRPr="00234DBF">
        <w:rPr>
          <w:rFonts w:ascii="Arial" w:hAnsi="Arial" w:cs="Arial"/>
          <w:sz w:val="24"/>
          <w:szCs w:val="24"/>
        </w:rPr>
        <w:t xml:space="preserve"> </w:t>
      </w:r>
      <w:r>
        <w:rPr>
          <w:rFonts w:ascii="Arial" w:hAnsi="Arial" w:cs="Arial"/>
          <w:sz w:val="24"/>
          <w:szCs w:val="24"/>
          <w:lang w:val="pl-PL"/>
        </w:rPr>
        <w:t>čega je</w:t>
      </w:r>
      <w:r w:rsidRPr="00234DBF">
        <w:rPr>
          <w:rFonts w:ascii="Arial" w:hAnsi="Arial" w:cs="Arial"/>
          <w:sz w:val="24"/>
          <w:szCs w:val="24"/>
        </w:rPr>
        <w:t xml:space="preserve"> 49 </w:t>
      </w:r>
      <w:r w:rsidRPr="00234DBF">
        <w:rPr>
          <w:rFonts w:ascii="Arial" w:hAnsi="Arial" w:cs="Arial"/>
          <w:sz w:val="24"/>
          <w:szCs w:val="24"/>
          <w:lang w:val="pl-PL"/>
        </w:rPr>
        <w:t>djece</w:t>
      </w:r>
      <w:r w:rsidRPr="00234DBF">
        <w:rPr>
          <w:rFonts w:ascii="Arial" w:hAnsi="Arial" w:cs="Arial"/>
          <w:sz w:val="24"/>
          <w:szCs w:val="24"/>
        </w:rPr>
        <w:t xml:space="preserve">, 7 </w:t>
      </w:r>
      <w:r w:rsidRPr="00234DBF">
        <w:rPr>
          <w:rFonts w:ascii="Arial" w:hAnsi="Arial" w:cs="Arial"/>
          <w:sz w:val="24"/>
          <w:szCs w:val="24"/>
          <w:lang w:val="pl-PL"/>
        </w:rPr>
        <w:t>osoba</w:t>
      </w:r>
      <w:r w:rsidRPr="00234DBF">
        <w:rPr>
          <w:rFonts w:ascii="Arial" w:hAnsi="Arial" w:cs="Arial"/>
          <w:sz w:val="24"/>
          <w:szCs w:val="24"/>
        </w:rPr>
        <w:t xml:space="preserve"> </w:t>
      </w:r>
      <w:r w:rsidRPr="00234DBF">
        <w:rPr>
          <w:rFonts w:ascii="Arial" w:hAnsi="Arial" w:cs="Arial"/>
          <w:sz w:val="24"/>
          <w:szCs w:val="24"/>
          <w:lang w:val="pl-PL"/>
        </w:rPr>
        <w:t>s</w:t>
      </w:r>
      <w:r w:rsidRPr="00234DBF">
        <w:rPr>
          <w:rFonts w:ascii="Arial" w:hAnsi="Arial" w:cs="Arial"/>
          <w:sz w:val="24"/>
          <w:szCs w:val="24"/>
        </w:rPr>
        <w:t xml:space="preserve"> </w:t>
      </w:r>
      <w:r w:rsidRPr="00234DBF">
        <w:rPr>
          <w:rFonts w:ascii="Arial" w:hAnsi="Arial" w:cs="Arial"/>
          <w:sz w:val="24"/>
          <w:szCs w:val="24"/>
          <w:lang w:val="pl-PL"/>
        </w:rPr>
        <w:t>invaliditetom</w:t>
      </w:r>
      <w:r w:rsidRPr="00234DBF">
        <w:rPr>
          <w:rFonts w:ascii="Arial" w:hAnsi="Arial" w:cs="Arial"/>
          <w:sz w:val="24"/>
          <w:szCs w:val="24"/>
        </w:rPr>
        <w:t xml:space="preserve">, 6 </w:t>
      </w:r>
      <w:r w:rsidRPr="00234DBF">
        <w:rPr>
          <w:rFonts w:ascii="Arial" w:hAnsi="Arial" w:cs="Arial"/>
          <w:sz w:val="24"/>
          <w:szCs w:val="24"/>
          <w:lang w:val="pl-PL"/>
        </w:rPr>
        <w:t>voditelja</w:t>
      </w:r>
      <w:r w:rsidRPr="00234DBF">
        <w:rPr>
          <w:rFonts w:ascii="Arial" w:hAnsi="Arial" w:cs="Arial"/>
          <w:sz w:val="24"/>
          <w:szCs w:val="24"/>
        </w:rPr>
        <w:t xml:space="preserve"> </w:t>
      </w:r>
      <w:r w:rsidRPr="00234DBF">
        <w:rPr>
          <w:rFonts w:ascii="Arial" w:hAnsi="Arial" w:cs="Arial"/>
          <w:sz w:val="24"/>
          <w:szCs w:val="24"/>
          <w:lang w:val="pl-PL"/>
        </w:rPr>
        <w:t>i</w:t>
      </w:r>
      <w:r w:rsidRPr="00234DBF">
        <w:rPr>
          <w:rFonts w:ascii="Arial" w:hAnsi="Arial" w:cs="Arial"/>
          <w:sz w:val="24"/>
          <w:szCs w:val="24"/>
        </w:rPr>
        <w:t xml:space="preserve"> 1 </w:t>
      </w:r>
      <w:r w:rsidRPr="00234DBF">
        <w:rPr>
          <w:rFonts w:ascii="Arial" w:hAnsi="Arial" w:cs="Arial"/>
          <w:sz w:val="24"/>
          <w:szCs w:val="24"/>
          <w:lang w:val="pl-PL"/>
        </w:rPr>
        <w:t>medicinska</w:t>
      </w:r>
      <w:r w:rsidRPr="00234DBF">
        <w:rPr>
          <w:rFonts w:ascii="Arial" w:hAnsi="Arial" w:cs="Arial"/>
          <w:sz w:val="24"/>
          <w:szCs w:val="24"/>
        </w:rPr>
        <w:t xml:space="preserve"> </w:t>
      </w:r>
      <w:r w:rsidRPr="00234DBF">
        <w:rPr>
          <w:rFonts w:ascii="Arial" w:hAnsi="Arial" w:cs="Arial"/>
          <w:sz w:val="24"/>
          <w:szCs w:val="24"/>
          <w:lang w:val="pl-PL"/>
        </w:rPr>
        <w:t>sestra</w:t>
      </w:r>
      <w:r>
        <w:rPr>
          <w:rFonts w:ascii="Arial" w:hAnsi="Arial" w:cs="Arial"/>
          <w:sz w:val="24"/>
          <w:szCs w:val="24"/>
        </w:rPr>
        <w:t xml:space="preserve"> , a  28mero </w:t>
      </w:r>
      <w:r w:rsidRPr="00234DBF">
        <w:rPr>
          <w:rFonts w:ascii="Arial" w:hAnsi="Arial" w:cs="Arial"/>
          <w:sz w:val="24"/>
          <w:szCs w:val="24"/>
          <w:lang w:val="pl-PL"/>
        </w:rPr>
        <w:t>djece</w:t>
      </w:r>
      <w:r w:rsidRPr="00234DBF">
        <w:rPr>
          <w:rFonts w:ascii="Arial" w:hAnsi="Arial" w:cs="Arial"/>
          <w:sz w:val="24"/>
          <w:szCs w:val="24"/>
        </w:rPr>
        <w:t xml:space="preserve"> </w:t>
      </w:r>
      <w:r w:rsidRPr="00234DBF">
        <w:rPr>
          <w:rFonts w:ascii="Arial" w:hAnsi="Arial" w:cs="Arial"/>
          <w:sz w:val="24"/>
          <w:szCs w:val="24"/>
          <w:lang w:val="pl-PL"/>
        </w:rPr>
        <w:t>i</w:t>
      </w:r>
      <w:r w:rsidRPr="00234DBF">
        <w:rPr>
          <w:rFonts w:ascii="Arial" w:hAnsi="Arial" w:cs="Arial"/>
          <w:sz w:val="24"/>
          <w:szCs w:val="24"/>
        </w:rPr>
        <w:t xml:space="preserve"> 7 </w:t>
      </w:r>
      <w:r w:rsidRPr="00234DBF">
        <w:rPr>
          <w:rFonts w:ascii="Arial" w:hAnsi="Arial" w:cs="Arial"/>
          <w:sz w:val="24"/>
          <w:szCs w:val="24"/>
          <w:lang w:val="pl-PL"/>
        </w:rPr>
        <w:t>osobe</w:t>
      </w:r>
      <w:r w:rsidRPr="00234DBF">
        <w:rPr>
          <w:rFonts w:ascii="Arial" w:hAnsi="Arial" w:cs="Arial"/>
          <w:sz w:val="24"/>
          <w:szCs w:val="24"/>
        </w:rPr>
        <w:t xml:space="preserve"> </w:t>
      </w:r>
      <w:r w:rsidRPr="00234DBF">
        <w:rPr>
          <w:rFonts w:ascii="Arial" w:hAnsi="Arial" w:cs="Arial"/>
          <w:sz w:val="24"/>
          <w:szCs w:val="24"/>
          <w:lang w:val="pl-PL"/>
        </w:rPr>
        <w:t>s</w:t>
      </w:r>
      <w:r w:rsidRPr="00234DBF">
        <w:rPr>
          <w:rFonts w:ascii="Arial" w:hAnsi="Arial" w:cs="Arial"/>
          <w:sz w:val="24"/>
          <w:szCs w:val="24"/>
        </w:rPr>
        <w:t xml:space="preserve"> </w:t>
      </w:r>
      <w:r w:rsidRPr="00234DBF">
        <w:rPr>
          <w:rFonts w:ascii="Arial" w:hAnsi="Arial" w:cs="Arial"/>
          <w:sz w:val="24"/>
          <w:szCs w:val="24"/>
          <w:lang w:val="pl-PL"/>
        </w:rPr>
        <w:t>invaliditetom</w:t>
      </w:r>
      <w:r w:rsidRPr="00234DBF">
        <w:rPr>
          <w:rFonts w:ascii="Arial" w:hAnsi="Arial" w:cs="Arial"/>
          <w:sz w:val="24"/>
          <w:szCs w:val="24"/>
        </w:rPr>
        <w:t xml:space="preserve"> </w:t>
      </w:r>
      <w:r w:rsidRPr="00234DBF">
        <w:rPr>
          <w:rFonts w:ascii="Arial" w:hAnsi="Arial" w:cs="Arial"/>
          <w:sz w:val="24"/>
          <w:szCs w:val="24"/>
          <w:lang w:val="pl-PL"/>
        </w:rPr>
        <w:t>besplatno</w:t>
      </w:r>
      <w:r>
        <w:rPr>
          <w:rFonts w:ascii="Arial" w:hAnsi="Arial" w:cs="Arial"/>
          <w:sz w:val="24"/>
          <w:szCs w:val="24"/>
        </w:rPr>
        <w:t xml:space="preserve"> što je </w:t>
      </w:r>
      <w:r w:rsidRPr="00234DBF">
        <w:rPr>
          <w:rFonts w:ascii="Arial" w:hAnsi="Arial" w:cs="Arial"/>
          <w:sz w:val="24"/>
          <w:szCs w:val="24"/>
          <w:lang w:val="pl-PL"/>
        </w:rPr>
        <w:t>sufinancirao</w:t>
      </w:r>
      <w:r w:rsidRPr="00234DBF">
        <w:rPr>
          <w:rFonts w:ascii="Arial" w:hAnsi="Arial" w:cs="Arial"/>
          <w:sz w:val="24"/>
          <w:szCs w:val="24"/>
        </w:rPr>
        <w:t xml:space="preserve"> </w:t>
      </w:r>
      <w:r w:rsidRPr="00234DBF">
        <w:rPr>
          <w:rFonts w:ascii="Arial" w:hAnsi="Arial" w:cs="Arial"/>
          <w:sz w:val="24"/>
          <w:szCs w:val="24"/>
          <w:lang w:val="pl-PL"/>
        </w:rPr>
        <w:t>Grad</w:t>
      </w:r>
      <w:r w:rsidRPr="00234DBF">
        <w:rPr>
          <w:rFonts w:ascii="Arial" w:hAnsi="Arial" w:cs="Arial"/>
          <w:sz w:val="24"/>
          <w:szCs w:val="24"/>
        </w:rPr>
        <w:t xml:space="preserve"> </w:t>
      </w:r>
      <w:r w:rsidRPr="00234DBF">
        <w:rPr>
          <w:rFonts w:ascii="Arial" w:hAnsi="Arial" w:cs="Arial"/>
          <w:sz w:val="24"/>
          <w:szCs w:val="24"/>
          <w:lang w:val="pl-PL"/>
        </w:rPr>
        <w:t>Ivani</w:t>
      </w:r>
      <w:r>
        <w:rPr>
          <w:rFonts w:ascii="Arial" w:hAnsi="Arial" w:cs="Arial"/>
          <w:sz w:val="24"/>
          <w:szCs w:val="24"/>
        </w:rPr>
        <w:t>ć–</w:t>
      </w:r>
      <w:r w:rsidRPr="00234DBF">
        <w:rPr>
          <w:rFonts w:ascii="Arial" w:hAnsi="Arial" w:cs="Arial"/>
          <w:sz w:val="24"/>
          <w:szCs w:val="24"/>
          <w:lang w:val="pl-PL"/>
        </w:rPr>
        <w:t>Grad</w:t>
      </w:r>
      <w:r w:rsidRPr="00234DBF">
        <w:rPr>
          <w:rFonts w:ascii="Arial" w:hAnsi="Arial" w:cs="Arial"/>
          <w:sz w:val="24"/>
          <w:szCs w:val="24"/>
        </w:rPr>
        <w:t xml:space="preserve">, </w:t>
      </w:r>
      <w:r w:rsidRPr="00234DBF">
        <w:rPr>
          <w:rFonts w:ascii="Arial" w:hAnsi="Arial" w:cs="Arial"/>
          <w:sz w:val="24"/>
          <w:szCs w:val="24"/>
          <w:lang w:val="pl-PL"/>
        </w:rPr>
        <w:t>Op</w:t>
      </w:r>
      <w:r w:rsidRPr="00234DBF">
        <w:rPr>
          <w:rFonts w:ascii="Arial" w:hAnsi="Arial" w:cs="Arial"/>
          <w:sz w:val="24"/>
          <w:szCs w:val="24"/>
        </w:rPr>
        <w:t>ć</w:t>
      </w:r>
      <w:r w:rsidRPr="00234DBF">
        <w:rPr>
          <w:rFonts w:ascii="Arial" w:hAnsi="Arial" w:cs="Arial"/>
          <w:sz w:val="24"/>
          <w:szCs w:val="24"/>
          <w:lang w:val="pl-PL"/>
        </w:rPr>
        <w:t>ina</w:t>
      </w:r>
      <w:r w:rsidRPr="00234DBF">
        <w:rPr>
          <w:rFonts w:ascii="Arial" w:hAnsi="Arial" w:cs="Arial"/>
          <w:sz w:val="24"/>
          <w:szCs w:val="24"/>
        </w:rPr>
        <w:t xml:space="preserve"> </w:t>
      </w:r>
      <w:r w:rsidRPr="00234DBF">
        <w:rPr>
          <w:rFonts w:ascii="Arial" w:hAnsi="Arial" w:cs="Arial"/>
          <w:sz w:val="24"/>
          <w:szCs w:val="24"/>
          <w:lang w:val="pl-PL"/>
        </w:rPr>
        <w:t>Klo</w:t>
      </w:r>
      <w:r w:rsidRPr="00234DBF">
        <w:rPr>
          <w:rFonts w:ascii="Arial" w:hAnsi="Arial" w:cs="Arial"/>
          <w:sz w:val="24"/>
          <w:szCs w:val="24"/>
        </w:rPr>
        <w:t>š</w:t>
      </w:r>
      <w:r w:rsidRPr="00234DBF">
        <w:rPr>
          <w:rFonts w:ascii="Arial" w:hAnsi="Arial" w:cs="Arial"/>
          <w:sz w:val="24"/>
          <w:szCs w:val="24"/>
          <w:lang w:val="pl-PL"/>
        </w:rPr>
        <w:t>tar</w:t>
      </w:r>
      <w:r w:rsidRPr="00234DBF">
        <w:rPr>
          <w:rFonts w:ascii="Arial" w:hAnsi="Arial" w:cs="Arial"/>
          <w:sz w:val="24"/>
          <w:szCs w:val="24"/>
        </w:rPr>
        <w:t xml:space="preserve"> </w:t>
      </w:r>
      <w:r w:rsidRPr="00234DBF">
        <w:rPr>
          <w:rFonts w:ascii="Arial" w:hAnsi="Arial" w:cs="Arial"/>
          <w:sz w:val="24"/>
          <w:szCs w:val="24"/>
          <w:lang w:val="pl-PL"/>
        </w:rPr>
        <w:t>Ivani</w:t>
      </w:r>
      <w:r w:rsidRPr="00234DBF">
        <w:rPr>
          <w:rFonts w:ascii="Arial" w:hAnsi="Arial" w:cs="Arial"/>
          <w:sz w:val="24"/>
          <w:szCs w:val="24"/>
        </w:rPr>
        <w:t xml:space="preserve">ć </w:t>
      </w:r>
      <w:r w:rsidRPr="00234DBF">
        <w:rPr>
          <w:rFonts w:ascii="Arial" w:hAnsi="Arial" w:cs="Arial"/>
          <w:sz w:val="24"/>
          <w:szCs w:val="24"/>
          <w:lang w:val="pl-PL"/>
        </w:rPr>
        <w:t>i</w:t>
      </w:r>
      <w:r w:rsidRPr="00234DBF">
        <w:rPr>
          <w:rFonts w:ascii="Arial" w:hAnsi="Arial" w:cs="Arial"/>
          <w:sz w:val="24"/>
          <w:szCs w:val="24"/>
        </w:rPr>
        <w:t xml:space="preserve"> </w:t>
      </w:r>
      <w:r w:rsidRPr="00234DBF">
        <w:rPr>
          <w:rFonts w:ascii="Arial" w:hAnsi="Arial" w:cs="Arial"/>
          <w:sz w:val="24"/>
          <w:szCs w:val="24"/>
          <w:lang w:val="pl-PL"/>
        </w:rPr>
        <w:t>Kri</w:t>
      </w:r>
      <w:r>
        <w:rPr>
          <w:rFonts w:ascii="Arial" w:hAnsi="Arial" w:cs="Arial"/>
          <w:sz w:val="24"/>
          <w:szCs w:val="24"/>
        </w:rPr>
        <w:t>ž.</w:t>
      </w:r>
    </w:p>
    <w:p w:rsidR="006F5795" w:rsidRDefault="006F5795" w:rsidP="006F5795">
      <w:pPr>
        <w:rPr>
          <w:rFonts w:ascii="Arial" w:hAnsi="Arial" w:cs="Arial"/>
          <w:sz w:val="24"/>
          <w:szCs w:val="24"/>
          <w:lang w:val="pl-PL"/>
        </w:rPr>
      </w:pPr>
      <w:r w:rsidRPr="00F264BA">
        <w:rPr>
          <w:rFonts w:ascii="Arial" w:hAnsi="Arial" w:cs="Arial"/>
          <w:sz w:val="24"/>
          <w:szCs w:val="24"/>
        </w:rPr>
        <w:t>Programom pomoći i njege u kući bilo je obuhvaćeno 23 osoba i 28 za dostavu toplog obroka</w:t>
      </w:r>
      <w:r>
        <w:rPr>
          <w:rFonts w:ascii="Arial" w:hAnsi="Arial" w:cs="Arial"/>
          <w:sz w:val="24"/>
          <w:szCs w:val="24"/>
        </w:rPr>
        <w:t>,</w:t>
      </w:r>
      <w:r w:rsidRPr="00F264BA">
        <w:rPr>
          <w:rFonts w:ascii="Arial" w:hAnsi="Arial" w:cs="Arial"/>
          <w:sz w:val="24"/>
          <w:szCs w:val="24"/>
        </w:rPr>
        <w:t xml:space="preserve"> </w:t>
      </w:r>
      <w:r w:rsidRPr="00F264BA">
        <w:rPr>
          <w:rFonts w:ascii="Arial" w:hAnsi="Arial" w:cs="Arial"/>
          <w:sz w:val="24"/>
          <w:szCs w:val="24"/>
          <w:lang w:val="pl-PL"/>
        </w:rPr>
        <w:t>te</w:t>
      </w:r>
      <w:r w:rsidRPr="00F264BA">
        <w:rPr>
          <w:rFonts w:ascii="Arial" w:hAnsi="Arial" w:cs="Arial"/>
          <w:sz w:val="24"/>
          <w:szCs w:val="24"/>
        </w:rPr>
        <w:t xml:space="preserve"> </w:t>
      </w:r>
      <w:r w:rsidRPr="00F264BA">
        <w:rPr>
          <w:rFonts w:ascii="Arial" w:hAnsi="Arial" w:cs="Arial"/>
          <w:sz w:val="24"/>
          <w:szCs w:val="24"/>
          <w:lang w:val="pl-PL"/>
        </w:rPr>
        <w:t>je</w:t>
      </w:r>
      <w:r w:rsidRPr="00F264BA">
        <w:rPr>
          <w:rFonts w:ascii="Arial" w:hAnsi="Arial" w:cs="Arial"/>
          <w:sz w:val="24"/>
          <w:szCs w:val="24"/>
        </w:rPr>
        <w:t xml:space="preserve"> </w:t>
      </w:r>
      <w:r w:rsidRPr="00F264BA">
        <w:rPr>
          <w:rFonts w:ascii="Arial" w:hAnsi="Arial" w:cs="Arial"/>
          <w:sz w:val="24"/>
          <w:szCs w:val="24"/>
          <w:lang w:val="pl-PL"/>
        </w:rPr>
        <w:t>ukupno</w:t>
      </w:r>
      <w:r w:rsidRPr="00F264BA">
        <w:rPr>
          <w:rFonts w:ascii="Arial" w:hAnsi="Arial" w:cs="Arial"/>
          <w:sz w:val="24"/>
          <w:szCs w:val="24"/>
        </w:rPr>
        <w:t xml:space="preserve"> </w:t>
      </w:r>
      <w:r w:rsidRPr="00F264BA">
        <w:rPr>
          <w:rFonts w:ascii="Arial" w:hAnsi="Arial" w:cs="Arial"/>
          <w:sz w:val="24"/>
          <w:szCs w:val="24"/>
          <w:lang w:val="pl-PL"/>
        </w:rPr>
        <w:t>realizirano</w:t>
      </w:r>
      <w:r w:rsidRPr="00F264BA">
        <w:rPr>
          <w:rFonts w:ascii="Arial" w:hAnsi="Arial" w:cs="Arial"/>
          <w:sz w:val="24"/>
          <w:szCs w:val="24"/>
        </w:rPr>
        <w:t xml:space="preserve"> 15 533 </w:t>
      </w:r>
      <w:r w:rsidRPr="00F264BA">
        <w:rPr>
          <w:rFonts w:ascii="Arial" w:hAnsi="Arial" w:cs="Arial"/>
          <w:sz w:val="24"/>
          <w:szCs w:val="24"/>
          <w:lang w:val="pl-PL"/>
        </w:rPr>
        <w:t>sati</w:t>
      </w:r>
      <w:r w:rsidRPr="00F264BA">
        <w:rPr>
          <w:rFonts w:ascii="Arial" w:hAnsi="Arial" w:cs="Arial"/>
          <w:sz w:val="24"/>
          <w:szCs w:val="24"/>
        </w:rPr>
        <w:t xml:space="preserve"> </w:t>
      </w:r>
      <w:r w:rsidRPr="00F264BA">
        <w:rPr>
          <w:rFonts w:ascii="Arial" w:hAnsi="Arial" w:cs="Arial"/>
          <w:sz w:val="24"/>
          <w:szCs w:val="24"/>
          <w:lang w:val="pl-PL"/>
        </w:rPr>
        <w:t>usluga</w:t>
      </w:r>
      <w:r>
        <w:rPr>
          <w:rFonts w:ascii="Arial" w:hAnsi="Arial" w:cs="Arial"/>
          <w:sz w:val="24"/>
          <w:szCs w:val="24"/>
          <w:lang w:val="pl-PL"/>
        </w:rPr>
        <w:t>. To je</w:t>
      </w:r>
      <w:r>
        <w:rPr>
          <w:rFonts w:ascii="Arial" w:hAnsi="Arial" w:cs="Arial"/>
          <w:sz w:val="24"/>
          <w:szCs w:val="24"/>
        </w:rPr>
        <w:t xml:space="preserve"> </w:t>
      </w:r>
      <w:r w:rsidRPr="00F264BA">
        <w:rPr>
          <w:rFonts w:ascii="Arial" w:hAnsi="Arial" w:cs="Arial"/>
          <w:sz w:val="24"/>
          <w:szCs w:val="24"/>
          <w:lang w:val="pl-PL"/>
        </w:rPr>
        <w:t>pranje</w:t>
      </w:r>
      <w:r w:rsidRPr="00F264BA">
        <w:rPr>
          <w:rFonts w:ascii="Arial" w:hAnsi="Arial" w:cs="Arial"/>
          <w:sz w:val="24"/>
          <w:szCs w:val="24"/>
        </w:rPr>
        <w:t xml:space="preserve">, </w:t>
      </w:r>
      <w:r w:rsidRPr="00F264BA">
        <w:rPr>
          <w:rFonts w:ascii="Arial" w:hAnsi="Arial" w:cs="Arial"/>
          <w:sz w:val="24"/>
          <w:szCs w:val="24"/>
          <w:lang w:val="pl-PL"/>
        </w:rPr>
        <w:t>peglanje</w:t>
      </w:r>
      <w:r w:rsidRPr="00F264BA">
        <w:rPr>
          <w:rFonts w:ascii="Arial" w:hAnsi="Arial" w:cs="Arial"/>
          <w:sz w:val="24"/>
          <w:szCs w:val="24"/>
        </w:rPr>
        <w:t xml:space="preserve">, </w:t>
      </w:r>
      <w:r w:rsidRPr="00F264BA">
        <w:rPr>
          <w:rFonts w:ascii="Arial" w:hAnsi="Arial" w:cs="Arial"/>
          <w:sz w:val="24"/>
          <w:szCs w:val="24"/>
          <w:lang w:val="pl-PL"/>
        </w:rPr>
        <w:t>spremanje</w:t>
      </w:r>
      <w:r w:rsidRPr="00F264BA">
        <w:rPr>
          <w:rFonts w:ascii="Arial" w:hAnsi="Arial" w:cs="Arial"/>
          <w:sz w:val="24"/>
          <w:szCs w:val="24"/>
        </w:rPr>
        <w:t xml:space="preserve"> </w:t>
      </w:r>
      <w:r w:rsidRPr="00F264BA">
        <w:rPr>
          <w:rFonts w:ascii="Arial" w:hAnsi="Arial" w:cs="Arial"/>
          <w:sz w:val="24"/>
          <w:szCs w:val="24"/>
          <w:lang w:val="pl-PL"/>
        </w:rPr>
        <w:t>stana</w:t>
      </w:r>
      <w:r w:rsidRPr="00F264BA">
        <w:rPr>
          <w:rFonts w:ascii="Arial" w:hAnsi="Arial" w:cs="Arial"/>
          <w:sz w:val="24"/>
          <w:szCs w:val="24"/>
        </w:rPr>
        <w:t xml:space="preserve">, </w:t>
      </w:r>
      <w:r>
        <w:rPr>
          <w:rFonts w:ascii="Arial" w:hAnsi="Arial" w:cs="Arial"/>
          <w:sz w:val="24"/>
          <w:szCs w:val="24"/>
        </w:rPr>
        <w:t xml:space="preserve"> i sl., </w:t>
      </w:r>
      <w:r w:rsidRPr="00F264BA">
        <w:rPr>
          <w:rFonts w:ascii="Arial" w:hAnsi="Arial" w:cs="Arial"/>
          <w:sz w:val="24"/>
          <w:szCs w:val="24"/>
          <w:lang w:val="pl-PL"/>
        </w:rPr>
        <w:t>te</w:t>
      </w:r>
      <w:r w:rsidRPr="00F264BA">
        <w:rPr>
          <w:rFonts w:ascii="Arial" w:hAnsi="Arial" w:cs="Arial"/>
          <w:sz w:val="24"/>
          <w:szCs w:val="24"/>
        </w:rPr>
        <w:t xml:space="preserve"> </w:t>
      </w:r>
      <w:r w:rsidRPr="00F264BA">
        <w:rPr>
          <w:rFonts w:ascii="Arial" w:hAnsi="Arial" w:cs="Arial"/>
          <w:sz w:val="24"/>
          <w:szCs w:val="24"/>
          <w:lang w:val="pl-PL"/>
        </w:rPr>
        <w:t>je</w:t>
      </w:r>
      <w:r w:rsidRPr="00F264BA">
        <w:rPr>
          <w:rFonts w:ascii="Arial" w:hAnsi="Arial" w:cs="Arial"/>
          <w:sz w:val="24"/>
          <w:szCs w:val="24"/>
        </w:rPr>
        <w:t xml:space="preserve"> </w:t>
      </w:r>
      <w:r w:rsidRPr="00F264BA">
        <w:rPr>
          <w:rFonts w:ascii="Arial" w:hAnsi="Arial" w:cs="Arial"/>
          <w:sz w:val="24"/>
          <w:szCs w:val="24"/>
          <w:lang w:val="pl-PL"/>
        </w:rPr>
        <w:t>dostavljeno</w:t>
      </w:r>
      <w:r w:rsidRPr="00F264BA">
        <w:rPr>
          <w:rFonts w:ascii="Arial" w:hAnsi="Arial" w:cs="Arial"/>
          <w:sz w:val="24"/>
          <w:szCs w:val="24"/>
        </w:rPr>
        <w:t xml:space="preserve"> </w:t>
      </w:r>
      <w:r w:rsidRPr="00F264BA">
        <w:rPr>
          <w:rFonts w:ascii="Arial" w:hAnsi="Arial" w:cs="Arial"/>
          <w:sz w:val="24"/>
          <w:szCs w:val="24"/>
          <w:lang w:val="pl-PL"/>
        </w:rPr>
        <w:t>ukupno</w:t>
      </w:r>
      <w:r w:rsidRPr="00F264BA">
        <w:rPr>
          <w:rFonts w:ascii="Arial" w:hAnsi="Arial" w:cs="Arial"/>
          <w:sz w:val="24"/>
          <w:szCs w:val="24"/>
        </w:rPr>
        <w:t xml:space="preserve"> 8105  </w:t>
      </w:r>
      <w:r w:rsidRPr="00F264BA">
        <w:rPr>
          <w:rFonts w:ascii="Arial" w:hAnsi="Arial" w:cs="Arial"/>
          <w:sz w:val="24"/>
          <w:szCs w:val="24"/>
          <w:lang w:val="pl-PL"/>
        </w:rPr>
        <w:t>gotovih</w:t>
      </w:r>
      <w:r w:rsidRPr="00F264BA">
        <w:rPr>
          <w:rFonts w:ascii="Arial" w:hAnsi="Arial" w:cs="Arial"/>
          <w:sz w:val="24"/>
          <w:szCs w:val="24"/>
        </w:rPr>
        <w:t xml:space="preserve"> </w:t>
      </w:r>
      <w:r w:rsidRPr="00F264BA">
        <w:rPr>
          <w:rFonts w:ascii="Arial" w:hAnsi="Arial" w:cs="Arial"/>
          <w:sz w:val="24"/>
          <w:szCs w:val="24"/>
          <w:lang w:val="pl-PL"/>
        </w:rPr>
        <w:t>obroka</w:t>
      </w:r>
      <w:r w:rsidRPr="00F264BA">
        <w:rPr>
          <w:rFonts w:ascii="Arial" w:hAnsi="Arial" w:cs="Arial"/>
          <w:sz w:val="24"/>
          <w:szCs w:val="24"/>
        </w:rPr>
        <w:t xml:space="preserve">. </w:t>
      </w:r>
      <w:r w:rsidRPr="00F264BA">
        <w:rPr>
          <w:rFonts w:ascii="Arial" w:hAnsi="Arial" w:cs="Arial"/>
          <w:sz w:val="24"/>
          <w:szCs w:val="24"/>
          <w:lang w:val="pl-PL"/>
        </w:rPr>
        <w:t>Obroci su dostavljeni na udaljenosti do 45 km</w:t>
      </w:r>
    </w:p>
    <w:p w:rsidR="006F5795" w:rsidRDefault="006F5795" w:rsidP="006F5795">
      <w:pPr>
        <w:rPr>
          <w:rFonts w:ascii="Arial" w:hAnsi="Arial" w:cs="Arial"/>
          <w:sz w:val="24"/>
          <w:szCs w:val="24"/>
          <w:lang w:val="pl-PL"/>
        </w:rPr>
      </w:pPr>
      <w:r w:rsidRPr="00F4650E">
        <w:rPr>
          <w:rFonts w:ascii="Arial" w:hAnsi="Arial" w:cs="Arial"/>
          <w:sz w:val="24"/>
          <w:szCs w:val="24"/>
          <w:lang w:val="pl-PL"/>
        </w:rPr>
        <w:t>Potpomognuto na razn</w:t>
      </w:r>
      <w:r>
        <w:rPr>
          <w:rFonts w:ascii="Arial" w:hAnsi="Arial" w:cs="Arial"/>
          <w:sz w:val="24"/>
          <w:szCs w:val="24"/>
          <w:lang w:val="pl-PL"/>
        </w:rPr>
        <w:t>e načine 2 257 osobe i uručeno božić</w:t>
      </w:r>
      <w:r w:rsidRPr="00F4650E">
        <w:rPr>
          <w:rFonts w:ascii="Arial" w:hAnsi="Arial" w:cs="Arial"/>
          <w:sz w:val="24"/>
          <w:szCs w:val="24"/>
          <w:lang w:val="pl-PL"/>
        </w:rPr>
        <w:t xml:space="preserve">nica za 495 umirovljenika, građane sa bolničkim krevetom, invalidskim kolicima, drugim invalidskim pomagalima 117 osoba, građane sa namještajom i drugim kućanskim potrepštinama 15 osobe, građana sa odjećom i obućom 3 198 osoba. </w:t>
      </w:r>
    </w:p>
    <w:p w:rsidR="006F5795" w:rsidRDefault="006F5795" w:rsidP="006F5795">
      <w:pPr>
        <w:rPr>
          <w:rFonts w:ascii="Arial" w:hAnsi="Arial" w:cs="Arial"/>
          <w:sz w:val="24"/>
          <w:szCs w:val="24"/>
          <w:lang w:val="pl-PL"/>
        </w:rPr>
      </w:pPr>
      <w:r w:rsidRPr="00106691">
        <w:rPr>
          <w:rFonts w:ascii="Arial" w:hAnsi="Arial" w:cs="Arial"/>
          <w:sz w:val="24"/>
          <w:szCs w:val="24"/>
          <w:lang w:val="pl-PL"/>
        </w:rPr>
        <w:t>Pružena je psihosocijalna pomoć pojedincima ili grupama za osobe koje su stradale u poplavama Vukovarsko-srijemske županije</w:t>
      </w:r>
    </w:p>
    <w:p w:rsidR="006F5795" w:rsidRDefault="006F5795" w:rsidP="006F5795">
      <w:pPr>
        <w:rPr>
          <w:rFonts w:ascii="Arial" w:hAnsi="Arial" w:cs="Arial"/>
          <w:sz w:val="24"/>
          <w:szCs w:val="24"/>
        </w:rPr>
      </w:pPr>
      <w:r w:rsidRPr="00A06965">
        <w:rPr>
          <w:rFonts w:ascii="Arial" w:hAnsi="Arial" w:cs="Arial"/>
          <w:sz w:val="24"/>
          <w:szCs w:val="24"/>
        </w:rPr>
        <w:t>Klub mladih</w:t>
      </w:r>
      <w:r>
        <w:rPr>
          <w:rFonts w:ascii="Arial" w:hAnsi="Arial" w:cs="Arial"/>
          <w:sz w:val="24"/>
          <w:szCs w:val="24"/>
        </w:rPr>
        <w:t xml:space="preserve"> HCK </w:t>
      </w:r>
      <w:r w:rsidRPr="00A06965">
        <w:rPr>
          <w:rFonts w:ascii="Arial" w:hAnsi="Arial" w:cs="Arial"/>
          <w:sz w:val="24"/>
          <w:szCs w:val="24"/>
        </w:rPr>
        <w:t>Dabar</w:t>
      </w:r>
      <w:r>
        <w:rPr>
          <w:rFonts w:ascii="Arial" w:hAnsi="Arial" w:cs="Arial"/>
          <w:sz w:val="24"/>
          <w:szCs w:val="24"/>
        </w:rPr>
        <w:t xml:space="preserve">. </w:t>
      </w:r>
      <w:r w:rsidRPr="00106691">
        <w:rPr>
          <w:rFonts w:ascii="Arial" w:hAnsi="Arial" w:cs="Arial"/>
          <w:sz w:val="24"/>
          <w:szCs w:val="24"/>
          <w:lang w:eastAsia="hr-HR"/>
        </w:rPr>
        <w:t>Svrha Kluba je ponajviše u privlačenju mladih osoba da ostvare svoje interese, kvalitetno ispune svoje vrijeme te da ih se potiče u razvijanju socijalnih i životnih vještina.</w:t>
      </w:r>
      <w:r>
        <w:rPr>
          <w:rFonts w:ascii="Arial" w:hAnsi="Arial" w:cs="Arial"/>
          <w:sz w:val="24"/>
          <w:szCs w:val="24"/>
          <w:lang w:eastAsia="hr-HR"/>
        </w:rPr>
        <w:t xml:space="preserve"> </w:t>
      </w:r>
      <w:r>
        <w:rPr>
          <w:rFonts w:ascii="Arial" w:hAnsi="Arial" w:cs="Arial"/>
          <w:sz w:val="24"/>
          <w:szCs w:val="24"/>
          <w:shd w:val="clear" w:color="auto" w:fill="FFFFFF"/>
          <w:lang w:val="pl-PL"/>
        </w:rPr>
        <w:t>Klub je p</w:t>
      </w:r>
      <w:r w:rsidRPr="00106691">
        <w:rPr>
          <w:rFonts w:ascii="Arial" w:hAnsi="Arial" w:cs="Arial"/>
          <w:sz w:val="24"/>
          <w:szCs w:val="24"/>
          <w:shd w:val="clear" w:color="auto" w:fill="FFFFFF"/>
          <w:lang w:val="pl-PL"/>
        </w:rPr>
        <w:t>roveo</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ve</w:t>
      </w:r>
      <w:r w:rsidRPr="00106691">
        <w:rPr>
          <w:rFonts w:ascii="Arial" w:hAnsi="Arial" w:cs="Arial"/>
          <w:sz w:val="24"/>
          <w:szCs w:val="24"/>
          <w:shd w:val="clear" w:color="auto" w:fill="FFFFFF"/>
        </w:rPr>
        <w:t>ć</w:t>
      </w:r>
      <w:r w:rsidRPr="00106691">
        <w:rPr>
          <w:rFonts w:ascii="Arial" w:hAnsi="Arial" w:cs="Arial"/>
          <w:sz w:val="24"/>
          <w:szCs w:val="24"/>
          <w:shd w:val="clear" w:color="auto" w:fill="FFFFFF"/>
          <w:lang w:val="pl-PL"/>
        </w:rPr>
        <w:t>inu</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planiranih</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projekata</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i</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aktivnosti</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vezanih</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prvenstveno</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uz</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tri</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glavna</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podru</w:t>
      </w:r>
      <w:r w:rsidRPr="00106691">
        <w:rPr>
          <w:rFonts w:ascii="Arial" w:hAnsi="Arial" w:cs="Arial"/>
          <w:sz w:val="24"/>
          <w:szCs w:val="24"/>
          <w:shd w:val="clear" w:color="auto" w:fill="FFFFFF"/>
        </w:rPr>
        <w:t>č</w:t>
      </w:r>
      <w:r w:rsidRPr="00106691">
        <w:rPr>
          <w:rFonts w:ascii="Arial" w:hAnsi="Arial" w:cs="Arial"/>
          <w:sz w:val="24"/>
          <w:szCs w:val="24"/>
          <w:shd w:val="clear" w:color="auto" w:fill="FFFFFF"/>
          <w:lang w:val="pl-PL"/>
        </w:rPr>
        <w:t>ja</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djelovanja</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prvu</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pomo</w:t>
      </w:r>
      <w:r w:rsidRPr="00106691">
        <w:rPr>
          <w:rFonts w:ascii="Arial" w:hAnsi="Arial" w:cs="Arial"/>
          <w:sz w:val="24"/>
          <w:szCs w:val="24"/>
          <w:shd w:val="clear" w:color="auto" w:fill="FFFFFF"/>
        </w:rPr>
        <w:t xml:space="preserve">ć, </w:t>
      </w:r>
      <w:r w:rsidRPr="00106691">
        <w:rPr>
          <w:rFonts w:ascii="Arial" w:hAnsi="Arial" w:cs="Arial"/>
          <w:sz w:val="24"/>
          <w:szCs w:val="24"/>
          <w:shd w:val="clear" w:color="auto" w:fill="FFFFFF"/>
          <w:lang w:val="pl-PL"/>
        </w:rPr>
        <w:t>za</w:t>
      </w:r>
      <w:r w:rsidRPr="00106691">
        <w:rPr>
          <w:rFonts w:ascii="Arial" w:hAnsi="Arial" w:cs="Arial"/>
          <w:sz w:val="24"/>
          <w:szCs w:val="24"/>
          <w:shd w:val="clear" w:color="auto" w:fill="FFFFFF"/>
        </w:rPr>
        <w:t>š</w:t>
      </w:r>
      <w:r w:rsidRPr="00106691">
        <w:rPr>
          <w:rFonts w:ascii="Arial" w:hAnsi="Arial" w:cs="Arial"/>
          <w:sz w:val="24"/>
          <w:szCs w:val="24"/>
          <w:shd w:val="clear" w:color="auto" w:fill="FFFFFF"/>
          <w:lang w:val="pl-PL"/>
        </w:rPr>
        <w:t>titu</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okoli</w:t>
      </w:r>
      <w:r w:rsidRPr="00106691">
        <w:rPr>
          <w:rFonts w:ascii="Arial" w:hAnsi="Arial" w:cs="Arial"/>
          <w:sz w:val="24"/>
          <w:szCs w:val="24"/>
          <w:shd w:val="clear" w:color="auto" w:fill="FFFFFF"/>
        </w:rPr>
        <w:t>š</w:t>
      </w:r>
      <w:r w:rsidRPr="00106691">
        <w:rPr>
          <w:rFonts w:ascii="Arial" w:hAnsi="Arial" w:cs="Arial"/>
          <w:sz w:val="24"/>
          <w:szCs w:val="24"/>
          <w:shd w:val="clear" w:color="auto" w:fill="FFFFFF"/>
          <w:lang w:val="pl-PL"/>
        </w:rPr>
        <w:t>a</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te</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sport</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i</w:t>
      </w:r>
      <w:r w:rsidRPr="00106691">
        <w:rPr>
          <w:rFonts w:ascii="Arial" w:hAnsi="Arial" w:cs="Arial"/>
          <w:sz w:val="24"/>
          <w:szCs w:val="24"/>
          <w:shd w:val="clear" w:color="auto" w:fill="FFFFFF"/>
        </w:rPr>
        <w:t xml:space="preserve"> </w:t>
      </w:r>
      <w:r w:rsidRPr="00106691">
        <w:rPr>
          <w:rFonts w:ascii="Arial" w:hAnsi="Arial" w:cs="Arial"/>
          <w:sz w:val="24"/>
          <w:szCs w:val="24"/>
          <w:shd w:val="clear" w:color="auto" w:fill="FFFFFF"/>
          <w:lang w:val="pl-PL"/>
        </w:rPr>
        <w:t>rekreaciju</w:t>
      </w:r>
      <w:r w:rsidRPr="00106691">
        <w:rPr>
          <w:rFonts w:ascii="Arial" w:hAnsi="Arial" w:cs="Arial"/>
          <w:sz w:val="24"/>
          <w:szCs w:val="24"/>
          <w:shd w:val="clear" w:color="auto" w:fill="FFFFFF"/>
        </w:rPr>
        <w:t xml:space="preserve">. </w:t>
      </w:r>
      <w:r w:rsidRPr="00A06965">
        <w:rPr>
          <w:rFonts w:ascii="Arial" w:hAnsi="Arial" w:cs="Arial"/>
          <w:sz w:val="24"/>
          <w:szCs w:val="24"/>
          <w:lang w:eastAsia="hr-HR"/>
        </w:rPr>
        <w:t>Održane su i mnogobrojne kreativne radionice.</w:t>
      </w:r>
      <w:r>
        <w:rPr>
          <w:rFonts w:ascii="Arial" w:hAnsi="Arial" w:cs="Arial"/>
          <w:sz w:val="24"/>
          <w:szCs w:val="24"/>
          <w:lang w:eastAsia="hr-HR"/>
        </w:rPr>
        <w:t xml:space="preserve"> </w:t>
      </w:r>
      <w:r w:rsidRPr="00106691">
        <w:rPr>
          <w:rFonts w:ascii="Arial" w:hAnsi="Arial" w:cs="Arial"/>
          <w:sz w:val="24"/>
          <w:szCs w:val="24"/>
          <w:lang w:val="pl-PL"/>
        </w:rPr>
        <w:t>Glavna</w:t>
      </w:r>
      <w:r w:rsidRPr="00106691">
        <w:rPr>
          <w:rFonts w:ascii="Arial" w:hAnsi="Arial" w:cs="Arial"/>
          <w:sz w:val="24"/>
          <w:szCs w:val="24"/>
        </w:rPr>
        <w:t xml:space="preserve"> </w:t>
      </w:r>
      <w:r w:rsidRPr="00106691">
        <w:rPr>
          <w:rFonts w:ascii="Arial" w:hAnsi="Arial" w:cs="Arial"/>
          <w:sz w:val="24"/>
          <w:szCs w:val="24"/>
          <w:lang w:val="pl-PL"/>
        </w:rPr>
        <w:t>preokupacija</w:t>
      </w:r>
      <w:r w:rsidRPr="00106691">
        <w:rPr>
          <w:rFonts w:ascii="Arial" w:hAnsi="Arial" w:cs="Arial"/>
          <w:sz w:val="24"/>
          <w:szCs w:val="24"/>
        </w:rPr>
        <w:t xml:space="preserve"> č</w:t>
      </w:r>
      <w:r w:rsidRPr="00106691">
        <w:rPr>
          <w:rFonts w:ascii="Arial" w:hAnsi="Arial" w:cs="Arial"/>
          <w:sz w:val="24"/>
          <w:szCs w:val="24"/>
          <w:lang w:val="pl-PL"/>
        </w:rPr>
        <w:t>lanova</w:t>
      </w:r>
      <w:r w:rsidRPr="00106691">
        <w:rPr>
          <w:rFonts w:ascii="Arial" w:hAnsi="Arial" w:cs="Arial"/>
          <w:sz w:val="24"/>
          <w:szCs w:val="24"/>
        </w:rPr>
        <w:t xml:space="preserve"> </w:t>
      </w:r>
      <w:r w:rsidRPr="00106691">
        <w:rPr>
          <w:rFonts w:ascii="Arial" w:hAnsi="Arial" w:cs="Arial"/>
          <w:sz w:val="24"/>
          <w:szCs w:val="24"/>
          <w:lang w:val="pl-PL"/>
        </w:rPr>
        <w:t>su</w:t>
      </w:r>
      <w:r w:rsidRPr="00106691">
        <w:rPr>
          <w:rFonts w:ascii="Arial" w:hAnsi="Arial" w:cs="Arial"/>
          <w:sz w:val="24"/>
          <w:szCs w:val="24"/>
        </w:rPr>
        <w:t xml:space="preserve"> </w:t>
      </w:r>
      <w:r w:rsidRPr="00106691">
        <w:rPr>
          <w:rFonts w:ascii="Arial" w:hAnsi="Arial" w:cs="Arial"/>
          <w:sz w:val="24"/>
          <w:szCs w:val="24"/>
          <w:lang w:val="pl-PL"/>
        </w:rPr>
        <w:t>brojna</w:t>
      </w:r>
      <w:r w:rsidRPr="00106691">
        <w:rPr>
          <w:rFonts w:ascii="Arial" w:hAnsi="Arial" w:cs="Arial"/>
          <w:sz w:val="24"/>
          <w:szCs w:val="24"/>
        </w:rPr>
        <w:t xml:space="preserve"> </w:t>
      </w:r>
      <w:r w:rsidRPr="00106691">
        <w:rPr>
          <w:rFonts w:ascii="Arial" w:hAnsi="Arial" w:cs="Arial"/>
          <w:sz w:val="24"/>
          <w:szCs w:val="24"/>
          <w:lang w:val="pl-PL"/>
        </w:rPr>
        <w:t>europska</w:t>
      </w:r>
      <w:r w:rsidRPr="00106691">
        <w:rPr>
          <w:rFonts w:ascii="Arial" w:hAnsi="Arial" w:cs="Arial"/>
          <w:sz w:val="24"/>
          <w:szCs w:val="24"/>
        </w:rPr>
        <w:t xml:space="preserve">, </w:t>
      </w:r>
      <w:r w:rsidRPr="00106691">
        <w:rPr>
          <w:rFonts w:ascii="Arial" w:hAnsi="Arial" w:cs="Arial"/>
          <w:sz w:val="24"/>
          <w:szCs w:val="24"/>
          <w:lang w:val="pl-PL"/>
        </w:rPr>
        <w:t>dr</w:t>
      </w:r>
      <w:r w:rsidRPr="00106691">
        <w:rPr>
          <w:rFonts w:ascii="Arial" w:hAnsi="Arial" w:cs="Arial"/>
          <w:sz w:val="24"/>
          <w:szCs w:val="24"/>
        </w:rPr>
        <w:t>ž</w:t>
      </w:r>
      <w:r w:rsidRPr="00106691">
        <w:rPr>
          <w:rFonts w:ascii="Arial" w:hAnsi="Arial" w:cs="Arial"/>
          <w:sz w:val="24"/>
          <w:szCs w:val="24"/>
          <w:lang w:val="pl-PL"/>
        </w:rPr>
        <w:t>avna</w:t>
      </w:r>
      <w:r w:rsidRPr="00106691">
        <w:rPr>
          <w:rFonts w:ascii="Arial" w:hAnsi="Arial" w:cs="Arial"/>
          <w:sz w:val="24"/>
          <w:szCs w:val="24"/>
        </w:rPr>
        <w:t>, ž</w:t>
      </w:r>
      <w:r w:rsidRPr="00106691">
        <w:rPr>
          <w:rFonts w:ascii="Arial" w:hAnsi="Arial" w:cs="Arial"/>
          <w:sz w:val="24"/>
          <w:szCs w:val="24"/>
          <w:lang w:val="pl-PL"/>
        </w:rPr>
        <w:t>upanijska</w:t>
      </w:r>
      <w:r w:rsidRPr="00106691">
        <w:rPr>
          <w:rFonts w:ascii="Arial" w:hAnsi="Arial" w:cs="Arial"/>
          <w:sz w:val="24"/>
          <w:szCs w:val="24"/>
        </w:rPr>
        <w:t xml:space="preserve"> </w:t>
      </w:r>
      <w:r w:rsidRPr="00106691">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gradska</w:t>
      </w:r>
      <w:r w:rsidRPr="00106691">
        <w:rPr>
          <w:rFonts w:ascii="Arial" w:hAnsi="Arial" w:cs="Arial"/>
          <w:sz w:val="24"/>
          <w:szCs w:val="24"/>
        </w:rPr>
        <w:t xml:space="preserve"> </w:t>
      </w:r>
      <w:r w:rsidRPr="00106691">
        <w:rPr>
          <w:rFonts w:ascii="Arial" w:hAnsi="Arial" w:cs="Arial"/>
          <w:sz w:val="24"/>
          <w:szCs w:val="24"/>
          <w:lang w:val="pl-PL"/>
        </w:rPr>
        <w:t>natjecanja</w:t>
      </w:r>
      <w:r w:rsidRPr="00106691">
        <w:rPr>
          <w:rFonts w:ascii="Arial" w:hAnsi="Arial" w:cs="Arial"/>
          <w:sz w:val="24"/>
          <w:szCs w:val="24"/>
        </w:rPr>
        <w:t xml:space="preserve"> </w:t>
      </w:r>
      <w:r w:rsidRPr="00106691">
        <w:rPr>
          <w:rFonts w:ascii="Arial" w:hAnsi="Arial" w:cs="Arial"/>
          <w:sz w:val="24"/>
          <w:szCs w:val="24"/>
          <w:lang w:val="pl-PL"/>
        </w:rPr>
        <w:t>u</w:t>
      </w:r>
      <w:r w:rsidRPr="00106691">
        <w:rPr>
          <w:rFonts w:ascii="Arial" w:hAnsi="Arial" w:cs="Arial"/>
          <w:sz w:val="24"/>
          <w:szCs w:val="24"/>
        </w:rPr>
        <w:t xml:space="preserve"> </w:t>
      </w:r>
      <w:r w:rsidRPr="00106691">
        <w:rPr>
          <w:rFonts w:ascii="Arial" w:hAnsi="Arial" w:cs="Arial"/>
          <w:sz w:val="24"/>
          <w:szCs w:val="24"/>
          <w:lang w:val="pl-PL"/>
        </w:rPr>
        <w:t>prvoj</w:t>
      </w:r>
      <w:r w:rsidRPr="00106691">
        <w:rPr>
          <w:rFonts w:ascii="Arial" w:hAnsi="Arial" w:cs="Arial"/>
          <w:sz w:val="24"/>
          <w:szCs w:val="24"/>
        </w:rPr>
        <w:t xml:space="preserve"> </w:t>
      </w:r>
      <w:r w:rsidRPr="00106691">
        <w:rPr>
          <w:rFonts w:ascii="Arial" w:hAnsi="Arial" w:cs="Arial"/>
          <w:sz w:val="24"/>
          <w:szCs w:val="24"/>
          <w:lang w:val="pl-PL"/>
        </w:rPr>
        <w:t>pomo</w:t>
      </w:r>
      <w:r w:rsidRPr="00106691">
        <w:rPr>
          <w:rFonts w:ascii="Arial" w:hAnsi="Arial" w:cs="Arial"/>
          <w:sz w:val="24"/>
          <w:szCs w:val="24"/>
        </w:rPr>
        <w:t>ć</w:t>
      </w:r>
      <w:r w:rsidRPr="00106691">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na</w:t>
      </w:r>
      <w:r w:rsidRPr="00106691">
        <w:rPr>
          <w:rFonts w:ascii="Arial" w:hAnsi="Arial" w:cs="Arial"/>
          <w:sz w:val="24"/>
          <w:szCs w:val="24"/>
        </w:rPr>
        <w:t xml:space="preserve"> </w:t>
      </w:r>
      <w:r w:rsidRPr="00106691">
        <w:rPr>
          <w:rFonts w:ascii="Arial" w:hAnsi="Arial" w:cs="Arial"/>
          <w:sz w:val="24"/>
          <w:szCs w:val="24"/>
          <w:lang w:val="pl-PL"/>
        </w:rPr>
        <w:t>kojima</w:t>
      </w:r>
      <w:r w:rsidRPr="00106691">
        <w:rPr>
          <w:rFonts w:ascii="Arial" w:hAnsi="Arial" w:cs="Arial"/>
          <w:sz w:val="24"/>
          <w:szCs w:val="24"/>
        </w:rPr>
        <w:t xml:space="preserve"> </w:t>
      </w:r>
      <w:r w:rsidRPr="00106691">
        <w:rPr>
          <w:rFonts w:ascii="Arial" w:hAnsi="Arial" w:cs="Arial"/>
          <w:sz w:val="24"/>
          <w:szCs w:val="24"/>
          <w:lang w:val="pl-PL"/>
        </w:rPr>
        <w:t>posti</w:t>
      </w:r>
      <w:r w:rsidRPr="00106691">
        <w:rPr>
          <w:rFonts w:ascii="Arial" w:hAnsi="Arial" w:cs="Arial"/>
          <w:sz w:val="24"/>
          <w:szCs w:val="24"/>
        </w:rPr>
        <w:t>ž</w:t>
      </w:r>
      <w:r w:rsidRPr="00106691">
        <w:rPr>
          <w:rFonts w:ascii="Arial" w:hAnsi="Arial" w:cs="Arial"/>
          <w:sz w:val="24"/>
          <w:szCs w:val="24"/>
          <w:lang w:val="pl-PL"/>
        </w:rPr>
        <w:t>u</w:t>
      </w:r>
      <w:r w:rsidRPr="00106691">
        <w:rPr>
          <w:rFonts w:ascii="Arial" w:hAnsi="Arial" w:cs="Arial"/>
          <w:sz w:val="24"/>
          <w:szCs w:val="24"/>
        </w:rPr>
        <w:t xml:space="preserve"> </w:t>
      </w:r>
      <w:r w:rsidRPr="00106691">
        <w:rPr>
          <w:rFonts w:ascii="Arial" w:hAnsi="Arial" w:cs="Arial"/>
          <w:sz w:val="24"/>
          <w:szCs w:val="24"/>
          <w:lang w:val="pl-PL"/>
        </w:rPr>
        <w:t>zavidne</w:t>
      </w:r>
      <w:r w:rsidRPr="00106691">
        <w:rPr>
          <w:rFonts w:ascii="Arial" w:hAnsi="Arial" w:cs="Arial"/>
          <w:sz w:val="24"/>
          <w:szCs w:val="24"/>
        </w:rPr>
        <w:t xml:space="preserve"> </w:t>
      </w:r>
      <w:r w:rsidRPr="00106691">
        <w:rPr>
          <w:rFonts w:ascii="Arial" w:hAnsi="Arial" w:cs="Arial"/>
          <w:sz w:val="24"/>
          <w:szCs w:val="24"/>
          <w:lang w:val="pl-PL"/>
        </w:rPr>
        <w:t>rezultate</w:t>
      </w:r>
      <w:r w:rsidRPr="00106691">
        <w:rPr>
          <w:rFonts w:ascii="Arial" w:hAnsi="Arial" w:cs="Arial"/>
          <w:sz w:val="24"/>
          <w:szCs w:val="24"/>
        </w:rPr>
        <w:t xml:space="preserve">.  </w:t>
      </w:r>
    </w:p>
    <w:p w:rsidR="006F5795" w:rsidRDefault="006F5795" w:rsidP="006F5795">
      <w:pPr>
        <w:rPr>
          <w:rFonts w:ascii="Arial" w:hAnsi="Arial" w:cs="Arial"/>
          <w:b/>
          <w:kern w:val="20"/>
          <w:sz w:val="24"/>
          <w:szCs w:val="24"/>
        </w:rPr>
      </w:pPr>
      <w:r w:rsidRPr="00744C3D">
        <w:rPr>
          <w:rFonts w:ascii="Arial" w:hAnsi="Arial" w:cs="Arial"/>
          <w:sz w:val="24"/>
          <w:szCs w:val="24"/>
        </w:rPr>
        <w:t>Mladi za mlade „Sprečavanje t</w:t>
      </w:r>
      <w:r>
        <w:rPr>
          <w:rFonts w:ascii="Arial" w:hAnsi="Arial" w:cs="Arial"/>
          <w:sz w:val="24"/>
          <w:szCs w:val="24"/>
        </w:rPr>
        <w:t xml:space="preserve">rgovanja ljudima“. </w:t>
      </w:r>
      <w:r w:rsidRPr="00744C3D">
        <w:rPr>
          <w:rFonts w:ascii="Arial" w:hAnsi="Arial" w:cs="Arial"/>
          <w:sz w:val="24"/>
          <w:szCs w:val="24"/>
        </w:rPr>
        <w:t>Cilj je uputiti mlade i objasnite im što je to trgovanje ljudima, zbog čega do toga dolazi, tko su trgovci ljudima i njihove žrtve, te kako se zaštititi</w:t>
      </w:r>
      <w:r w:rsidRPr="00106691">
        <w:rPr>
          <w:rFonts w:ascii="Arial" w:hAnsi="Arial" w:cs="Arial"/>
          <w:sz w:val="24"/>
          <w:szCs w:val="24"/>
        </w:rPr>
        <w:t xml:space="preserve">.  </w:t>
      </w:r>
      <w:r w:rsidRPr="00106691">
        <w:rPr>
          <w:rFonts w:ascii="Arial" w:hAnsi="Arial" w:cs="Arial"/>
          <w:kern w:val="20"/>
          <w:sz w:val="24"/>
          <w:szCs w:val="24"/>
        </w:rPr>
        <w:t xml:space="preserve">Realizirali </w:t>
      </w:r>
      <w:r>
        <w:rPr>
          <w:rFonts w:ascii="Arial" w:hAnsi="Arial" w:cs="Arial"/>
          <w:kern w:val="20"/>
          <w:sz w:val="24"/>
          <w:szCs w:val="24"/>
        </w:rPr>
        <w:t>su</w:t>
      </w:r>
      <w:r w:rsidRPr="00106691">
        <w:rPr>
          <w:rFonts w:ascii="Arial" w:hAnsi="Arial" w:cs="Arial"/>
          <w:kern w:val="20"/>
          <w:sz w:val="24"/>
          <w:szCs w:val="24"/>
        </w:rPr>
        <w:t xml:space="preserve"> 3 radionica u kojima je prisustvovalo 49  djece u Centru za odmor i rekreaciju Gradskog društva Crvenog križa Zaprešić u Selcu, tokom ljetnog kampa.</w:t>
      </w:r>
      <w:r w:rsidRPr="00106691">
        <w:rPr>
          <w:rFonts w:ascii="Arial" w:hAnsi="Arial" w:cs="Arial"/>
          <w:b/>
          <w:kern w:val="20"/>
          <w:sz w:val="24"/>
          <w:szCs w:val="24"/>
        </w:rPr>
        <w:t xml:space="preserve"> </w:t>
      </w:r>
      <w:r w:rsidRPr="00106691">
        <w:rPr>
          <w:rFonts w:ascii="Arial" w:hAnsi="Arial" w:cs="Arial"/>
          <w:b/>
          <w:kern w:val="20"/>
          <w:sz w:val="24"/>
          <w:szCs w:val="24"/>
        </w:rPr>
        <w:tab/>
      </w:r>
    </w:p>
    <w:p w:rsidR="006F5795" w:rsidRDefault="006F5795" w:rsidP="006F5795">
      <w:pPr>
        <w:rPr>
          <w:rFonts w:ascii="Arial" w:hAnsi="Arial" w:cs="Arial"/>
          <w:kern w:val="20"/>
          <w:sz w:val="24"/>
          <w:szCs w:val="24"/>
        </w:rPr>
      </w:pPr>
      <w:r w:rsidRPr="00744C3D">
        <w:rPr>
          <w:rFonts w:ascii="Arial" w:hAnsi="Arial" w:cs="Arial"/>
          <w:sz w:val="24"/>
          <w:szCs w:val="24"/>
        </w:rPr>
        <w:t>Pro</w:t>
      </w:r>
      <w:r>
        <w:rPr>
          <w:rFonts w:ascii="Arial" w:hAnsi="Arial" w:cs="Arial"/>
          <w:sz w:val="24"/>
          <w:szCs w:val="24"/>
        </w:rPr>
        <w:t xml:space="preserve">vođenje mjere „Posebna obveza“. To je </w:t>
      </w:r>
      <w:r w:rsidRPr="00106691">
        <w:rPr>
          <w:rFonts w:ascii="Arial" w:hAnsi="Arial" w:cs="Arial"/>
          <w:kern w:val="20"/>
          <w:sz w:val="24"/>
          <w:szCs w:val="24"/>
        </w:rPr>
        <w:t>uključivanje maloljetnika u rad humanitarne organizacije. Do</w:t>
      </w:r>
      <w:r>
        <w:rPr>
          <w:rFonts w:ascii="Arial" w:hAnsi="Arial" w:cs="Arial"/>
          <w:kern w:val="20"/>
          <w:sz w:val="24"/>
          <w:szCs w:val="24"/>
        </w:rPr>
        <w:t xml:space="preserve"> sada je ukupno bilo 108 osoba, od 2002.g.</w:t>
      </w:r>
      <w:r w:rsidRPr="00106691">
        <w:rPr>
          <w:rFonts w:ascii="Arial" w:hAnsi="Arial" w:cs="Arial"/>
          <w:kern w:val="20"/>
          <w:sz w:val="24"/>
          <w:szCs w:val="24"/>
        </w:rPr>
        <w:t>, a u 2014.g. ih je bilo 7 osoba</w:t>
      </w:r>
      <w:r>
        <w:rPr>
          <w:rFonts w:ascii="Arial" w:hAnsi="Arial" w:cs="Arial"/>
          <w:kern w:val="20"/>
          <w:sz w:val="24"/>
          <w:szCs w:val="24"/>
        </w:rPr>
        <w:t>,</w:t>
      </w:r>
      <w:r w:rsidRPr="00106691">
        <w:rPr>
          <w:rFonts w:ascii="Arial" w:hAnsi="Arial" w:cs="Arial"/>
          <w:kern w:val="20"/>
          <w:sz w:val="24"/>
          <w:szCs w:val="24"/>
        </w:rPr>
        <w:t xml:space="preserve"> s odrađenih 530 sati rada.</w:t>
      </w:r>
    </w:p>
    <w:p w:rsidR="006F5795" w:rsidRDefault="006F5795" w:rsidP="006F5795">
      <w:pPr>
        <w:rPr>
          <w:rFonts w:ascii="Arial" w:hAnsi="Arial" w:cs="Arial"/>
          <w:kern w:val="20"/>
          <w:sz w:val="24"/>
          <w:szCs w:val="24"/>
        </w:rPr>
      </w:pPr>
      <w:r w:rsidRPr="002749E7">
        <w:rPr>
          <w:rFonts w:ascii="Arial" w:hAnsi="Arial" w:cs="Arial"/>
          <w:kern w:val="20"/>
          <w:sz w:val="24"/>
          <w:szCs w:val="24"/>
        </w:rPr>
        <w:t xml:space="preserve">Što se tiče rada za opće dobro, zaprimljena je jedna osoba koja je odradila 80 sati rada, a drugi dio joj je ostao za odraditi u 2015. godini. </w:t>
      </w:r>
    </w:p>
    <w:p w:rsidR="006F5795" w:rsidRDefault="006F5795" w:rsidP="006F5795">
      <w:pPr>
        <w:rPr>
          <w:rFonts w:ascii="Arial" w:hAnsi="Arial" w:cs="Arial"/>
          <w:sz w:val="24"/>
          <w:szCs w:val="24"/>
        </w:rPr>
      </w:pPr>
      <w:r w:rsidRPr="002749E7">
        <w:rPr>
          <w:rFonts w:ascii="Arial" w:hAnsi="Arial" w:cs="Arial"/>
          <w:sz w:val="24"/>
          <w:szCs w:val="24"/>
          <w:lang w:val="pl-PL"/>
        </w:rPr>
        <w:t>Gradsko</w:t>
      </w:r>
      <w:r w:rsidRPr="002749E7">
        <w:rPr>
          <w:rFonts w:ascii="Arial" w:hAnsi="Arial" w:cs="Arial"/>
          <w:sz w:val="24"/>
          <w:szCs w:val="24"/>
        </w:rPr>
        <w:t xml:space="preserve"> - </w:t>
      </w:r>
      <w:r w:rsidRPr="002749E7">
        <w:rPr>
          <w:rFonts w:ascii="Arial" w:hAnsi="Arial" w:cs="Arial"/>
          <w:sz w:val="24"/>
          <w:szCs w:val="24"/>
          <w:lang w:val="pl-PL"/>
        </w:rPr>
        <w:t>Op</w:t>
      </w:r>
      <w:r w:rsidRPr="002749E7">
        <w:rPr>
          <w:rFonts w:ascii="Arial" w:hAnsi="Arial" w:cs="Arial"/>
          <w:sz w:val="24"/>
          <w:szCs w:val="24"/>
        </w:rPr>
        <w:t>ć</w:t>
      </w:r>
      <w:r w:rsidRPr="002749E7">
        <w:rPr>
          <w:rFonts w:ascii="Arial" w:hAnsi="Arial" w:cs="Arial"/>
          <w:sz w:val="24"/>
          <w:szCs w:val="24"/>
          <w:lang w:val="pl-PL"/>
        </w:rPr>
        <w:t>inski</w:t>
      </w:r>
      <w:r w:rsidRPr="002749E7">
        <w:rPr>
          <w:rFonts w:ascii="Arial" w:hAnsi="Arial" w:cs="Arial"/>
          <w:sz w:val="24"/>
          <w:szCs w:val="24"/>
        </w:rPr>
        <w:t xml:space="preserve"> </w:t>
      </w:r>
      <w:r w:rsidRPr="002749E7">
        <w:rPr>
          <w:rFonts w:ascii="Arial" w:hAnsi="Arial" w:cs="Arial"/>
          <w:sz w:val="24"/>
          <w:szCs w:val="24"/>
          <w:lang w:val="pl-PL"/>
        </w:rPr>
        <w:t>interventvni</w:t>
      </w:r>
      <w:r w:rsidRPr="002749E7">
        <w:rPr>
          <w:rFonts w:ascii="Arial" w:hAnsi="Arial" w:cs="Arial"/>
          <w:sz w:val="24"/>
          <w:szCs w:val="24"/>
        </w:rPr>
        <w:t xml:space="preserve"> </w:t>
      </w:r>
      <w:r w:rsidRPr="002749E7">
        <w:rPr>
          <w:rFonts w:ascii="Arial" w:hAnsi="Arial" w:cs="Arial"/>
          <w:sz w:val="24"/>
          <w:szCs w:val="24"/>
          <w:lang w:val="pl-PL"/>
        </w:rPr>
        <w:t>tim</w:t>
      </w:r>
      <w:r w:rsidRPr="002749E7">
        <w:rPr>
          <w:rFonts w:ascii="Arial" w:hAnsi="Arial" w:cs="Arial"/>
          <w:sz w:val="24"/>
          <w:szCs w:val="24"/>
        </w:rPr>
        <w:t xml:space="preserve"> </w:t>
      </w:r>
      <w:r w:rsidRPr="002749E7">
        <w:rPr>
          <w:rFonts w:ascii="Arial" w:hAnsi="Arial" w:cs="Arial"/>
          <w:sz w:val="24"/>
          <w:szCs w:val="24"/>
          <w:lang w:val="pl-PL"/>
        </w:rPr>
        <w:t>sastavljen</w:t>
      </w:r>
      <w:r w:rsidRPr="002749E7">
        <w:rPr>
          <w:rFonts w:ascii="Arial" w:hAnsi="Arial" w:cs="Arial"/>
          <w:sz w:val="24"/>
          <w:szCs w:val="24"/>
        </w:rPr>
        <w:t xml:space="preserve"> </w:t>
      </w:r>
      <w:r w:rsidRPr="002749E7">
        <w:rPr>
          <w:rFonts w:ascii="Arial" w:hAnsi="Arial" w:cs="Arial"/>
          <w:sz w:val="24"/>
          <w:szCs w:val="24"/>
          <w:lang w:val="pl-PL"/>
        </w:rPr>
        <w:t>je</w:t>
      </w:r>
      <w:r w:rsidRPr="002749E7">
        <w:rPr>
          <w:rFonts w:ascii="Arial" w:hAnsi="Arial" w:cs="Arial"/>
          <w:sz w:val="24"/>
          <w:szCs w:val="24"/>
        </w:rPr>
        <w:t xml:space="preserve"> </w:t>
      </w:r>
      <w:r w:rsidRPr="002749E7">
        <w:rPr>
          <w:rFonts w:ascii="Arial" w:hAnsi="Arial" w:cs="Arial"/>
          <w:sz w:val="24"/>
          <w:szCs w:val="24"/>
          <w:lang w:val="pl-PL"/>
        </w:rPr>
        <w:t>od</w:t>
      </w:r>
      <w:r w:rsidRPr="002749E7">
        <w:rPr>
          <w:rFonts w:ascii="Arial" w:hAnsi="Arial" w:cs="Arial"/>
          <w:sz w:val="24"/>
          <w:szCs w:val="24"/>
        </w:rPr>
        <w:t xml:space="preserve"> </w:t>
      </w:r>
      <w:r w:rsidRPr="002749E7">
        <w:rPr>
          <w:rFonts w:ascii="Arial" w:hAnsi="Arial" w:cs="Arial"/>
          <w:sz w:val="24"/>
          <w:szCs w:val="24"/>
          <w:lang w:val="pl-PL"/>
        </w:rPr>
        <w:t>volontera</w:t>
      </w:r>
      <w:r w:rsidRPr="002749E7">
        <w:rPr>
          <w:rFonts w:ascii="Arial" w:hAnsi="Arial" w:cs="Arial"/>
          <w:sz w:val="24"/>
          <w:szCs w:val="24"/>
        </w:rPr>
        <w:t xml:space="preserve"> </w:t>
      </w:r>
      <w:r w:rsidRPr="002749E7">
        <w:rPr>
          <w:rFonts w:ascii="Arial" w:hAnsi="Arial" w:cs="Arial"/>
          <w:sz w:val="24"/>
          <w:szCs w:val="24"/>
          <w:lang w:val="pl-PL"/>
        </w:rPr>
        <w:t>i</w:t>
      </w:r>
      <w:r w:rsidRPr="002749E7">
        <w:rPr>
          <w:rFonts w:ascii="Arial" w:hAnsi="Arial" w:cs="Arial"/>
          <w:sz w:val="24"/>
          <w:szCs w:val="24"/>
        </w:rPr>
        <w:t xml:space="preserve"> </w:t>
      </w:r>
      <w:r w:rsidRPr="002749E7">
        <w:rPr>
          <w:rFonts w:ascii="Arial" w:hAnsi="Arial" w:cs="Arial"/>
          <w:sz w:val="24"/>
          <w:szCs w:val="24"/>
          <w:lang w:val="pl-PL"/>
        </w:rPr>
        <w:t>djelatnika</w:t>
      </w:r>
      <w:r w:rsidRPr="002749E7">
        <w:rPr>
          <w:rFonts w:ascii="Arial" w:hAnsi="Arial" w:cs="Arial"/>
          <w:sz w:val="24"/>
          <w:szCs w:val="24"/>
        </w:rPr>
        <w:t xml:space="preserve"> </w:t>
      </w:r>
      <w:r w:rsidRPr="002749E7">
        <w:rPr>
          <w:rFonts w:ascii="Arial" w:hAnsi="Arial" w:cs="Arial"/>
          <w:sz w:val="24"/>
          <w:szCs w:val="24"/>
          <w:lang w:val="pl-PL"/>
        </w:rPr>
        <w:t>Crvenog</w:t>
      </w:r>
      <w:r w:rsidRPr="002749E7">
        <w:rPr>
          <w:rFonts w:ascii="Arial" w:hAnsi="Arial" w:cs="Arial"/>
          <w:sz w:val="24"/>
          <w:szCs w:val="24"/>
        </w:rPr>
        <w:t xml:space="preserve"> </w:t>
      </w:r>
      <w:r w:rsidRPr="002749E7">
        <w:rPr>
          <w:rFonts w:ascii="Arial" w:hAnsi="Arial" w:cs="Arial"/>
          <w:sz w:val="24"/>
          <w:szCs w:val="24"/>
          <w:lang w:val="pl-PL"/>
        </w:rPr>
        <w:t>kri</w:t>
      </w:r>
      <w:r w:rsidRPr="002749E7">
        <w:rPr>
          <w:rFonts w:ascii="Arial" w:hAnsi="Arial" w:cs="Arial"/>
          <w:sz w:val="24"/>
          <w:szCs w:val="24"/>
        </w:rPr>
        <w:t>ž</w:t>
      </w:r>
      <w:r w:rsidRPr="002749E7">
        <w:rPr>
          <w:rFonts w:ascii="Arial" w:hAnsi="Arial" w:cs="Arial"/>
          <w:sz w:val="24"/>
          <w:szCs w:val="24"/>
          <w:lang w:val="pl-PL"/>
        </w:rPr>
        <w:t>a</w:t>
      </w:r>
      <w:r w:rsidRPr="002749E7">
        <w:rPr>
          <w:rFonts w:ascii="Arial" w:hAnsi="Arial" w:cs="Arial"/>
          <w:sz w:val="24"/>
          <w:szCs w:val="24"/>
        </w:rPr>
        <w:t xml:space="preserve"> </w:t>
      </w:r>
      <w:r w:rsidRPr="002749E7">
        <w:rPr>
          <w:rFonts w:ascii="Arial" w:hAnsi="Arial" w:cs="Arial"/>
          <w:sz w:val="24"/>
          <w:szCs w:val="24"/>
          <w:lang w:val="pl-PL"/>
        </w:rPr>
        <w:t>koji</w:t>
      </w:r>
      <w:r w:rsidRPr="002749E7">
        <w:rPr>
          <w:rFonts w:ascii="Arial" w:hAnsi="Arial" w:cs="Arial"/>
          <w:sz w:val="24"/>
          <w:szCs w:val="24"/>
        </w:rPr>
        <w:t xml:space="preserve"> </w:t>
      </w:r>
      <w:r w:rsidRPr="002749E7">
        <w:rPr>
          <w:rFonts w:ascii="Arial" w:hAnsi="Arial" w:cs="Arial"/>
          <w:sz w:val="24"/>
          <w:szCs w:val="24"/>
          <w:lang w:val="pl-PL"/>
        </w:rPr>
        <w:t>su</w:t>
      </w:r>
      <w:r w:rsidRPr="002749E7">
        <w:rPr>
          <w:rFonts w:ascii="Arial" w:hAnsi="Arial" w:cs="Arial"/>
          <w:sz w:val="24"/>
          <w:szCs w:val="24"/>
        </w:rPr>
        <w:t xml:space="preserve"> </w:t>
      </w:r>
      <w:r w:rsidRPr="002749E7">
        <w:rPr>
          <w:rFonts w:ascii="Arial" w:hAnsi="Arial" w:cs="Arial"/>
          <w:sz w:val="24"/>
          <w:szCs w:val="24"/>
          <w:lang w:val="pl-PL"/>
        </w:rPr>
        <w:t>educirani</w:t>
      </w:r>
      <w:r w:rsidRPr="002749E7">
        <w:rPr>
          <w:rFonts w:ascii="Arial" w:hAnsi="Arial" w:cs="Arial"/>
          <w:sz w:val="24"/>
          <w:szCs w:val="24"/>
        </w:rPr>
        <w:t xml:space="preserve"> </w:t>
      </w:r>
      <w:r w:rsidRPr="002749E7">
        <w:rPr>
          <w:rFonts w:ascii="Arial" w:hAnsi="Arial" w:cs="Arial"/>
          <w:sz w:val="24"/>
          <w:szCs w:val="24"/>
          <w:lang w:val="pl-PL"/>
        </w:rPr>
        <w:t>za</w:t>
      </w:r>
      <w:r w:rsidRPr="002749E7">
        <w:rPr>
          <w:rFonts w:ascii="Arial" w:hAnsi="Arial" w:cs="Arial"/>
          <w:sz w:val="24"/>
          <w:szCs w:val="24"/>
        </w:rPr>
        <w:t xml:space="preserve"> </w:t>
      </w:r>
      <w:r w:rsidRPr="002749E7">
        <w:rPr>
          <w:rFonts w:ascii="Arial" w:hAnsi="Arial" w:cs="Arial"/>
          <w:sz w:val="24"/>
          <w:szCs w:val="24"/>
          <w:lang w:val="pl-PL"/>
        </w:rPr>
        <w:t>intervencije</w:t>
      </w:r>
      <w:r w:rsidRPr="002749E7">
        <w:rPr>
          <w:rFonts w:ascii="Arial" w:hAnsi="Arial" w:cs="Arial"/>
          <w:sz w:val="24"/>
          <w:szCs w:val="24"/>
        </w:rPr>
        <w:t xml:space="preserve"> </w:t>
      </w:r>
      <w:r w:rsidRPr="002749E7">
        <w:rPr>
          <w:rFonts w:ascii="Arial" w:hAnsi="Arial" w:cs="Arial"/>
          <w:sz w:val="24"/>
          <w:szCs w:val="24"/>
          <w:lang w:val="pl-PL"/>
        </w:rPr>
        <w:t>u</w:t>
      </w:r>
      <w:r w:rsidRPr="002749E7">
        <w:rPr>
          <w:rFonts w:ascii="Arial" w:hAnsi="Arial" w:cs="Arial"/>
          <w:sz w:val="24"/>
          <w:szCs w:val="24"/>
        </w:rPr>
        <w:t xml:space="preserve"> </w:t>
      </w:r>
      <w:r w:rsidRPr="002749E7">
        <w:rPr>
          <w:rFonts w:ascii="Arial" w:hAnsi="Arial" w:cs="Arial"/>
          <w:sz w:val="24"/>
          <w:szCs w:val="24"/>
          <w:lang w:val="pl-PL"/>
        </w:rPr>
        <w:t>slijede</w:t>
      </w:r>
      <w:r w:rsidRPr="002749E7">
        <w:rPr>
          <w:rFonts w:ascii="Arial" w:hAnsi="Arial" w:cs="Arial"/>
          <w:sz w:val="24"/>
          <w:szCs w:val="24"/>
        </w:rPr>
        <w:t>ć</w:t>
      </w:r>
      <w:r w:rsidRPr="002749E7">
        <w:rPr>
          <w:rFonts w:ascii="Arial" w:hAnsi="Arial" w:cs="Arial"/>
          <w:sz w:val="24"/>
          <w:szCs w:val="24"/>
          <w:lang w:val="pl-PL"/>
        </w:rPr>
        <w:t>im</w:t>
      </w:r>
      <w:r w:rsidRPr="002749E7">
        <w:rPr>
          <w:rFonts w:ascii="Arial" w:hAnsi="Arial" w:cs="Arial"/>
          <w:sz w:val="24"/>
          <w:szCs w:val="24"/>
        </w:rPr>
        <w:t xml:space="preserve"> </w:t>
      </w:r>
      <w:r>
        <w:rPr>
          <w:rFonts w:ascii="Arial" w:hAnsi="Arial" w:cs="Arial"/>
          <w:sz w:val="24"/>
          <w:szCs w:val="24"/>
          <w:lang w:val="pl-PL"/>
        </w:rPr>
        <w:t>ekipama</w:t>
      </w:r>
      <w:r w:rsidRPr="002749E7">
        <w:rPr>
          <w:rFonts w:ascii="Arial" w:hAnsi="Arial" w:cs="Arial"/>
          <w:sz w:val="24"/>
          <w:szCs w:val="24"/>
        </w:rPr>
        <w:t xml:space="preserve">: </w:t>
      </w:r>
      <w:r w:rsidRPr="002749E7">
        <w:rPr>
          <w:rFonts w:ascii="Arial" w:hAnsi="Arial" w:cs="Arial"/>
          <w:sz w:val="24"/>
          <w:szCs w:val="24"/>
          <w:lang w:val="pl-PL"/>
        </w:rPr>
        <w:t>prva</w:t>
      </w:r>
      <w:r w:rsidRPr="002749E7">
        <w:rPr>
          <w:rFonts w:ascii="Arial" w:hAnsi="Arial" w:cs="Arial"/>
          <w:sz w:val="24"/>
          <w:szCs w:val="24"/>
        </w:rPr>
        <w:t xml:space="preserve"> </w:t>
      </w:r>
      <w:r w:rsidRPr="002749E7">
        <w:rPr>
          <w:rFonts w:ascii="Arial" w:hAnsi="Arial" w:cs="Arial"/>
          <w:sz w:val="24"/>
          <w:szCs w:val="24"/>
          <w:lang w:val="pl-PL"/>
        </w:rPr>
        <w:t>pomo</w:t>
      </w:r>
      <w:r w:rsidRPr="002749E7">
        <w:rPr>
          <w:rFonts w:ascii="Arial" w:hAnsi="Arial" w:cs="Arial"/>
          <w:sz w:val="24"/>
          <w:szCs w:val="24"/>
        </w:rPr>
        <w:t xml:space="preserve">ć, </w:t>
      </w:r>
      <w:r w:rsidRPr="002749E7">
        <w:rPr>
          <w:rFonts w:ascii="Arial" w:hAnsi="Arial" w:cs="Arial"/>
          <w:sz w:val="24"/>
          <w:szCs w:val="24"/>
          <w:lang w:val="pl-PL"/>
        </w:rPr>
        <w:t>procjena</w:t>
      </w:r>
      <w:r w:rsidRPr="002749E7">
        <w:rPr>
          <w:rFonts w:ascii="Arial" w:hAnsi="Arial" w:cs="Arial"/>
          <w:sz w:val="24"/>
          <w:szCs w:val="24"/>
        </w:rPr>
        <w:t xml:space="preserve"> </w:t>
      </w:r>
      <w:r w:rsidRPr="002749E7">
        <w:rPr>
          <w:rFonts w:ascii="Arial" w:hAnsi="Arial" w:cs="Arial"/>
          <w:sz w:val="24"/>
          <w:szCs w:val="24"/>
          <w:lang w:val="pl-PL"/>
        </w:rPr>
        <w:t>situacije</w:t>
      </w:r>
      <w:r w:rsidRPr="002749E7">
        <w:rPr>
          <w:rFonts w:ascii="Arial" w:hAnsi="Arial" w:cs="Arial"/>
          <w:sz w:val="24"/>
          <w:szCs w:val="24"/>
        </w:rPr>
        <w:t xml:space="preserve">, </w:t>
      </w:r>
      <w:r w:rsidRPr="002749E7">
        <w:rPr>
          <w:rFonts w:ascii="Arial" w:hAnsi="Arial" w:cs="Arial"/>
          <w:sz w:val="24"/>
          <w:szCs w:val="24"/>
          <w:lang w:val="pl-PL"/>
        </w:rPr>
        <w:t>slu</w:t>
      </w:r>
      <w:r w:rsidRPr="002749E7">
        <w:rPr>
          <w:rFonts w:ascii="Arial" w:hAnsi="Arial" w:cs="Arial"/>
          <w:sz w:val="24"/>
          <w:szCs w:val="24"/>
        </w:rPr>
        <w:t>ž</w:t>
      </w:r>
      <w:r w:rsidRPr="002749E7">
        <w:rPr>
          <w:rFonts w:ascii="Arial" w:hAnsi="Arial" w:cs="Arial"/>
          <w:sz w:val="24"/>
          <w:szCs w:val="24"/>
          <w:lang w:val="pl-PL"/>
        </w:rPr>
        <w:t>ba</w:t>
      </w:r>
      <w:r w:rsidRPr="002749E7">
        <w:rPr>
          <w:rFonts w:ascii="Arial" w:hAnsi="Arial" w:cs="Arial"/>
          <w:sz w:val="24"/>
          <w:szCs w:val="24"/>
        </w:rPr>
        <w:t xml:space="preserve"> </w:t>
      </w:r>
      <w:r w:rsidRPr="002749E7">
        <w:rPr>
          <w:rFonts w:ascii="Arial" w:hAnsi="Arial" w:cs="Arial"/>
          <w:sz w:val="24"/>
          <w:szCs w:val="24"/>
          <w:lang w:val="pl-PL"/>
        </w:rPr>
        <w:t>tra</w:t>
      </w:r>
      <w:r w:rsidRPr="002749E7">
        <w:rPr>
          <w:rFonts w:ascii="Arial" w:hAnsi="Arial" w:cs="Arial"/>
          <w:sz w:val="24"/>
          <w:szCs w:val="24"/>
        </w:rPr>
        <w:t>ž</w:t>
      </w:r>
      <w:r w:rsidRPr="002749E7">
        <w:rPr>
          <w:rFonts w:ascii="Arial" w:hAnsi="Arial" w:cs="Arial"/>
          <w:sz w:val="24"/>
          <w:szCs w:val="24"/>
          <w:lang w:val="pl-PL"/>
        </w:rPr>
        <w:t>enja</w:t>
      </w:r>
      <w:r w:rsidRPr="002749E7">
        <w:rPr>
          <w:rFonts w:ascii="Arial" w:hAnsi="Arial" w:cs="Arial"/>
          <w:sz w:val="24"/>
          <w:szCs w:val="24"/>
        </w:rPr>
        <w:t xml:space="preserve">, </w:t>
      </w:r>
      <w:r w:rsidRPr="002749E7">
        <w:rPr>
          <w:rFonts w:ascii="Arial" w:hAnsi="Arial" w:cs="Arial"/>
          <w:sz w:val="24"/>
          <w:szCs w:val="24"/>
          <w:lang w:val="pl-PL"/>
        </w:rPr>
        <w:t>organizacija</w:t>
      </w:r>
      <w:r w:rsidRPr="002749E7">
        <w:rPr>
          <w:rFonts w:ascii="Arial" w:hAnsi="Arial" w:cs="Arial"/>
          <w:sz w:val="24"/>
          <w:szCs w:val="24"/>
        </w:rPr>
        <w:t xml:space="preserve"> </w:t>
      </w:r>
      <w:r w:rsidRPr="002749E7">
        <w:rPr>
          <w:rFonts w:ascii="Arial" w:hAnsi="Arial" w:cs="Arial"/>
          <w:sz w:val="24"/>
          <w:szCs w:val="24"/>
          <w:lang w:val="pl-PL"/>
        </w:rPr>
        <w:t>prihvata</w:t>
      </w:r>
      <w:r w:rsidRPr="002749E7">
        <w:rPr>
          <w:rFonts w:ascii="Arial" w:hAnsi="Arial" w:cs="Arial"/>
          <w:sz w:val="24"/>
          <w:szCs w:val="24"/>
        </w:rPr>
        <w:t xml:space="preserve"> </w:t>
      </w:r>
      <w:r w:rsidRPr="002749E7">
        <w:rPr>
          <w:rFonts w:ascii="Arial" w:hAnsi="Arial" w:cs="Arial"/>
          <w:sz w:val="24"/>
          <w:szCs w:val="24"/>
          <w:lang w:val="pl-PL"/>
        </w:rPr>
        <w:t>i</w:t>
      </w:r>
      <w:r w:rsidRPr="002749E7">
        <w:rPr>
          <w:rFonts w:ascii="Arial" w:hAnsi="Arial" w:cs="Arial"/>
          <w:sz w:val="24"/>
          <w:szCs w:val="24"/>
        </w:rPr>
        <w:t xml:space="preserve"> </w:t>
      </w:r>
      <w:r w:rsidRPr="002749E7">
        <w:rPr>
          <w:rFonts w:ascii="Arial" w:hAnsi="Arial" w:cs="Arial"/>
          <w:sz w:val="24"/>
          <w:szCs w:val="24"/>
          <w:lang w:val="pl-PL"/>
        </w:rPr>
        <w:t>smje</w:t>
      </w:r>
      <w:r w:rsidRPr="002749E7">
        <w:rPr>
          <w:rFonts w:ascii="Arial" w:hAnsi="Arial" w:cs="Arial"/>
          <w:sz w:val="24"/>
          <w:szCs w:val="24"/>
        </w:rPr>
        <w:t>š</w:t>
      </w:r>
      <w:r w:rsidRPr="002749E7">
        <w:rPr>
          <w:rFonts w:ascii="Arial" w:hAnsi="Arial" w:cs="Arial"/>
          <w:sz w:val="24"/>
          <w:szCs w:val="24"/>
          <w:lang w:val="pl-PL"/>
        </w:rPr>
        <w:t>taja</w:t>
      </w:r>
      <w:r w:rsidRPr="002749E7">
        <w:rPr>
          <w:rFonts w:ascii="Arial" w:hAnsi="Arial" w:cs="Arial"/>
          <w:sz w:val="24"/>
          <w:szCs w:val="24"/>
        </w:rPr>
        <w:t xml:space="preserve">, </w:t>
      </w:r>
      <w:r w:rsidRPr="002749E7">
        <w:rPr>
          <w:rFonts w:ascii="Arial" w:hAnsi="Arial" w:cs="Arial"/>
          <w:sz w:val="24"/>
          <w:szCs w:val="24"/>
          <w:lang w:val="pl-PL"/>
        </w:rPr>
        <w:t>osiguranje</w:t>
      </w:r>
      <w:r w:rsidRPr="002749E7">
        <w:rPr>
          <w:rFonts w:ascii="Arial" w:hAnsi="Arial" w:cs="Arial"/>
          <w:sz w:val="24"/>
          <w:szCs w:val="24"/>
        </w:rPr>
        <w:t xml:space="preserve"> </w:t>
      </w:r>
      <w:r w:rsidRPr="002749E7">
        <w:rPr>
          <w:rFonts w:ascii="Arial" w:hAnsi="Arial" w:cs="Arial"/>
          <w:sz w:val="24"/>
          <w:szCs w:val="24"/>
          <w:lang w:val="pl-PL"/>
        </w:rPr>
        <w:t>pitke</w:t>
      </w:r>
      <w:r w:rsidRPr="002749E7">
        <w:rPr>
          <w:rFonts w:ascii="Arial" w:hAnsi="Arial" w:cs="Arial"/>
          <w:sz w:val="24"/>
          <w:szCs w:val="24"/>
        </w:rPr>
        <w:t xml:space="preserve"> </w:t>
      </w:r>
      <w:r w:rsidRPr="002749E7">
        <w:rPr>
          <w:rFonts w:ascii="Arial" w:hAnsi="Arial" w:cs="Arial"/>
          <w:sz w:val="24"/>
          <w:szCs w:val="24"/>
          <w:lang w:val="pl-PL"/>
        </w:rPr>
        <w:t>vode</w:t>
      </w:r>
      <w:r w:rsidRPr="002749E7">
        <w:rPr>
          <w:rFonts w:ascii="Arial" w:hAnsi="Arial" w:cs="Arial"/>
          <w:sz w:val="24"/>
          <w:szCs w:val="24"/>
        </w:rPr>
        <w:t xml:space="preserve"> </w:t>
      </w:r>
      <w:r w:rsidRPr="002749E7">
        <w:rPr>
          <w:rFonts w:ascii="Arial" w:hAnsi="Arial" w:cs="Arial"/>
          <w:sz w:val="24"/>
          <w:szCs w:val="24"/>
          <w:lang w:val="pl-PL"/>
        </w:rPr>
        <w:t>i</w:t>
      </w:r>
      <w:r w:rsidRPr="002749E7">
        <w:rPr>
          <w:rFonts w:ascii="Arial" w:hAnsi="Arial" w:cs="Arial"/>
          <w:sz w:val="24"/>
          <w:szCs w:val="24"/>
        </w:rPr>
        <w:t xml:space="preserve"> </w:t>
      </w:r>
      <w:r w:rsidRPr="002749E7">
        <w:rPr>
          <w:rFonts w:ascii="Arial" w:hAnsi="Arial" w:cs="Arial"/>
          <w:sz w:val="24"/>
          <w:szCs w:val="24"/>
          <w:lang w:val="pl-PL"/>
        </w:rPr>
        <w:t>minimalnih</w:t>
      </w:r>
      <w:r w:rsidRPr="002749E7">
        <w:rPr>
          <w:rFonts w:ascii="Arial" w:hAnsi="Arial" w:cs="Arial"/>
          <w:sz w:val="24"/>
          <w:szCs w:val="24"/>
        </w:rPr>
        <w:t xml:space="preserve"> </w:t>
      </w:r>
      <w:r w:rsidRPr="002749E7">
        <w:rPr>
          <w:rFonts w:ascii="Arial" w:hAnsi="Arial" w:cs="Arial"/>
          <w:sz w:val="24"/>
          <w:szCs w:val="24"/>
          <w:lang w:val="pl-PL"/>
        </w:rPr>
        <w:t>higijenskih</w:t>
      </w:r>
      <w:r w:rsidRPr="002749E7">
        <w:rPr>
          <w:rFonts w:ascii="Arial" w:hAnsi="Arial" w:cs="Arial"/>
          <w:sz w:val="24"/>
          <w:szCs w:val="24"/>
        </w:rPr>
        <w:t xml:space="preserve"> </w:t>
      </w:r>
      <w:r w:rsidRPr="002749E7">
        <w:rPr>
          <w:rFonts w:ascii="Arial" w:hAnsi="Arial" w:cs="Arial"/>
          <w:sz w:val="24"/>
          <w:szCs w:val="24"/>
          <w:lang w:val="pl-PL"/>
        </w:rPr>
        <w:t>uvjeta</w:t>
      </w:r>
      <w:r w:rsidRPr="002749E7">
        <w:rPr>
          <w:rFonts w:ascii="Arial" w:hAnsi="Arial" w:cs="Arial"/>
          <w:sz w:val="24"/>
          <w:szCs w:val="24"/>
        </w:rPr>
        <w:t xml:space="preserve">, </w:t>
      </w:r>
      <w:r w:rsidRPr="002749E7">
        <w:rPr>
          <w:rFonts w:ascii="Arial" w:hAnsi="Arial" w:cs="Arial"/>
          <w:sz w:val="24"/>
          <w:szCs w:val="24"/>
          <w:lang w:val="pl-PL"/>
        </w:rPr>
        <w:t>organizacija</w:t>
      </w:r>
      <w:r w:rsidRPr="002749E7">
        <w:rPr>
          <w:rFonts w:ascii="Arial" w:hAnsi="Arial" w:cs="Arial"/>
          <w:sz w:val="24"/>
          <w:szCs w:val="24"/>
        </w:rPr>
        <w:t xml:space="preserve"> </w:t>
      </w:r>
      <w:r w:rsidRPr="002749E7">
        <w:rPr>
          <w:rFonts w:ascii="Arial" w:hAnsi="Arial" w:cs="Arial"/>
          <w:sz w:val="24"/>
          <w:szCs w:val="24"/>
          <w:lang w:val="pl-PL"/>
        </w:rPr>
        <w:t>prehrane</w:t>
      </w:r>
      <w:r w:rsidRPr="002749E7">
        <w:rPr>
          <w:rFonts w:ascii="Arial" w:hAnsi="Arial" w:cs="Arial"/>
          <w:sz w:val="24"/>
          <w:szCs w:val="24"/>
        </w:rPr>
        <w:t xml:space="preserve">, </w:t>
      </w:r>
      <w:r w:rsidRPr="002749E7">
        <w:rPr>
          <w:rFonts w:ascii="Arial" w:hAnsi="Arial" w:cs="Arial"/>
          <w:sz w:val="24"/>
          <w:szCs w:val="24"/>
          <w:lang w:val="pl-PL"/>
        </w:rPr>
        <w:t>psihosocijalna</w:t>
      </w:r>
      <w:r w:rsidRPr="002749E7">
        <w:rPr>
          <w:rFonts w:ascii="Arial" w:hAnsi="Arial" w:cs="Arial"/>
          <w:sz w:val="24"/>
          <w:szCs w:val="24"/>
        </w:rPr>
        <w:t xml:space="preserve"> </w:t>
      </w:r>
      <w:r w:rsidRPr="002749E7">
        <w:rPr>
          <w:rFonts w:ascii="Arial" w:hAnsi="Arial" w:cs="Arial"/>
          <w:sz w:val="24"/>
          <w:szCs w:val="24"/>
          <w:lang w:val="pl-PL"/>
        </w:rPr>
        <w:t>pomo</w:t>
      </w:r>
      <w:r w:rsidRPr="002749E7">
        <w:rPr>
          <w:rFonts w:ascii="Arial" w:hAnsi="Arial" w:cs="Arial"/>
          <w:sz w:val="24"/>
          <w:szCs w:val="24"/>
        </w:rPr>
        <w:t>ć.</w:t>
      </w:r>
      <w:r>
        <w:rPr>
          <w:rFonts w:ascii="Arial" w:hAnsi="Arial" w:cs="Arial"/>
          <w:sz w:val="24"/>
          <w:szCs w:val="24"/>
        </w:rPr>
        <w:t xml:space="preserve"> </w:t>
      </w:r>
      <w:r>
        <w:rPr>
          <w:rFonts w:ascii="Arial" w:hAnsi="Arial" w:cs="Arial"/>
          <w:sz w:val="24"/>
          <w:szCs w:val="24"/>
          <w:lang w:val="pl-PL"/>
        </w:rPr>
        <w:t>Hrvatski</w:t>
      </w:r>
      <w:r w:rsidRPr="00106691">
        <w:rPr>
          <w:rFonts w:ascii="Arial" w:hAnsi="Arial" w:cs="Arial"/>
          <w:sz w:val="24"/>
          <w:szCs w:val="24"/>
        </w:rPr>
        <w:t xml:space="preserve"> </w:t>
      </w:r>
      <w:r w:rsidRPr="00106691">
        <w:rPr>
          <w:rFonts w:ascii="Arial" w:hAnsi="Arial" w:cs="Arial"/>
          <w:sz w:val="24"/>
          <w:szCs w:val="24"/>
          <w:lang w:val="pl-PL"/>
        </w:rPr>
        <w:t>Crven</w:t>
      </w:r>
      <w:r>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kri</w:t>
      </w:r>
      <w:r w:rsidRPr="00106691">
        <w:rPr>
          <w:rFonts w:ascii="Arial" w:hAnsi="Arial" w:cs="Arial"/>
          <w:sz w:val="24"/>
          <w:szCs w:val="24"/>
        </w:rPr>
        <w:t xml:space="preserve">ž </w:t>
      </w:r>
      <w:r w:rsidRPr="00106691">
        <w:rPr>
          <w:rFonts w:ascii="Arial" w:hAnsi="Arial" w:cs="Arial"/>
          <w:sz w:val="24"/>
          <w:szCs w:val="24"/>
          <w:lang w:val="pl-PL"/>
        </w:rPr>
        <w:t>je</w:t>
      </w:r>
      <w:r w:rsidRPr="00106691">
        <w:rPr>
          <w:rFonts w:ascii="Arial" w:hAnsi="Arial" w:cs="Arial"/>
          <w:sz w:val="24"/>
          <w:szCs w:val="24"/>
        </w:rPr>
        <w:t xml:space="preserve"> </w:t>
      </w:r>
      <w:r w:rsidRPr="00106691">
        <w:rPr>
          <w:rFonts w:ascii="Arial" w:hAnsi="Arial" w:cs="Arial"/>
          <w:sz w:val="24"/>
          <w:szCs w:val="24"/>
          <w:lang w:val="pl-PL"/>
        </w:rPr>
        <w:t>umre</w:t>
      </w:r>
      <w:r w:rsidRPr="00106691">
        <w:rPr>
          <w:rFonts w:ascii="Arial" w:hAnsi="Arial" w:cs="Arial"/>
          <w:sz w:val="24"/>
          <w:szCs w:val="24"/>
        </w:rPr>
        <w:t>ž</w:t>
      </w:r>
      <w:r w:rsidRPr="00106691">
        <w:rPr>
          <w:rFonts w:ascii="Arial" w:hAnsi="Arial" w:cs="Arial"/>
          <w:sz w:val="24"/>
          <w:szCs w:val="24"/>
          <w:lang w:val="pl-PL"/>
        </w:rPr>
        <w:t>io</w:t>
      </w:r>
      <w:r w:rsidRPr="00106691">
        <w:rPr>
          <w:rFonts w:ascii="Arial" w:hAnsi="Arial" w:cs="Arial"/>
          <w:sz w:val="24"/>
          <w:szCs w:val="24"/>
        </w:rPr>
        <w:t xml:space="preserve"> </w:t>
      </w:r>
      <w:r w:rsidRPr="00106691">
        <w:rPr>
          <w:rFonts w:ascii="Arial" w:hAnsi="Arial" w:cs="Arial"/>
          <w:sz w:val="24"/>
          <w:szCs w:val="24"/>
          <w:lang w:val="pl-PL"/>
        </w:rPr>
        <w:t>sve</w:t>
      </w:r>
      <w:r w:rsidRPr="00106691">
        <w:rPr>
          <w:rFonts w:ascii="Arial" w:hAnsi="Arial" w:cs="Arial"/>
          <w:sz w:val="24"/>
          <w:szCs w:val="24"/>
        </w:rPr>
        <w:t xml:space="preserve"> «</w:t>
      </w:r>
      <w:r w:rsidRPr="00106691">
        <w:rPr>
          <w:rFonts w:ascii="Arial" w:hAnsi="Arial" w:cs="Arial"/>
          <w:sz w:val="24"/>
          <w:szCs w:val="24"/>
          <w:lang w:val="pl-PL"/>
        </w:rPr>
        <w:t>Interventne</w:t>
      </w:r>
      <w:r w:rsidRPr="00106691">
        <w:rPr>
          <w:rFonts w:ascii="Arial" w:hAnsi="Arial" w:cs="Arial"/>
          <w:sz w:val="24"/>
          <w:szCs w:val="24"/>
        </w:rPr>
        <w:t xml:space="preserve"> </w:t>
      </w:r>
      <w:r w:rsidRPr="00106691">
        <w:rPr>
          <w:rFonts w:ascii="Arial" w:hAnsi="Arial" w:cs="Arial"/>
          <w:sz w:val="24"/>
          <w:szCs w:val="24"/>
          <w:lang w:val="pl-PL"/>
        </w:rPr>
        <w:t>timove</w:t>
      </w:r>
      <w:r w:rsidRPr="00106691">
        <w:rPr>
          <w:rFonts w:ascii="Arial" w:hAnsi="Arial" w:cs="Arial"/>
          <w:sz w:val="24"/>
          <w:szCs w:val="24"/>
        </w:rPr>
        <w:t xml:space="preserve">» </w:t>
      </w:r>
      <w:r w:rsidRPr="00106691">
        <w:rPr>
          <w:rFonts w:ascii="Arial" w:hAnsi="Arial" w:cs="Arial"/>
          <w:sz w:val="24"/>
          <w:szCs w:val="24"/>
          <w:lang w:val="pl-PL"/>
        </w:rPr>
        <w:t>na</w:t>
      </w:r>
      <w:r w:rsidRPr="00106691">
        <w:rPr>
          <w:rFonts w:ascii="Arial" w:hAnsi="Arial" w:cs="Arial"/>
          <w:sz w:val="24"/>
          <w:szCs w:val="24"/>
        </w:rPr>
        <w:t xml:space="preserve"> </w:t>
      </w:r>
      <w:r w:rsidRPr="00106691">
        <w:rPr>
          <w:rFonts w:ascii="Arial" w:hAnsi="Arial" w:cs="Arial"/>
          <w:sz w:val="24"/>
          <w:szCs w:val="24"/>
          <w:lang w:val="pl-PL"/>
        </w:rPr>
        <w:t>nacionalnoj</w:t>
      </w:r>
      <w:r w:rsidRPr="00106691">
        <w:rPr>
          <w:rFonts w:ascii="Arial" w:hAnsi="Arial" w:cs="Arial"/>
          <w:sz w:val="24"/>
          <w:szCs w:val="24"/>
        </w:rPr>
        <w:t xml:space="preserve"> </w:t>
      </w:r>
      <w:r w:rsidRPr="00106691">
        <w:rPr>
          <w:rFonts w:ascii="Arial" w:hAnsi="Arial" w:cs="Arial"/>
          <w:sz w:val="24"/>
          <w:szCs w:val="24"/>
          <w:lang w:val="pl-PL"/>
        </w:rPr>
        <w:t>razini</w:t>
      </w:r>
      <w:r w:rsidRPr="00106691">
        <w:rPr>
          <w:rFonts w:ascii="Arial" w:hAnsi="Arial" w:cs="Arial"/>
          <w:sz w:val="24"/>
          <w:szCs w:val="24"/>
        </w:rPr>
        <w:t xml:space="preserve">, </w:t>
      </w:r>
      <w:r w:rsidRPr="00106691">
        <w:rPr>
          <w:rFonts w:ascii="Arial" w:hAnsi="Arial" w:cs="Arial"/>
          <w:sz w:val="24"/>
          <w:szCs w:val="24"/>
          <w:lang w:val="pl-PL"/>
        </w:rPr>
        <w:t>pa</w:t>
      </w:r>
      <w:r w:rsidRPr="00106691">
        <w:rPr>
          <w:rFonts w:ascii="Arial" w:hAnsi="Arial" w:cs="Arial"/>
          <w:sz w:val="24"/>
          <w:szCs w:val="24"/>
        </w:rPr>
        <w:t xml:space="preserve"> ć</w:t>
      </w:r>
      <w:r w:rsidRPr="00106691">
        <w:rPr>
          <w:rFonts w:ascii="Arial" w:hAnsi="Arial" w:cs="Arial"/>
          <w:sz w:val="24"/>
          <w:szCs w:val="24"/>
          <w:lang w:val="pl-PL"/>
        </w:rPr>
        <w:t>e</w:t>
      </w:r>
      <w:r w:rsidRPr="00106691">
        <w:rPr>
          <w:rFonts w:ascii="Arial" w:hAnsi="Arial" w:cs="Arial"/>
          <w:sz w:val="24"/>
          <w:szCs w:val="24"/>
        </w:rPr>
        <w:t xml:space="preserve"> </w:t>
      </w:r>
      <w:r w:rsidRPr="00106691">
        <w:rPr>
          <w:rFonts w:ascii="Arial" w:hAnsi="Arial" w:cs="Arial"/>
          <w:sz w:val="24"/>
          <w:szCs w:val="24"/>
          <w:lang w:val="pl-PL"/>
        </w:rPr>
        <w:t>u</w:t>
      </w:r>
      <w:r w:rsidRPr="00106691">
        <w:rPr>
          <w:rFonts w:ascii="Arial" w:hAnsi="Arial" w:cs="Arial"/>
          <w:sz w:val="24"/>
          <w:szCs w:val="24"/>
        </w:rPr>
        <w:t xml:space="preserve"> </w:t>
      </w:r>
      <w:r w:rsidRPr="00106691">
        <w:rPr>
          <w:rFonts w:ascii="Arial" w:hAnsi="Arial" w:cs="Arial"/>
          <w:sz w:val="24"/>
          <w:szCs w:val="24"/>
          <w:lang w:val="pl-PL"/>
        </w:rPr>
        <w:t>slu</w:t>
      </w:r>
      <w:r w:rsidRPr="00106691">
        <w:rPr>
          <w:rFonts w:ascii="Arial" w:hAnsi="Arial" w:cs="Arial"/>
          <w:sz w:val="24"/>
          <w:szCs w:val="24"/>
        </w:rPr>
        <w:t>č</w:t>
      </w:r>
      <w:r w:rsidRPr="00106691">
        <w:rPr>
          <w:rFonts w:ascii="Arial" w:hAnsi="Arial" w:cs="Arial"/>
          <w:sz w:val="24"/>
          <w:szCs w:val="24"/>
          <w:lang w:val="pl-PL"/>
        </w:rPr>
        <w:t>aju</w:t>
      </w:r>
      <w:r w:rsidRPr="00106691">
        <w:rPr>
          <w:rFonts w:ascii="Arial" w:hAnsi="Arial" w:cs="Arial"/>
          <w:sz w:val="24"/>
          <w:szCs w:val="24"/>
        </w:rPr>
        <w:t xml:space="preserve"> </w:t>
      </w:r>
      <w:r w:rsidRPr="00106691">
        <w:rPr>
          <w:rFonts w:ascii="Arial" w:hAnsi="Arial" w:cs="Arial"/>
          <w:sz w:val="24"/>
          <w:szCs w:val="24"/>
          <w:lang w:val="pl-PL"/>
        </w:rPr>
        <w:lastRenderedPageBreak/>
        <w:t>velikih</w:t>
      </w:r>
      <w:r w:rsidRPr="00106691">
        <w:rPr>
          <w:rFonts w:ascii="Arial" w:hAnsi="Arial" w:cs="Arial"/>
          <w:sz w:val="24"/>
          <w:szCs w:val="24"/>
        </w:rPr>
        <w:t xml:space="preserve"> </w:t>
      </w:r>
      <w:r w:rsidRPr="00106691">
        <w:rPr>
          <w:rFonts w:ascii="Arial" w:hAnsi="Arial" w:cs="Arial"/>
          <w:sz w:val="24"/>
          <w:szCs w:val="24"/>
          <w:lang w:val="pl-PL"/>
        </w:rPr>
        <w:t>incidenata</w:t>
      </w:r>
      <w:r w:rsidRPr="00106691">
        <w:rPr>
          <w:rFonts w:ascii="Arial" w:hAnsi="Arial" w:cs="Arial"/>
          <w:sz w:val="24"/>
          <w:szCs w:val="24"/>
        </w:rPr>
        <w:t xml:space="preserve"> </w:t>
      </w:r>
      <w:r w:rsidRPr="00106691">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katastrofa</w:t>
      </w:r>
      <w:r w:rsidRPr="00106691">
        <w:rPr>
          <w:rFonts w:ascii="Arial" w:hAnsi="Arial" w:cs="Arial"/>
          <w:sz w:val="24"/>
          <w:szCs w:val="24"/>
        </w:rPr>
        <w:t xml:space="preserve"> </w:t>
      </w:r>
      <w:r w:rsidRPr="00106691">
        <w:rPr>
          <w:rFonts w:ascii="Arial" w:hAnsi="Arial" w:cs="Arial"/>
          <w:sz w:val="24"/>
          <w:szCs w:val="24"/>
          <w:lang w:val="pl-PL"/>
        </w:rPr>
        <w:t>na</w:t>
      </w:r>
      <w:r w:rsidRPr="00106691">
        <w:rPr>
          <w:rFonts w:ascii="Arial" w:hAnsi="Arial" w:cs="Arial"/>
          <w:sz w:val="24"/>
          <w:szCs w:val="24"/>
        </w:rPr>
        <w:t xml:space="preserve"> </w:t>
      </w:r>
      <w:r w:rsidRPr="00106691">
        <w:rPr>
          <w:rFonts w:ascii="Arial" w:hAnsi="Arial" w:cs="Arial"/>
          <w:sz w:val="24"/>
          <w:szCs w:val="24"/>
          <w:lang w:val="pl-PL"/>
        </w:rPr>
        <w:t>koje</w:t>
      </w:r>
      <w:r w:rsidRPr="00106691">
        <w:rPr>
          <w:rFonts w:ascii="Arial" w:hAnsi="Arial" w:cs="Arial"/>
          <w:sz w:val="24"/>
          <w:szCs w:val="24"/>
        </w:rPr>
        <w:t xml:space="preserve"> </w:t>
      </w:r>
      <w:r w:rsidRPr="00106691">
        <w:rPr>
          <w:rFonts w:ascii="Arial" w:hAnsi="Arial" w:cs="Arial"/>
          <w:sz w:val="24"/>
          <w:szCs w:val="24"/>
          <w:lang w:val="pl-PL"/>
        </w:rPr>
        <w:t>lokalna</w:t>
      </w:r>
      <w:r w:rsidRPr="00106691">
        <w:rPr>
          <w:rFonts w:ascii="Arial" w:hAnsi="Arial" w:cs="Arial"/>
          <w:sz w:val="24"/>
          <w:szCs w:val="24"/>
        </w:rPr>
        <w:t xml:space="preserve"> </w:t>
      </w:r>
      <w:r w:rsidRPr="00106691">
        <w:rPr>
          <w:rFonts w:ascii="Arial" w:hAnsi="Arial" w:cs="Arial"/>
          <w:sz w:val="24"/>
          <w:szCs w:val="24"/>
          <w:lang w:val="pl-PL"/>
        </w:rPr>
        <w:t>zajednica</w:t>
      </w:r>
      <w:r w:rsidRPr="00106691">
        <w:rPr>
          <w:rFonts w:ascii="Arial" w:hAnsi="Arial" w:cs="Arial"/>
          <w:sz w:val="24"/>
          <w:szCs w:val="24"/>
        </w:rPr>
        <w:t xml:space="preserve"> </w:t>
      </w:r>
      <w:r w:rsidRPr="00106691">
        <w:rPr>
          <w:rFonts w:ascii="Arial" w:hAnsi="Arial" w:cs="Arial"/>
          <w:sz w:val="24"/>
          <w:szCs w:val="24"/>
          <w:lang w:val="pl-PL"/>
        </w:rPr>
        <w:t>ne</w:t>
      </w:r>
      <w:r w:rsidRPr="00106691">
        <w:rPr>
          <w:rFonts w:ascii="Arial" w:hAnsi="Arial" w:cs="Arial"/>
          <w:sz w:val="24"/>
          <w:szCs w:val="24"/>
        </w:rPr>
        <w:t xml:space="preserve"> </w:t>
      </w:r>
      <w:r w:rsidRPr="00106691">
        <w:rPr>
          <w:rFonts w:ascii="Arial" w:hAnsi="Arial" w:cs="Arial"/>
          <w:sz w:val="24"/>
          <w:szCs w:val="24"/>
          <w:lang w:val="pl-PL"/>
        </w:rPr>
        <w:t>mo</w:t>
      </w:r>
      <w:r w:rsidRPr="00106691">
        <w:rPr>
          <w:rFonts w:ascii="Arial" w:hAnsi="Arial" w:cs="Arial"/>
          <w:sz w:val="24"/>
          <w:szCs w:val="24"/>
        </w:rPr>
        <w:t>ž</w:t>
      </w:r>
      <w:r w:rsidRPr="00106691">
        <w:rPr>
          <w:rFonts w:ascii="Arial" w:hAnsi="Arial" w:cs="Arial"/>
          <w:sz w:val="24"/>
          <w:szCs w:val="24"/>
          <w:lang w:val="pl-PL"/>
        </w:rPr>
        <w:t>e</w:t>
      </w:r>
      <w:r w:rsidRPr="00106691">
        <w:rPr>
          <w:rFonts w:ascii="Arial" w:hAnsi="Arial" w:cs="Arial"/>
          <w:sz w:val="24"/>
          <w:szCs w:val="24"/>
        </w:rPr>
        <w:t xml:space="preserve"> </w:t>
      </w:r>
      <w:r w:rsidRPr="00106691">
        <w:rPr>
          <w:rFonts w:ascii="Arial" w:hAnsi="Arial" w:cs="Arial"/>
          <w:sz w:val="24"/>
          <w:szCs w:val="24"/>
          <w:lang w:val="pl-PL"/>
        </w:rPr>
        <w:t>adekvatno</w:t>
      </w:r>
      <w:r w:rsidRPr="00106691">
        <w:rPr>
          <w:rFonts w:ascii="Arial" w:hAnsi="Arial" w:cs="Arial"/>
          <w:sz w:val="24"/>
          <w:szCs w:val="24"/>
        </w:rPr>
        <w:t xml:space="preserve"> </w:t>
      </w:r>
      <w:r w:rsidRPr="00106691">
        <w:rPr>
          <w:rFonts w:ascii="Arial" w:hAnsi="Arial" w:cs="Arial"/>
          <w:sz w:val="24"/>
          <w:szCs w:val="24"/>
          <w:lang w:val="pl-PL"/>
        </w:rPr>
        <w:t>odgovoriti</w:t>
      </w:r>
      <w:r w:rsidRPr="00106691">
        <w:rPr>
          <w:rFonts w:ascii="Arial" w:hAnsi="Arial" w:cs="Arial"/>
          <w:sz w:val="24"/>
          <w:szCs w:val="24"/>
        </w:rPr>
        <w:t xml:space="preserve"> </w:t>
      </w:r>
      <w:r w:rsidRPr="00106691">
        <w:rPr>
          <w:rFonts w:ascii="Arial" w:hAnsi="Arial" w:cs="Arial"/>
          <w:sz w:val="24"/>
          <w:szCs w:val="24"/>
          <w:lang w:val="pl-PL"/>
        </w:rPr>
        <w:t>timovi</w:t>
      </w:r>
      <w:r w:rsidRPr="00106691">
        <w:rPr>
          <w:rFonts w:ascii="Arial" w:hAnsi="Arial" w:cs="Arial"/>
          <w:sz w:val="24"/>
          <w:szCs w:val="24"/>
        </w:rPr>
        <w:t xml:space="preserve"> </w:t>
      </w:r>
      <w:r w:rsidRPr="00106691">
        <w:rPr>
          <w:rFonts w:ascii="Arial" w:hAnsi="Arial" w:cs="Arial"/>
          <w:sz w:val="24"/>
          <w:szCs w:val="24"/>
          <w:lang w:val="pl-PL"/>
        </w:rPr>
        <w:t>biti</w:t>
      </w:r>
      <w:r w:rsidRPr="00106691">
        <w:rPr>
          <w:rFonts w:ascii="Arial" w:hAnsi="Arial" w:cs="Arial"/>
          <w:sz w:val="24"/>
          <w:szCs w:val="24"/>
        </w:rPr>
        <w:t xml:space="preserve"> </w:t>
      </w:r>
      <w:r w:rsidRPr="00106691">
        <w:rPr>
          <w:rFonts w:ascii="Arial" w:hAnsi="Arial" w:cs="Arial"/>
          <w:sz w:val="24"/>
          <w:szCs w:val="24"/>
          <w:lang w:val="pl-PL"/>
        </w:rPr>
        <w:t>mobilizirani</w:t>
      </w:r>
      <w:r w:rsidRPr="00106691">
        <w:rPr>
          <w:rFonts w:ascii="Arial" w:hAnsi="Arial" w:cs="Arial"/>
          <w:sz w:val="24"/>
          <w:szCs w:val="24"/>
        </w:rPr>
        <w:t xml:space="preserve"> </w:t>
      </w:r>
      <w:r w:rsidRPr="00106691">
        <w:rPr>
          <w:rFonts w:ascii="Arial" w:hAnsi="Arial" w:cs="Arial"/>
          <w:sz w:val="24"/>
          <w:szCs w:val="24"/>
          <w:lang w:val="pl-PL"/>
        </w:rPr>
        <w:t>i</w:t>
      </w:r>
      <w:r w:rsidRPr="00106691">
        <w:rPr>
          <w:rFonts w:ascii="Arial" w:hAnsi="Arial" w:cs="Arial"/>
          <w:sz w:val="24"/>
          <w:szCs w:val="24"/>
        </w:rPr>
        <w:t xml:space="preserve"> </w:t>
      </w:r>
      <w:r w:rsidRPr="00106691">
        <w:rPr>
          <w:rFonts w:ascii="Arial" w:hAnsi="Arial" w:cs="Arial"/>
          <w:sz w:val="24"/>
          <w:szCs w:val="24"/>
          <w:lang w:val="pl-PL"/>
        </w:rPr>
        <w:t>poslani</w:t>
      </w:r>
      <w:r w:rsidRPr="00106691">
        <w:rPr>
          <w:rFonts w:ascii="Arial" w:hAnsi="Arial" w:cs="Arial"/>
          <w:sz w:val="24"/>
          <w:szCs w:val="24"/>
        </w:rPr>
        <w:t xml:space="preserve"> </w:t>
      </w:r>
      <w:r w:rsidRPr="00106691">
        <w:rPr>
          <w:rFonts w:ascii="Arial" w:hAnsi="Arial" w:cs="Arial"/>
          <w:sz w:val="24"/>
          <w:szCs w:val="24"/>
          <w:lang w:val="pl-PL"/>
        </w:rPr>
        <w:t>u</w:t>
      </w:r>
      <w:r w:rsidRPr="00106691">
        <w:rPr>
          <w:rFonts w:ascii="Arial" w:hAnsi="Arial" w:cs="Arial"/>
          <w:sz w:val="24"/>
          <w:szCs w:val="24"/>
        </w:rPr>
        <w:t xml:space="preserve"> </w:t>
      </w:r>
      <w:r w:rsidRPr="00106691">
        <w:rPr>
          <w:rFonts w:ascii="Arial" w:hAnsi="Arial" w:cs="Arial"/>
          <w:sz w:val="24"/>
          <w:szCs w:val="24"/>
          <w:lang w:val="pl-PL"/>
        </w:rPr>
        <w:t>pomo</w:t>
      </w:r>
      <w:r w:rsidRPr="00106691">
        <w:rPr>
          <w:rFonts w:ascii="Arial" w:hAnsi="Arial" w:cs="Arial"/>
          <w:sz w:val="24"/>
          <w:szCs w:val="24"/>
        </w:rPr>
        <w:t xml:space="preserve">ć </w:t>
      </w:r>
      <w:r w:rsidRPr="00106691">
        <w:rPr>
          <w:rFonts w:ascii="Arial" w:hAnsi="Arial" w:cs="Arial"/>
          <w:sz w:val="24"/>
          <w:szCs w:val="24"/>
          <w:lang w:val="pl-PL"/>
        </w:rPr>
        <w:t>na</w:t>
      </w:r>
      <w:r w:rsidRPr="00106691">
        <w:rPr>
          <w:rFonts w:ascii="Arial" w:hAnsi="Arial" w:cs="Arial"/>
          <w:sz w:val="24"/>
          <w:szCs w:val="24"/>
        </w:rPr>
        <w:t xml:space="preserve"> </w:t>
      </w:r>
      <w:r w:rsidRPr="00106691">
        <w:rPr>
          <w:rFonts w:ascii="Arial" w:hAnsi="Arial" w:cs="Arial"/>
          <w:sz w:val="24"/>
          <w:szCs w:val="24"/>
          <w:lang w:val="pl-PL"/>
        </w:rPr>
        <w:t>pogo</w:t>
      </w:r>
      <w:r w:rsidRPr="00106691">
        <w:rPr>
          <w:rFonts w:ascii="Arial" w:hAnsi="Arial" w:cs="Arial"/>
          <w:sz w:val="24"/>
          <w:szCs w:val="24"/>
        </w:rPr>
        <w:t>đ</w:t>
      </w:r>
      <w:r w:rsidRPr="00106691">
        <w:rPr>
          <w:rFonts w:ascii="Arial" w:hAnsi="Arial" w:cs="Arial"/>
          <w:sz w:val="24"/>
          <w:szCs w:val="24"/>
          <w:lang w:val="pl-PL"/>
        </w:rPr>
        <w:t>eno</w:t>
      </w:r>
      <w:r w:rsidRPr="00106691">
        <w:rPr>
          <w:rFonts w:ascii="Arial" w:hAnsi="Arial" w:cs="Arial"/>
          <w:sz w:val="24"/>
          <w:szCs w:val="24"/>
        </w:rPr>
        <w:t xml:space="preserve"> </w:t>
      </w:r>
      <w:r w:rsidRPr="00106691">
        <w:rPr>
          <w:rFonts w:ascii="Arial" w:hAnsi="Arial" w:cs="Arial"/>
          <w:sz w:val="24"/>
          <w:szCs w:val="24"/>
          <w:lang w:val="pl-PL"/>
        </w:rPr>
        <w:t>podru</w:t>
      </w:r>
      <w:r w:rsidRPr="00106691">
        <w:rPr>
          <w:rFonts w:ascii="Arial" w:hAnsi="Arial" w:cs="Arial"/>
          <w:sz w:val="24"/>
          <w:szCs w:val="24"/>
        </w:rPr>
        <w:t>č</w:t>
      </w:r>
      <w:r w:rsidRPr="00106691">
        <w:rPr>
          <w:rFonts w:ascii="Arial" w:hAnsi="Arial" w:cs="Arial"/>
          <w:sz w:val="24"/>
          <w:szCs w:val="24"/>
          <w:lang w:val="pl-PL"/>
        </w:rPr>
        <w:t>je</w:t>
      </w:r>
      <w:r w:rsidRPr="00106691">
        <w:rPr>
          <w:rFonts w:ascii="Arial" w:hAnsi="Arial" w:cs="Arial"/>
          <w:sz w:val="24"/>
          <w:szCs w:val="24"/>
        </w:rPr>
        <w:t xml:space="preserve">. </w:t>
      </w:r>
      <w:r w:rsidRPr="00106691">
        <w:rPr>
          <w:rFonts w:ascii="Arial" w:hAnsi="Arial" w:cs="Arial"/>
          <w:sz w:val="24"/>
          <w:szCs w:val="24"/>
          <w:lang w:val="pl-PL"/>
        </w:rPr>
        <w:t xml:space="preserve">U takvim situacijama lokalna i područna samouprava može računati ne samo na «svoj tim» nego na nekoliko stotina obučenih ljudi. </w:t>
      </w:r>
      <w:r w:rsidRPr="00106691">
        <w:rPr>
          <w:rFonts w:ascii="Arial" w:hAnsi="Arial" w:cs="Arial"/>
          <w:b/>
          <w:i/>
          <w:sz w:val="24"/>
          <w:szCs w:val="24"/>
        </w:rPr>
        <w:t xml:space="preserve">                                                                                                 </w:t>
      </w:r>
    </w:p>
    <w:p w:rsidR="006F5795" w:rsidRDefault="006F5795" w:rsidP="006F5795">
      <w:pPr>
        <w:rPr>
          <w:rFonts w:ascii="Arial" w:hAnsi="Arial" w:cs="Arial"/>
          <w:sz w:val="24"/>
          <w:szCs w:val="24"/>
          <w:lang w:val="pl-PL"/>
        </w:rPr>
      </w:pPr>
      <w:r w:rsidRPr="00106691">
        <w:rPr>
          <w:rFonts w:ascii="Arial" w:hAnsi="Arial" w:cs="Arial"/>
          <w:sz w:val="24"/>
          <w:szCs w:val="24"/>
          <w:lang w:val="pl-PL"/>
        </w:rPr>
        <w:t>Osim interventnog tima koji je ustrojavan u prvoj</w:t>
      </w:r>
      <w:r>
        <w:rPr>
          <w:rFonts w:ascii="Arial" w:hAnsi="Arial" w:cs="Arial"/>
          <w:sz w:val="24"/>
          <w:szCs w:val="24"/>
          <w:lang w:val="pl-PL"/>
        </w:rPr>
        <w:t xml:space="preserve"> fazi, ustojeno je </w:t>
      </w:r>
      <w:r w:rsidRPr="00106691">
        <w:rPr>
          <w:rFonts w:ascii="Arial" w:hAnsi="Arial" w:cs="Arial"/>
          <w:sz w:val="24"/>
          <w:szCs w:val="24"/>
          <w:lang w:val="pl-PL"/>
        </w:rPr>
        <w:t>ukupno 7 ekipa sa 41 osobom.</w:t>
      </w:r>
    </w:p>
    <w:p w:rsidR="006F5795" w:rsidRDefault="006F5795" w:rsidP="006F5795">
      <w:pPr>
        <w:rPr>
          <w:rFonts w:ascii="Arial" w:hAnsi="Arial" w:cs="Arial"/>
          <w:sz w:val="24"/>
          <w:szCs w:val="24"/>
          <w:lang w:val="pl-PL"/>
        </w:rPr>
      </w:pPr>
      <w:r w:rsidRPr="00106691">
        <w:rPr>
          <w:rFonts w:ascii="Arial" w:hAnsi="Arial" w:cs="Arial"/>
          <w:sz w:val="24"/>
          <w:szCs w:val="24"/>
          <w:lang w:val="pl-PL"/>
        </w:rPr>
        <w:t xml:space="preserve">Obuku su završili jedan predstavnik Službe traženja, jedan predstavnik psihosocijalne pomoći, dva predstavnika za vodu, sanitacije i komunikaciju, koordinator Županijskog tima Istok. Jedna osoba završila je obuku za instruktora u RH i EU, koji je prošao i još prolazi mnogobrojne obuke i edukacije, ali sudjeluje i sam kao edukator, te svoje znanje prenosi na druge. </w:t>
      </w:r>
    </w:p>
    <w:p w:rsidR="006F5795" w:rsidRDefault="006F5795" w:rsidP="006F5795">
      <w:pPr>
        <w:rPr>
          <w:rFonts w:ascii="Arial" w:hAnsi="Arial" w:cs="Arial"/>
          <w:sz w:val="24"/>
          <w:szCs w:val="24"/>
          <w:lang w:val="pl-PL"/>
        </w:rPr>
      </w:pPr>
      <w:r w:rsidRPr="00106691">
        <w:rPr>
          <w:rFonts w:ascii="Arial" w:hAnsi="Arial" w:cs="Arial"/>
          <w:sz w:val="24"/>
          <w:szCs w:val="24"/>
          <w:lang w:val="pl-PL"/>
        </w:rPr>
        <w:t>Od 19.05. kada su započele poplave u Vukovarsko-srijemskoj županiji, 37-ro volontera su slijedeća 3 tjedna dežural</w:t>
      </w:r>
      <w:r>
        <w:rPr>
          <w:rFonts w:ascii="Arial" w:hAnsi="Arial" w:cs="Arial"/>
          <w:sz w:val="24"/>
          <w:szCs w:val="24"/>
          <w:lang w:val="pl-PL"/>
        </w:rPr>
        <w:t>a</w:t>
      </w:r>
      <w:r w:rsidRPr="00106691">
        <w:rPr>
          <w:rFonts w:ascii="Arial" w:hAnsi="Arial" w:cs="Arial"/>
          <w:sz w:val="24"/>
          <w:szCs w:val="24"/>
          <w:lang w:val="pl-PL"/>
        </w:rPr>
        <w:t xml:space="preserve"> u Gradskom i općinskim društivima Crvenog križa i prikupljala pomoć za poplavljene. Od 21.05. do kraja 12.mjeseca 12 članova Županijskog interventnog tima i Gradsko općinskog interventnog tima je sudjelovalo na pružanju pomoći u Županji, Drenovcima, Strošincima, u radu sa isušivačima, u kuhinji na pripremanju obroka.</w:t>
      </w:r>
      <w:r>
        <w:rPr>
          <w:rFonts w:ascii="Arial" w:hAnsi="Arial" w:cs="Arial"/>
          <w:sz w:val="24"/>
          <w:szCs w:val="24"/>
          <w:lang w:val="pl-PL"/>
        </w:rPr>
        <w:t xml:space="preserve"> </w:t>
      </w:r>
      <w:r w:rsidRPr="00106691">
        <w:rPr>
          <w:rFonts w:ascii="Arial" w:hAnsi="Arial" w:cs="Arial"/>
          <w:sz w:val="24"/>
          <w:szCs w:val="24"/>
          <w:lang w:val="pl-PL"/>
        </w:rPr>
        <w:t>Ukupna prikupljena i poslana pomoć je: 4800 kg hrane, 14500 kg odjeće, 3600 kg higijene,</w:t>
      </w:r>
      <w:r>
        <w:rPr>
          <w:rFonts w:ascii="Arial" w:hAnsi="Arial" w:cs="Arial"/>
          <w:sz w:val="24"/>
          <w:szCs w:val="24"/>
          <w:lang w:val="pl-PL"/>
        </w:rPr>
        <w:t xml:space="preserve"> 3000 l vode i slično. </w:t>
      </w:r>
      <w:r w:rsidRPr="00106691">
        <w:rPr>
          <w:rFonts w:ascii="Arial" w:hAnsi="Arial" w:cs="Arial"/>
          <w:sz w:val="24"/>
          <w:szCs w:val="24"/>
          <w:lang w:val="pl-PL"/>
        </w:rPr>
        <w:t xml:space="preserve">Evidentirano je 15 volontera koji su se javili da bi išli i pomogli u raščišćavanju, te 6 obitelji koje su spremne primiti osobe s poplavljenih područja u svoje domove. S poplavljenih područja stiglo je 6 osoba koje su bili smještene ili kod svojih obitelji ili kod ljudi koji su ih mogli primiti. Broj vozila koja su sudjelovala u prijevozu  humanitarne pomoći do Zagreba ili do Vukovarsko-srijemske županije je 5 kamiona-šlepera, 1 kombi putnički, 5 teretnih kombija, 3 dostavna vozila, 2 osobna vozila. </w:t>
      </w:r>
    </w:p>
    <w:p w:rsidR="006F5795" w:rsidRDefault="006F5795" w:rsidP="006F5795">
      <w:pPr>
        <w:rPr>
          <w:rFonts w:ascii="Arial" w:hAnsi="Arial" w:cs="Arial"/>
          <w:sz w:val="24"/>
          <w:szCs w:val="24"/>
          <w:lang w:val="pl-PL"/>
        </w:rPr>
      </w:pPr>
      <w:r>
        <w:rPr>
          <w:rFonts w:ascii="Arial" w:hAnsi="Arial" w:cs="Arial"/>
          <w:sz w:val="24"/>
          <w:szCs w:val="24"/>
          <w:lang w:val="pl-PL"/>
        </w:rPr>
        <w:t xml:space="preserve">Zahvalila se svima koji su sudjelovali, od građana volontera preko Grada i Općina, pa poimence svakom poduzeću. </w:t>
      </w:r>
    </w:p>
    <w:p w:rsidR="006F5795" w:rsidRDefault="006F5795" w:rsidP="006F5795">
      <w:pPr>
        <w:rPr>
          <w:rFonts w:ascii="Arial" w:hAnsi="Arial" w:cs="Arial"/>
          <w:sz w:val="24"/>
          <w:szCs w:val="24"/>
          <w:lang w:val="pl-PL"/>
        </w:rPr>
      </w:pPr>
      <w:r w:rsidRPr="00106691">
        <w:rPr>
          <w:rFonts w:ascii="Arial" w:hAnsi="Arial" w:cs="Arial"/>
          <w:sz w:val="24"/>
          <w:szCs w:val="24"/>
          <w:lang w:val="pl-PL"/>
        </w:rPr>
        <w:t xml:space="preserve">Provođenje zajedničkih akcija CK- Gradsko društvo Crvenog križa organizirano je </w:t>
      </w:r>
      <w:r w:rsidRPr="00EF4496">
        <w:rPr>
          <w:rFonts w:ascii="Arial" w:hAnsi="Arial" w:cs="Arial"/>
          <w:sz w:val="24"/>
          <w:szCs w:val="24"/>
          <w:lang w:val="pl-PL"/>
        </w:rPr>
        <w:t>uključeno u zajedničke akcije Hrvatskog Crvenog križa: Obilježavanje M</w:t>
      </w:r>
      <w:r>
        <w:rPr>
          <w:rFonts w:ascii="Arial" w:hAnsi="Arial" w:cs="Arial"/>
          <w:sz w:val="24"/>
          <w:szCs w:val="24"/>
          <w:lang w:val="pl-PL"/>
        </w:rPr>
        <w:t xml:space="preserve">eđunarodnog Dana Crvenog križa,Tjedna Hrvatskog Crvenog križa, Tjedna borbe protiv TBC, Solidarnost na djelu i </w:t>
      </w:r>
      <w:r w:rsidRPr="00EF4496">
        <w:rPr>
          <w:rFonts w:ascii="Arial" w:hAnsi="Arial" w:cs="Arial"/>
          <w:sz w:val="24"/>
          <w:szCs w:val="24"/>
          <w:lang w:val="pl-PL"/>
        </w:rPr>
        <w:t>drugih značajnijih datuma i zajedničkih akcija.</w:t>
      </w:r>
    </w:p>
    <w:p w:rsidR="006F5795" w:rsidRDefault="006F5795" w:rsidP="006F5795">
      <w:pPr>
        <w:rPr>
          <w:rFonts w:ascii="Arial" w:hAnsi="Arial" w:cs="Arial"/>
          <w:color w:val="000000"/>
          <w:sz w:val="24"/>
          <w:szCs w:val="24"/>
          <w:lang w:val="pl-PL"/>
        </w:rPr>
      </w:pPr>
      <w:r w:rsidRPr="00106691">
        <w:rPr>
          <w:rFonts w:ascii="Arial" w:hAnsi="Arial" w:cs="Arial"/>
          <w:sz w:val="24"/>
          <w:szCs w:val="24"/>
          <w:lang w:val="pl-PL"/>
        </w:rPr>
        <w:t>Realizirane su i  druge aktivnosti:</w:t>
      </w:r>
      <w:r>
        <w:rPr>
          <w:rFonts w:ascii="Arial" w:hAnsi="Arial" w:cs="Arial"/>
          <w:sz w:val="24"/>
          <w:szCs w:val="24"/>
          <w:lang w:val="pl-PL"/>
        </w:rPr>
        <w:t xml:space="preserve"> u</w:t>
      </w:r>
      <w:r w:rsidRPr="00106691">
        <w:rPr>
          <w:rFonts w:ascii="Arial" w:hAnsi="Arial" w:cs="Arial"/>
          <w:color w:val="000000"/>
          <w:sz w:val="24"/>
          <w:szCs w:val="24"/>
          <w:lang w:val="pl-PL"/>
        </w:rPr>
        <w:t>čestvovanje u aktivnostima obilježavanja Dana Grada - učestvovanje u realiziranju biciklističke utrke Memorijal Stjepan Grgac, Bučijade u Ivanić – Gradu, Obiteljski sajmovi u Ivanić – Gradu</w:t>
      </w:r>
      <w:r>
        <w:rPr>
          <w:rFonts w:ascii="Arial" w:hAnsi="Arial" w:cs="Arial"/>
          <w:color w:val="000000"/>
          <w:sz w:val="24"/>
          <w:szCs w:val="24"/>
          <w:lang w:val="pl-PL"/>
        </w:rPr>
        <w:t xml:space="preserve"> i slično. </w:t>
      </w:r>
    </w:p>
    <w:p w:rsidR="006F5795" w:rsidRDefault="006F5795" w:rsidP="006F5795">
      <w:pPr>
        <w:rPr>
          <w:rFonts w:ascii="Arial" w:hAnsi="Arial" w:cs="Arial"/>
          <w:color w:val="000000"/>
          <w:sz w:val="24"/>
          <w:szCs w:val="24"/>
          <w:lang w:val="pl-PL"/>
        </w:rPr>
      </w:pPr>
      <w:r>
        <w:rPr>
          <w:rFonts w:ascii="Arial" w:hAnsi="Arial" w:cs="Arial"/>
          <w:color w:val="000000"/>
          <w:sz w:val="24"/>
          <w:szCs w:val="24"/>
          <w:lang w:val="pl-PL"/>
        </w:rPr>
        <w:t>P</w:t>
      </w:r>
      <w:r w:rsidRPr="00106691">
        <w:rPr>
          <w:rFonts w:ascii="Arial" w:hAnsi="Arial" w:cs="Arial"/>
          <w:color w:val="000000"/>
          <w:sz w:val="24"/>
          <w:szCs w:val="24"/>
        </w:rPr>
        <w:t xml:space="preserve">osebnu pažnju poklanja </w:t>
      </w:r>
      <w:r>
        <w:rPr>
          <w:rFonts w:ascii="Arial" w:hAnsi="Arial" w:cs="Arial"/>
          <w:color w:val="000000"/>
          <w:sz w:val="24"/>
          <w:szCs w:val="24"/>
        </w:rPr>
        <w:t xml:space="preserve">se </w:t>
      </w:r>
      <w:r w:rsidRPr="00106691">
        <w:rPr>
          <w:rFonts w:ascii="Arial" w:hAnsi="Arial" w:cs="Arial"/>
          <w:color w:val="000000"/>
          <w:sz w:val="24"/>
          <w:szCs w:val="24"/>
          <w:u w:val="single"/>
        </w:rPr>
        <w:t>i</w:t>
      </w:r>
      <w:r w:rsidRPr="00106691">
        <w:rPr>
          <w:rFonts w:ascii="Arial" w:hAnsi="Arial" w:cs="Arial"/>
          <w:color w:val="000000"/>
          <w:sz w:val="24"/>
          <w:szCs w:val="24"/>
        </w:rPr>
        <w:t xml:space="preserve">nformativno-promidžbenoj djelatnosti. </w:t>
      </w:r>
      <w:r>
        <w:rPr>
          <w:rFonts w:ascii="Arial" w:hAnsi="Arial" w:cs="Arial"/>
          <w:color w:val="000000"/>
          <w:sz w:val="24"/>
          <w:szCs w:val="24"/>
          <w:lang w:val="pl-PL"/>
        </w:rPr>
        <w:t>Imaju dobru</w:t>
      </w:r>
      <w:r w:rsidRPr="00106691">
        <w:rPr>
          <w:rFonts w:ascii="Arial" w:hAnsi="Arial" w:cs="Arial"/>
          <w:color w:val="000000"/>
          <w:sz w:val="24"/>
          <w:szCs w:val="24"/>
          <w:lang w:val="pl-PL"/>
        </w:rPr>
        <w:t xml:space="preserve"> suradnj</w:t>
      </w:r>
      <w:r>
        <w:rPr>
          <w:rFonts w:ascii="Arial" w:hAnsi="Arial" w:cs="Arial"/>
          <w:color w:val="000000"/>
          <w:sz w:val="24"/>
          <w:szCs w:val="24"/>
          <w:lang w:val="pl-PL"/>
        </w:rPr>
        <w:t>u</w:t>
      </w:r>
      <w:r w:rsidRPr="00106691">
        <w:rPr>
          <w:rFonts w:ascii="Arial" w:hAnsi="Arial" w:cs="Arial"/>
          <w:color w:val="000000"/>
          <w:sz w:val="24"/>
          <w:szCs w:val="24"/>
          <w:lang w:val="pl-PL"/>
        </w:rPr>
        <w:t xml:space="preserve"> s</w:t>
      </w:r>
      <w:r>
        <w:rPr>
          <w:rFonts w:ascii="Arial" w:hAnsi="Arial" w:cs="Arial"/>
          <w:color w:val="000000"/>
          <w:sz w:val="24"/>
          <w:szCs w:val="24"/>
          <w:lang w:val="pl-PL"/>
        </w:rPr>
        <w:t>a</w:t>
      </w:r>
      <w:r w:rsidRPr="00106691">
        <w:rPr>
          <w:rFonts w:ascii="Arial" w:hAnsi="Arial" w:cs="Arial"/>
          <w:color w:val="000000"/>
          <w:sz w:val="24"/>
          <w:szCs w:val="24"/>
          <w:lang w:val="pl-PL"/>
        </w:rPr>
        <w:t xml:space="preserve"> Obiteljskim radiom Ivanić, lokalnim listom, Hrvatskim Crvenim križom, lokalnom samoupravnom. Obavješ</w:t>
      </w:r>
      <w:r>
        <w:rPr>
          <w:rFonts w:ascii="Arial" w:hAnsi="Arial" w:cs="Arial"/>
          <w:color w:val="000000"/>
          <w:sz w:val="24"/>
          <w:szCs w:val="24"/>
          <w:lang w:val="pl-PL"/>
        </w:rPr>
        <w:t>tavaju</w:t>
      </w:r>
      <w:r w:rsidRPr="00106691">
        <w:rPr>
          <w:rFonts w:ascii="Arial" w:hAnsi="Arial" w:cs="Arial"/>
          <w:color w:val="000000"/>
          <w:sz w:val="24"/>
          <w:szCs w:val="24"/>
          <w:lang w:val="pl-PL"/>
        </w:rPr>
        <w:t xml:space="preserve"> građane i članstvo Crvenog križa, a posebno mlade  HCK o svim značajnijim akcijama Crvenog križa. Izdajemo priznanja i zahvalnice, letke, slike, plakate i provodimo druge akcije na planu informiranja i promidžbe aktivnosti Crvenog križa.</w:t>
      </w:r>
      <w:r>
        <w:rPr>
          <w:rFonts w:ascii="Arial" w:hAnsi="Arial" w:cs="Arial"/>
          <w:color w:val="000000"/>
          <w:sz w:val="24"/>
          <w:szCs w:val="24"/>
          <w:lang w:val="pl-PL"/>
        </w:rPr>
        <w:t xml:space="preserve"> </w:t>
      </w:r>
      <w:r w:rsidRPr="00106691">
        <w:rPr>
          <w:rFonts w:ascii="Arial" w:hAnsi="Arial" w:cs="Arial"/>
          <w:sz w:val="24"/>
          <w:szCs w:val="24"/>
        </w:rPr>
        <w:t xml:space="preserve">Zbog informiranja o radu društva, promidžbe </w:t>
      </w:r>
      <w:r w:rsidRPr="00106691">
        <w:rPr>
          <w:rFonts w:ascii="Arial" w:hAnsi="Arial" w:cs="Arial"/>
          <w:sz w:val="24"/>
          <w:szCs w:val="24"/>
        </w:rPr>
        <w:lastRenderedPageBreak/>
        <w:t>akcija, traženja pomoći u rješavanju humanitarnih, socijalnih, materijalnih, prostornih, financijskih i drugih problema Gradskog društva, posebnu pažnju posvetilo je suradnji sa gradonačelnikom Grad</w:t>
      </w:r>
      <w:r>
        <w:rPr>
          <w:rFonts w:ascii="Arial" w:hAnsi="Arial" w:cs="Arial"/>
          <w:sz w:val="24"/>
          <w:szCs w:val="24"/>
        </w:rPr>
        <w:t>a Ivanić Grada i Gradskim vijećem, te</w:t>
      </w:r>
      <w:r w:rsidRPr="00106691">
        <w:rPr>
          <w:rFonts w:ascii="Arial" w:hAnsi="Arial" w:cs="Arial"/>
          <w:sz w:val="24"/>
          <w:szCs w:val="24"/>
        </w:rPr>
        <w:t xml:space="preserve"> načelnicima općina Križ i Kloštar Ivanić.  Dobra suradnja prisutna je sa Domom zdravlja, sanitarnom inspekcij</w:t>
      </w:r>
      <w:r>
        <w:rPr>
          <w:rFonts w:ascii="Arial" w:hAnsi="Arial" w:cs="Arial"/>
          <w:sz w:val="24"/>
          <w:szCs w:val="24"/>
        </w:rPr>
        <w:t>om, osnovnim i srednjom školom</w:t>
      </w:r>
      <w:r w:rsidRPr="00106691">
        <w:rPr>
          <w:rFonts w:ascii="Arial" w:hAnsi="Arial" w:cs="Arial"/>
          <w:sz w:val="24"/>
          <w:szCs w:val="24"/>
        </w:rPr>
        <w:t>, Zagrebačkom županijom, sponzorima i mnogobrojnim udrugama i sa Centrom za socijalnu skrb.</w:t>
      </w:r>
      <w:r>
        <w:rPr>
          <w:rFonts w:ascii="Arial" w:hAnsi="Arial" w:cs="Arial"/>
          <w:color w:val="000000"/>
          <w:sz w:val="24"/>
          <w:szCs w:val="24"/>
          <w:lang w:val="pl-PL"/>
        </w:rPr>
        <w:t xml:space="preserve"> </w:t>
      </w:r>
    </w:p>
    <w:p w:rsidR="006F5795" w:rsidRDefault="006F5795" w:rsidP="006F5795">
      <w:pPr>
        <w:rPr>
          <w:rFonts w:ascii="Arial" w:hAnsi="Arial" w:cs="Arial"/>
          <w:color w:val="000000"/>
          <w:sz w:val="24"/>
          <w:szCs w:val="24"/>
          <w:lang w:val="pl-PL"/>
        </w:rPr>
      </w:pPr>
      <w:r w:rsidRPr="00106691">
        <w:rPr>
          <w:rFonts w:ascii="Arial" w:hAnsi="Arial" w:cs="Arial"/>
          <w:color w:val="000000"/>
          <w:sz w:val="24"/>
          <w:szCs w:val="24"/>
          <w:lang w:val="pl-PL"/>
        </w:rPr>
        <w:t>Sve ostale aktivnos</w:t>
      </w:r>
      <w:r>
        <w:rPr>
          <w:rFonts w:ascii="Arial" w:hAnsi="Arial" w:cs="Arial"/>
          <w:color w:val="000000"/>
          <w:sz w:val="24"/>
          <w:szCs w:val="24"/>
          <w:lang w:val="pl-PL"/>
        </w:rPr>
        <w:t xml:space="preserve">ti realiziraju se u prostorima "kućice" </w:t>
      </w:r>
      <w:r w:rsidRPr="00106691">
        <w:rPr>
          <w:rFonts w:ascii="Arial" w:hAnsi="Arial" w:cs="Arial"/>
          <w:color w:val="000000"/>
          <w:sz w:val="24"/>
          <w:szCs w:val="24"/>
          <w:lang w:val="pl-PL"/>
        </w:rPr>
        <w:t xml:space="preserve">u Školskoj bb </w:t>
      </w:r>
      <w:r>
        <w:rPr>
          <w:rFonts w:ascii="Arial" w:hAnsi="Arial" w:cs="Arial"/>
          <w:color w:val="000000"/>
          <w:sz w:val="24"/>
          <w:szCs w:val="24"/>
          <w:lang w:val="pl-PL"/>
        </w:rPr>
        <w:t xml:space="preserve">koja je neadekvatna za rad. </w:t>
      </w:r>
      <w:r w:rsidRPr="00106691">
        <w:rPr>
          <w:rFonts w:ascii="Arial" w:hAnsi="Arial" w:cs="Arial"/>
          <w:color w:val="000000"/>
          <w:sz w:val="24"/>
          <w:szCs w:val="24"/>
          <w:lang w:val="pl-PL"/>
        </w:rPr>
        <w:t xml:space="preserve">U kućici se realizira projekt za osobe sa invaliditetom, Klub mladih HCK sa svim svojim projektima, slaganje i podjela </w:t>
      </w:r>
      <w:r w:rsidRPr="00CB1339">
        <w:rPr>
          <w:rFonts w:ascii="Arial" w:hAnsi="Arial" w:cs="Arial"/>
          <w:color w:val="000000"/>
          <w:sz w:val="24"/>
          <w:szCs w:val="24"/>
          <w:lang w:val="pl-PL"/>
        </w:rPr>
        <w:t xml:space="preserve">humantiarne pomoći, priprema ekipa podmlatka, mladih i prve pomoći i razne druge aktivnosti. U 2014 godini ponovno </w:t>
      </w:r>
      <w:r>
        <w:rPr>
          <w:rFonts w:ascii="Arial" w:hAnsi="Arial" w:cs="Arial"/>
          <w:color w:val="000000"/>
          <w:sz w:val="24"/>
          <w:szCs w:val="24"/>
          <w:lang w:val="pl-PL"/>
        </w:rPr>
        <w:t>je pokrenut dogovor</w:t>
      </w:r>
      <w:r w:rsidRPr="00CB1339">
        <w:rPr>
          <w:rFonts w:ascii="Arial" w:hAnsi="Arial" w:cs="Arial"/>
          <w:color w:val="000000"/>
          <w:sz w:val="24"/>
          <w:szCs w:val="24"/>
          <w:lang w:val="pl-PL"/>
        </w:rPr>
        <w:t xml:space="preserve"> s Ministarstvom socijalne politike i mladih, Gradom Ivanić-Gradom, Centrom za socijalnu skrb i GDCK o sufinanciranju i dovršavanju zgrade CK i Centra za socijalnu skrb. Pokrenuti su i dogovori sa Zagrebačkom županijom z</w:t>
      </w:r>
      <w:r>
        <w:rPr>
          <w:rFonts w:ascii="Arial" w:hAnsi="Arial" w:cs="Arial"/>
          <w:color w:val="000000"/>
          <w:sz w:val="24"/>
          <w:szCs w:val="24"/>
          <w:lang w:val="pl-PL"/>
        </w:rPr>
        <w:t xml:space="preserve">bog sufinanciranja prostora za Društvo crvenog križa </w:t>
      </w:r>
      <w:r w:rsidRPr="00CB1339">
        <w:rPr>
          <w:rFonts w:ascii="Arial" w:hAnsi="Arial" w:cs="Arial"/>
          <w:color w:val="000000"/>
          <w:sz w:val="24"/>
          <w:szCs w:val="24"/>
          <w:lang w:val="pl-PL"/>
        </w:rPr>
        <w:t>Zagrebačke županije.</w:t>
      </w:r>
    </w:p>
    <w:p w:rsidR="006F5795" w:rsidRDefault="006F5795" w:rsidP="006F5795">
      <w:pPr>
        <w:rPr>
          <w:rFonts w:ascii="Arial" w:hAnsi="Arial" w:cs="Arial"/>
          <w:sz w:val="24"/>
          <w:szCs w:val="24"/>
        </w:rPr>
      </w:pPr>
      <w:r>
        <w:rPr>
          <w:rFonts w:ascii="Arial" w:hAnsi="Arial" w:cs="Arial"/>
          <w:color w:val="000000"/>
          <w:sz w:val="24"/>
          <w:szCs w:val="24"/>
          <w:lang w:val="pl-PL"/>
        </w:rPr>
        <w:t>Još je potrebno opremiti ekipe gradsko-općinski interventi tim</w:t>
      </w:r>
      <w:r w:rsidRPr="00106691">
        <w:rPr>
          <w:rFonts w:ascii="Arial" w:hAnsi="Arial" w:cs="Arial"/>
          <w:color w:val="000000"/>
          <w:sz w:val="24"/>
          <w:szCs w:val="24"/>
          <w:lang w:val="pl-PL"/>
        </w:rPr>
        <w:t xml:space="preserve"> </w:t>
      </w:r>
      <w:r w:rsidRPr="00106691">
        <w:rPr>
          <w:rFonts w:ascii="Arial" w:hAnsi="Arial" w:cs="Arial"/>
          <w:sz w:val="24"/>
          <w:szCs w:val="24"/>
        </w:rPr>
        <w:t xml:space="preserve">opremom za </w:t>
      </w:r>
      <w:r>
        <w:rPr>
          <w:rFonts w:ascii="Arial" w:hAnsi="Arial" w:cs="Arial"/>
          <w:sz w:val="24"/>
          <w:szCs w:val="24"/>
        </w:rPr>
        <w:t xml:space="preserve">brzi </w:t>
      </w:r>
      <w:r w:rsidRPr="00106691">
        <w:rPr>
          <w:rFonts w:ascii="Arial" w:hAnsi="Arial" w:cs="Arial"/>
          <w:sz w:val="24"/>
          <w:szCs w:val="24"/>
        </w:rPr>
        <w:t>odgovor na katastrofe i druge masovne nesreće</w:t>
      </w:r>
      <w:r>
        <w:rPr>
          <w:rFonts w:ascii="Arial" w:hAnsi="Arial" w:cs="Arial"/>
          <w:sz w:val="24"/>
          <w:szCs w:val="24"/>
        </w:rPr>
        <w:t>.</w:t>
      </w:r>
    </w:p>
    <w:p w:rsidR="006F5795" w:rsidRDefault="006F5795" w:rsidP="006F5795">
      <w:pPr>
        <w:rPr>
          <w:rFonts w:ascii="Arial" w:hAnsi="Arial" w:cs="Arial"/>
          <w:sz w:val="24"/>
          <w:szCs w:val="24"/>
        </w:rPr>
      </w:pPr>
      <w:r>
        <w:rPr>
          <w:rFonts w:ascii="Arial" w:hAnsi="Arial" w:cs="Arial"/>
          <w:sz w:val="24"/>
          <w:szCs w:val="24"/>
        </w:rPr>
        <w:t xml:space="preserve">Što se tiče prihoda Grad Ivanić-Grad je izdvojio 734.740,04 kn što je od ukupnog prihoda  iznosi 36,66 %. Taj novac je utrošen na projekte Savjetovališta, Kluba mladih, Kluba osoba s posebnim potrebama, Kluba osoba s dijabetesom "Za bolji život". U javne oblasti i službu traženja, kroz pakete za Uskrs, pakete za Dan starijih osoba, pakete za božićno-novogodišnje blagdane, ljetovanje za djecu OŠ i djecu s posebnim potrebama, te solidarnost na djelu. </w:t>
      </w:r>
    </w:p>
    <w:p w:rsidR="006F5795" w:rsidRDefault="006F5795" w:rsidP="006F5795">
      <w:pPr>
        <w:rPr>
          <w:rFonts w:ascii="Arial" w:hAnsi="Arial" w:cs="Arial"/>
          <w:sz w:val="24"/>
          <w:szCs w:val="24"/>
        </w:rPr>
      </w:pPr>
      <w:r>
        <w:rPr>
          <w:rFonts w:ascii="Arial" w:hAnsi="Arial" w:cs="Arial"/>
          <w:sz w:val="24"/>
          <w:szCs w:val="24"/>
        </w:rPr>
        <w:t xml:space="preserve">Kroz Savjetovališta realizira se preko desetak projekata. Među njima se nalazi i projekat logopeda. Kroz klub osoba s invaliditetom "Duga" koji imaju jednog voditelja i jednu suvoditeljicu, tu je i prijevoz osoba s invaliditetom, odnosno sufinanciranje goriva. U Klubu osoba s dijabetesom ima voditelja i suvoditeljicu, te se financiraju i majice, kuverte, poštarina i sl. Kod projekta Pomoć u kući i Projekt dostave toplih obroka sufinancira se prijevoz svakodnevnih obroka, te praškovi, sredstva za osobnu higijenu i sl. Klub mladih CK Dabar, sufinancirana je ekipa pomladka i mladih CK na međužupanijsko i dio državnog natjecanja. Projekt uništavanja ambrozije, tu je nabava letaka, plakata, majica, voditelj projekta, voditelj radionica, edukacije, te prijevoz. Stalna humanitarna pomoć građanima u odjeći, namještaju, kućnim potrepštinama i sl., tu se sufinancira gorivo za prijevoz takve pomoći. Kroz projekt Mladi za mlade, Prevencija trgovanje ljudima nabava letaka, a za Zaštitu i spašavanje majice i kape. </w:t>
      </w:r>
    </w:p>
    <w:p w:rsidR="006F5795" w:rsidRDefault="006F5795" w:rsidP="006F5795">
      <w:pPr>
        <w:rPr>
          <w:rFonts w:ascii="Arial" w:hAnsi="Arial" w:cs="Arial"/>
          <w:sz w:val="24"/>
          <w:szCs w:val="24"/>
        </w:rPr>
      </w:pPr>
      <w:r>
        <w:rPr>
          <w:rFonts w:ascii="Arial" w:hAnsi="Arial" w:cs="Arial"/>
          <w:sz w:val="24"/>
          <w:szCs w:val="24"/>
        </w:rPr>
        <w:t xml:space="preserve">Sredstva koja se izdvajaju kao zakonska obveza za financiranje javnih ovlasti i službe traženja služe za financiranje funkcioniranja ustroja društva CK. To su plaće, materijalni troškovi, osiguranje, klubovi, energija i sl. </w:t>
      </w:r>
    </w:p>
    <w:p w:rsidR="006F5795" w:rsidRDefault="006F5795" w:rsidP="006F5795">
      <w:pPr>
        <w:rPr>
          <w:rFonts w:ascii="Arial" w:hAnsi="Arial" w:cs="Arial"/>
          <w:sz w:val="24"/>
          <w:szCs w:val="24"/>
        </w:rPr>
      </w:pPr>
      <w:r>
        <w:rPr>
          <w:rFonts w:ascii="Arial" w:hAnsi="Arial" w:cs="Arial"/>
          <w:sz w:val="24"/>
          <w:szCs w:val="24"/>
        </w:rPr>
        <w:lastRenderedPageBreak/>
        <w:t>Zaključuje da od ukupno izdvojenih financijskih sredstava Grada u iznosu od 734.740,04 kn na razne aktivnosti GDCK vraća se građanima direktno ili indirektno u iznosu od 495.667,80 kn ili 67,46 %</w:t>
      </w:r>
    </w:p>
    <w:p w:rsidR="006F5795" w:rsidRDefault="006F5795" w:rsidP="006F5795">
      <w:pPr>
        <w:rPr>
          <w:rFonts w:ascii="Arial" w:hAnsi="Arial" w:cs="Arial"/>
          <w:sz w:val="24"/>
          <w:szCs w:val="24"/>
        </w:rPr>
      </w:pPr>
      <w:r>
        <w:rPr>
          <w:rFonts w:ascii="Arial" w:hAnsi="Arial" w:cs="Arial"/>
          <w:sz w:val="24"/>
          <w:szCs w:val="24"/>
        </w:rPr>
        <w:t>Za potrebe funkcioniranje ustroja GDCK Ivanić-Grad s ustrojstvenim oblicima financira se iznos od 244.464,74 kn ili 33,27 %</w:t>
      </w:r>
    </w:p>
    <w:p w:rsidR="006F5795" w:rsidRDefault="006F5795" w:rsidP="006F5795">
      <w:pPr>
        <w:rPr>
          <w:rFonts w:ascii="Arial" w:hAnsi="Arial" w:cs="Arial"/>
          <w:sz w:val="24"/>
          <w:szCs w:val="24"/>
        </w:rPr>
      </w:pPr>
      <w:r>
        <w:rPr>
          <w:rFonts w:ascii="Arial" w:hAnsi="Arial" w:cs="Arial"/>
          <w:sz w:val="24"/>
          <w:szCs w:val="24"/>
        </w:rPr>
        <w:t xml:space="preserve">g. Željko Pongrac - izvješće obiluje podacima o kapama, majicama, ali ne i o financijama. On je zatražio kao predsjednik Gradskog vijeća u ime Vijeća dodatno objašnjenje,  jer traži transparentnost. U objašnjenju su dobili gotovo isto kao i u prvom dijelu.  Primjećuje da su iste osobe cijelo vrijeme, isti vozači cijelo vrijeme. On smatra da treba pomoći svakome. Ima na područje Grada mladih vozača koji bi rado kroz ugovor o djelu, kao i svi ovi vozači, svojoj obitelji malo priskrbili. Ista imena se vide puno godina.  Treba stručnih ljudi, slaže se, ali ne uvijek istih. Grad Ivanić-Grad izdvaja značajna sredstva za funkcioniranje CK, za koje ne kaže da nisu utrošene namjenski, naprotiv, utrošene su namjenski, ali vidi i da susjedne općine samo koliko im je zakonom naloženo. On bi ispred svih zamolio da u budućnosti izvješća budu transparentnija i kvalitetnija. On će dići ruku. Zna da CK radi. </w:t>
      </w:r>
    </w:p>
    <w:p w:rsidR="006F5795" w:rsidRDefault="006F5795" w:rsidP="006F5795">
      <w:pPr>
        <w:rPr>
          <w:rFonts w:ascii="Arial" w:hAnsi="Arial" w:cs="Arial"/>
          <w:sz w:val="24"/>
          <w:szCs w:val="24"/>
        </w:rPr>
      </w:pPr>
      <w:r>
        <w:rPr>
          <w:rFonts w:ascii="Arial" w:hAnsi="Arial" w:cs="Arial"/>
          <w:sz w:val="24"/>
          <w:szCs w:val="24"/>
        </w:rPr>
        <w:t xml:space="preserve">g. Ilija Krištić - nije se javio da brani izvješće jer je na neki način učestvovao u njegovom donošenju. CK je dobrovoljna organizacija i svi su sigurno dobro došli. Malo je iznenađen. Odbor je donio Odluku šta se daje Gradu, sigurno je ono što su dali bilo transparentno. Imena je teško davati, svi znamo tko su u pitanju. Nekadašnje Gradsko vijeće je čak tražilo i imena ljudi koji primaju socijalnu pomoć što je zakonom zabranjeno. Želi naglasiti da svi koji žele raditi, dobro su došli. Svi volonteri, svih mogućih zanimanja. </w:t>
      </w:r>
    </w:p>
    <w:p w:rsidR="006F5795" w:rsidRDefault="006F5795" w:rsidP="006F5795">
      <w:pPr>
        <w:rPr>
          <w:rFonts w:ascii="Arial" w:hAnsi="Arial" w:cs="Arial"/>
          <w:sz w:val="24"/>
          <w:szCs w:val="24"/>
        </w:rPr>
      </w:pPr>
      <w:r>
        <w:rPr>
          <w:rFonts w:ascii="Arial" w:hAnsi="Arial" w:cs="Arial"/>
          <w:sz w:val="24"/>
          <w:szCs w:val="24"/>
        </w:rPr>
        <w:t xml:space="preserve">gđa Gordana Kanić - postavila bi samo jedno pitanje. S obzirom da Grad financira logopeda, što u prethodnom mandata nije bilo i što nije mala stavka, u dodatnom izvješću je navedeno da logoped mjesečno košta 12.500 kn bruto puta 12 mjeseci to je 150 000 kuna. Zanima ju koliko je to sati rada logopeda tjedno i za koliko djece. </w:t>
      </w:r>
    </w:p>
    <w:p w:rsidR="006F5795" w:rsidRDefault="006F5795" w:rsidP="006F5795">
      <w:pPr>
        <w:rPr>
          <w:rFonts w:ascii="Arial" w:hAnsi="Arial" w:cs="Arial"/>
          <w:sz w:val="24"/>
          <w:szCs w:val="24"/>
        </w:rPr>
      </w:pPr>
      <w:r>
        <w:rPr>
          <w:rFonts w:ascii="Arial" w:hAnsi="Arial" w:cs="Arial"/>
          <w:sz w:val="24"/>
          <w:szCs w:val="24"/>
        </w:rPr>
        <w:t>Gradonačelnik - slaže se. Grad redovito dobiva od CK izvještaj o radu logopeda. Misli da je to na bazi tri mjeseca, gdje je točno navedeno svako dijete imenom i prezimenom, te moli gđu. Ivanu Bajt da to dostavi vijećnicima. Napominje da su izdvajanja Grada Ivanić-Grada za logopeda velika. Grad Zagreb isto izdvaja kao i Ivanić-Grad, 150.000 kuna i time se jako ponose Usprkos velikim izdvajanjima Grada za logopeda, postoje nezadovoljstva. dao je zadatak da se vidi ima li na našem području još logopeda. On smatra da bi bilo najbolje da se u okviru OŠ zaposli logoped.</w:t>
      </w:r>
    </w:p>
    <w:p w:rsidR="006F5795" w:rsidRDefault="006F5795" w:rsidP="006F5795">
      <w:pPr>
        <w:rPr>
          <w:rFonts w:ascii="Arial" w:hAnsi="Arial" w:cs="Arial"/>
          <w:sz w:val="24"/>
          <w:szCs w:val="24"/>
        </w:rPr>
      </w:pPr>
      <w:r>
        <w:rPr>
          <w:rFonts w:ascii="Arial" w:hAnsi="Arial" w:cs="Arial"/>
          <w:sz w:val="24"/>
          <w:szCs w:val="24"/>
        </w:rPr>
        <w:t xml:space="preserve">g. Stjepan Klak -  navodi da u CK nisu samo volonteri, nego su neki i te kako dobro plaćeni. Njega zanima tko su ti vanjski suradnici, temeljem čega i kojeg zakona i kojih kriterija su oni birani. Treba to obrazložiti. Nema specifikacije kolika je cijena tih vanjskih suradnika, goriva, treba to specificirati. isto tako i savjetodavci, temeljem kojeg zakona. Pa i druge osobe koje sudjeluju u troškovima CK.  </w:t>
      </w:r>
    </w:p>
    <w:p w:rsidR="006F5795" w:rsidRDefault="006F5795" w:rsidP="006F5795">
      <w:pPr>
        <w:rPr>
          <w:rFonts w:ascii="Arial" w:hAnsi="Arial" w:cs="Arial"/>
          <w:sz w:val="24"/>
          <w:szCs w:val="24"/>
        </w:rPr>
      </w:pPr>
      <w:r>
        <w:rPr>
          <w:rFonts w:ascii="Arial" w:hAnsi="Arial" w:cs="Arial"/>
          <w:sz w:val="24"/>
          <w:szCs w:val="24"/>
        </w:rPr>
        <w:lastRenderedPageBreak/>
        <w:t xml:space="preserve">g. Krešimir Malec - on pohvaljuje rad CK: po svim pokazateljima mi smo drugi, treći. Bila je poplava, sam je donirao, bilo je organizirano. Ljudi se kače za neke brojke, neka pogledaju za šta su glasali na prijašnjem vijećima.  CK ima punu njegovu podršku. Napominje da su svi volonteri dobro došli i ovim putem im se zahvaljuje. </w:t>
      </w:r>
    </w:p>
    <w:p w:rsidR="006F5795" w:rsidRDefault="006F5795" w:rsidP="006F5795">
      <w:pPr>
        <w:rPr>
          <w:rFonts w:ascii="Arial" w:hAnsi="Arial" w:cs="Arial"/>
          <w:sz w:val="24"/>
          <w:szCs w:val="24"/>
        </w:rPr>
      </w:pPr>
      <w:r>
        <w:rPr>
          <w:rFonts w:ascii="Arial" w:hAnsi="Arial" w:cs="Arial"/>
          <w:sz w:val="24"/>
          <w:szCs w:val="24"/>
        </w:rPr>
        <w:t xml:space="preserve">g. Igor Cepetić - slaže se s g. Malecom. Misli da CK radi odlično. Ona sredstva koja dobivaju su im vjerojatno i mala koliko bi mogli raditi. Puno toga ostvaruju volonterski. Što se tiče rada logopeda, ako ga i Županija sufinancira, očito je to dobar projekt. Vijećnici SDPa će podržati izvješće. </w:t>
      </w:r>
    </w:p>
    <w:p w:rsidR="006F5795" w:rsidRDefault="006F5795" w:rsidP="006F5795">
      <w:pPr>
        <w:rPr>
          <w:rFonts w:ascii="Arial" w:hAnsi="Arial" w:cs="Arial"/>
          <w:sz w:val="24"/>
          <w:szCs w:val="24"/>
        </w:rPr>
      </w:pPr>
      <w:r>
        <w:rPr>
          <w:rFonts w:ascii="Arial" w:hAnsi="Arial" w:cs="Arial"/>
          <w:sz w:val="24"/>
          <w:szCs w:val="24"/>
        </w:rPr>
        <w:t>Gradonačelnik - nije upitan da netko ne podržava rad CK, pogotovo rada volontera. On kao gradonačelnik mora reći da se surađuje jako dobro. U interesu je CK da sve bude transparentno i da nema nikakve zadrške niti sumnje.</w:t>
      </w:r>
    </w:p>
    <w:p w:rsidR="006F5795" w:rsidRDefault="006F5795" w:rsidP="006F5795">
      <w:pPr>
        <w:rPr>
          <w:rFonts w:ascii="Arial" w:hAnsi="Arial" w:cs="Arial"/>
          <w:sz w:val="24"/>
          <w:szCs w:val="24"/>
        </w:rPr>
      </w:pPr>
      <w:r>
        <w:rPr>
          <w:rFonts w:ascii="Arial" w:hAnsi="Arial" w:cs="Arial"/>
          <w:sz w:val="24"/>
          <w:szCs w:val="24"/>
        </w:rPr>
        <w:t>g. Željko Pongrac - rekao je da CK dobro i kvalitetno rade, odrađuju masu aktivnosti,  a napomenuo je da ljude treba rotirati, pogotovo treba omogućiti mladim ljudima da zarade koju kunu. Neka se dodatno pokuša motivirati ljude, vozače, pogotovo koji rade volonterski. On će podržati izvješće, a gđi Bajt je ovo bila samo sugestija.</w:t>
      </w:r>
    </w:p>
    <w:p w:rsidR="006F5795" w:rsidRDefault="006F5795" w:rsidP="006F5795">
      <w:pPr>
        <w:rPr>
          <w:rFonts w:ascii="Arial" w:hAnsi="Arial" w:cs="Arial"/>
          <w:sz w:val="24"/>
          <w:szCs w:val="24"/>
        </w:rPr>
      </w:pPr>
      <w:r>
        <w:rPr>
          <w:rFonts w:ascii="Arial" w:hAnsi="Arial" w:cs="Arial"/>
          <w:sz w:val="24"/>
          <w:szCs w:val="24"/>
        </w:rPr>
        <w:t>gđa Ivana Bajt - želi pojasniti u vezi paketa gdje je razlika u cijeni. Paket nije uvijek točno 140 kuna, nego oko te cifre. Bilo je 329 paketa i to je sveukupno 49.730,50 kn. Isto tako je i za druge pakete. Ta razlika nije otišla na vanjske suradnike, nego je to bila samo razlika u cijeni.</w:t>
      </w:r>
    </w:p>
    <w:p w:rsidR="006F5795" w:rsidRDefault="006F5795" w:rsidP="006F5795">
      <w:pPr>
        <w:rPr>
          <w:rFonts w:ascii="Arial" w:hAnsi="Arial" w:cs="Arial"/>
          <w:sz w:val="24"/>
          <w:szCs w:val="24"/>
        </w:rPr>
      </w:pPr>
      <w:r>
        <w:rPr>
          <w:rFonts w:ascii="Arial" w:hAnsi="Arial" w:cs="Arial"/>
          <w:sz w:val="24"/>
          <w:szCs w:val="24"/>
        </w:rPr>
        <w:t>Prihvaća sugestiju. Na godinu će se sve točno specificirati, koliko je otišlo na gorivo, vanjske suradnike i sl.</w:t>
      </w:r>
    </w:p>
    <w:p w:rsidR="006F5795" w:rsidRDefault="006F5795" w:rsidP="006F5795">
      <w:pPr>
        <w:rPr>
          <w:rFonts w:ascii="Arial" w:hAnsi="Arial" w:cs="Arial"/>
          <w:sz w:val="24"/>
          <w:szCs w:val="24"/>
        </w:rPr>
      </w:pPr>
      <w:r>
        <w:rPr>
          <w:rFonts w:ascii="Arial" w:hAnsi="Arial" w:cs="Arial"/>
          <w:sz w:val="24"/>
          <w:szCs w:val="24"/>
        </w:rPr>
        <w:t>Što se tiče savjetodavca, oni se biraju prema potrebi i stručnoj spremi. Većinom su u savjetovalištima. Pedagozi, psiholozi, učitelji i sl. Dolaze na razgovor kod nje i voditelja kluba i tada se vidi da li oni ostaju u CK ili ne.</w:t>
      </w:r>
    </w:p>
    <w:p w:rsidR="006F5795" w:rsidRDefault="006F5795" w:rsidP="006F5795">
      <w:pPr>
        <w:rPr>
          <w:rFonts w:ascii="Arial" w:hAnsi="Arial" w:cs="Arial"/>
          <w:sz w:val="24"/>
          <w:szCs w:val="24"/>
        </w:rPr>
      </w:pPr>
      <w:r>
        <w:rPr>
          <w:rFonts w:ascii="Arial" w:hAnsi="Arial" w:cs="Arial"/>
          <w:sz w:val="24"/>
          <w:szCs w:val="24"/>
        </w:rPr>
        <w:t xml:space="preserve">g. Stjepan Klak - zahvaljuje. Takav odgovor je očekivao i priželjkivao. Da je sve to pisalo, ne bi pitao. Još jednom zahvaljuje. </w:t>
      </w:r>
    </w:p>
    <w:p w:rsidR="006F5795" w:rsidRPr="00D36A8A" w:rsidRDefault="006F5795" w:rsidP="006F5795">
      <w:pPr>
        <w:widowControl w:val="0"/>
        <w:autoSpaceDE w:val="0"/>
        <w:autoSpaceDN w:val="0"/>
        <w:adjustRightInd w:val="0"/>
        <w:spacing w:after="0" w:line="240" w:lineRule="auto"/>
        <w:ind w:left="720"/>
        <w:contextualSpacing/>
        <w:rPr>
          <w:rFonts w:ascii="Arial" w:eastAsia="Times New Roman" w:hAnsi="Arial" w:cs="Arial"/>
          <w:sz w:val="24"/>
          <w:szCs w:val="24"/>
          <w:lang w:val="en-GB"/>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prisutno 14</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 sljedeći</w:t>
      </w:r>
    </w:p>
    <w:p w:rsidR="006F5795" w:rsidRPr="00D36A8A" w:rsidRDefault="006F5795" w:rsidP="006F5795">
      <w:pPr>
        <w:autoSpaceDE w:val="0"/>
        <w:autoSpaceDN w:val="0"/>
        <w:adjustRightInd w:val="0"/>
        <w:spacing w:after="0" w:line="240" w:lineRule="auto"/>
        <w:jc w:val="both"/>
        <w:rPr>
          <w:rFonts w:ascii="Arial" w:eastAsia="Times New Roman" w:hAnsi="Arial" w:cs="Arial"/>
          <w:color w:val="000000"/>
          <w:sz w:val="24"/>
          <w:szCs w:val="24"/>
          <w:lang w:eastAsia="hr-HR"/>
        </w:rPr>
      </w:pPr>
    </w:p>
    <w:p w:rsidR="006F5795" w:rsidRPr="00D36A8A" w:rsidRDefault="006F5795" w:rsidP="006F5795">
      <w:pPr>
        <w:spacing w:after="0" w:line="240" w:lineRule="auto"/>
        <w:jc w:val="both"/>
        <w:rPr>
          <w:rFonts w:ascii="Arial" w:eastAsia="Times New Roman" w:hAnsi="Arial" w:cs="Arial"/>
          <w:sz w:val="24"/>
          <w:szCs w:val="24"/>
          <w:lang w:eastAsia="hr-HR"/>
        </w:rPr>
      </w:pPr>
    </w:p>
    <w:p w:rsidR="006F5795" w:rsidRPr="00D36A8A" w:rsidRDefault="006F5795" w:rsidP="006F5795">
      <w:pPr>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Z A K LJ U Č A K</w:t>
      </w:r>
    </w:p>
    <w:p w:rsidR="006F5795" w:rsidRPr="00D36A8A" w:rsidRDefault="006F5795" w:rsidP="006F5795">
      <w:pPr>
        <w:spacing w:after="0" w:line="240" w:lineRule="auto"/>
        <w:jc w:val="center"/>
        <w:rPr>
          <w:rFonts w:ascii="Arial" w:eastAsia="Times New Roman" w:hAnsi="Arial" w:cs="Arial"/>
          <w:sz w:val="24"/>
          <w:szCs w:val="24"/>
          <w:lang w:eastAsia="hr-HR"/>
        </w:rPr>
      </w:pPr>
      <w:r w:rsidRPr="00D36A8A">
        <w:rPr>
          <w:rFonts w:ascii="Arial" w:eastAsia="Times New Roman" w:hAnsi="Arial" w:cs="Arial"/>
          <w:b/>
          <w:sz w:val="24"/>
          <w:szCs w:val="24"/>
          <w:lang w:eastAsia="hr-HR"/>
        </w:rPr>
        <w:t>o usvajanju Izvješća o radu i završnog računa Gradskog društva Crveni križ Ivanić-Grad za 2014. godinu</w:t>
      </w:r>
    </w:p>
    <w:p w:rsidR="006F5795" w:rsidRPr="00D36A8A" w:rsidRDefault="006F5795" w:rsidP="006F5795">
      <w:pPr>
        <w:spacing w:after="0" w:line="240" w:lineRule="auto"/>
        <w:jc w:val="center"/>
        <w:rPr>
          <w:rFonts w:ascii="Arial" w:eastAsia="Times New Roman" w:hAnsi="Arial" w:cs="Arial"/>
          <w:b/>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Default="006F5795" w:rsidP="006F5795">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5D1512" w:rsidRPr="00D36A8A" w:rsidRDefault="005D1512" w:rsidP="006F5795">
      <w:pPr>
        <w:spacing w:after="0" w:line="240" w:lineRule="auto"/>
        <w:contextualSpacing/>
        <w:rPr>
          <w:rFonts w:ascii="Arial" w:eastAsia="Times New Roman" w:hAnsi="Arial" w:cs="Arial"/>
          <w:sz w:val="24"/>
          <w:szCs w:val="24"/>
          <w:lang w:eastAsia="hr-HR"/>
        </w:rPr>
      </w:pPr>
    </w:p>
    <w:p w:rsidR="006F5795" w:rsidRPr="00D36A8A" w:rsidRDefault="006F5795" w:rsidP="006F5795">
      <w:pPr>
        <w:spacing w:after="0" w:line="240" w:lineRule="auto"/>
        <w:contextualSpacing/>
        <w:rPr>
          <w:rFonts w:ascii="Arial" w:eastAsia="Times New Roman" w:hAnsi="Arial" w:cs="Arial"/>
          <w:sz w:val="24"/>
          <w:szCs w:val="24"/>
          <w:lang w:eastAsia="hr-HR"/>
        </w:rPr>
      </w:pPr>
    </w:p>
    <w:p w:rsidR="006F5795" w:rsidRPr="00A70772" w:rsidRDefault="006F5795" w:rsidP="003618FD">
      <w:pPr>
        <w:pStyle w:val="ListParagraph"/>
        <w:numPr>
          <w:ilvl w:val="0"/>
          <w:numId w:val="3"/>
        </w:numPr>
        <w:suppressAutoHyphens/>
        <w:spacing w:after="0" w:line="240" w:lineRule="auto"/>
        <w:jc w:val="center"/>
        <w:rPr>
          <w:rFonts w:ascii="Arial" w:eastAsia="Times New Roman" w:hAnsi="Arial" w:cs="Arial"/>
          <w:b/>
          <w:sz w:val="24"/>
          <w:szCs w:val="24"/>
          <w:lang w:val="en-GB"/>
        </w:rPr>
      </w:pPr>
      <w:r w:rsidRPr="00A70772">
        <w:rPr>
          <w:rFonts w:ascii="Arial" w:eastAsia="Times New Roman" w:hAnsi="Arial" w:cs="Arial"/>
          <w:b/>
          <w:sz w:val="24"/>
          <w:szCs w:val="24"/>
          <w:lang w:val="en-GB"/>
        </w:rPr>
        <w:lastRenderedPageBreak/>
        <w:t>TOČKA</w:t>
      </w:r>
    </w:p>
    <w:p w:rsidR="006F5795" w:rsidRDefault="006F5795" w:rsidP="006F5795">
      <w:pPr>
        <w:spacing w:after="0" w:line="240" w:lineRule="auto"/>
        <w:jc w:val="center"/>
        <w:rPr>
          <w:rFonts w:ascii="Arial" w:eastAsia="Times New Roman" w:hAnsi="Arial" w:cs="Arial"/>
          <w:b/>
          <w:sz w:val="24"/>
          <w:szCs w:val="24"/>
          <w:lang w:val="en-GB"/>
        </w:rPr>
      </w:pPr>
    </w:p>
    <w:p w:rsidR="006F5795" w:rsidRDefault="006F5795" w:rsidP="006F5795">
      <w:pPr>
        <w:spacing w:after="0" w:line="240" w:lineRule="auto"/>
        <w:jc w:val="center"/>
        <w:rPr>
          <w:rFonts w:ascii="Arial" w:eastAsia="Times New Roman" w:hAnsi="Arial" w:cs="Arial"/>
          <w:b/>
          <w:sz w:val="24"/>
          <w:szCs w:val="24"/>
          <w:lang w:val="en-GB"/>
        </w:rPr>
      </w:pPr>
    </w:p>
    <w:p w:rsidR="006F5795" w:rsidRDefault="006F5795" w:rsidP="006F5795">
      <w:pPr>
        <w:spacing w:after="0" w:line="240" w:lineRule="auto"/>
        <w:rPr>
          <w:rFonts w:ascii="Arial" w:eastAsia="Times New Roman" w:hAnsi="Arial" w:cs="Arial"/>
          <w:sz w:val="24"/>
          <w:szCs w:val="24"/>
          <w:lang w:val="en-GB"/>
        </w:rPr>
      </w:pPr>
      <w:proofErr w:type="gramStart"/>
      <w:r>
        <w:rPr>
          <w:rFonts w:ascii="Arial" w:eastAsia="Times New Roman" w:hAnsi="Arial" w:cs="Arial"/>
          <w:sz w:val="24"/>
          <w:szCs w:val="24"/>
          <w:lang w:val="en-GB"/>
        </w:rPr>
        <w:t>g</w:t>
      </w:r>
      <w:proofErr w:type="gramEnd"/>
      <w:r>
        <w:rPr>
          <w:rFonts w:ascii="Arial" w:eastAsia="Times New Roman" w:hAnsi="Arial" w:cs="Arial"/>
          <w:sz w:val="24"/>
          <w:szCs w:val="24"/>
          <w:lang w:val="en-GB"/>
        </w:rPr>
        <w:t xml:space="preserve">. Mario Mikulić - izvješće je poprilično opširno, pa ga neće cijelog čitati budući da su ga vijećnici dobili u prethodnom periodu. </w:t>
      </w:r>
    </w:p>
    <w:p w:rsidR="006F5795" w:rsidRPr="006F3E63" w:rsidRDefault="006F5795" w:rsidP="006F5795">
      <w:pPr>
        <w:spacing w:after="0" w:line="240" w:lineRule="auto"/>
        <w:rPr>
          <w:rFonts w:ascii="Arial" w:eastAsia="Times New Roman" w:hAnsi="Arial" w:cs="Arial"/>
          <w:sz w:val="24"/>
          <w:szCs w:val="24"/>
          <w:lang w:val="en-GB"/>
        </w:rPr>
      </w:pPr>
      <w:r>
        <w:rPr>
          <w:rFonts w:ascii="Arial" w:hAnsi="Arial" w:cs="Arial"/>
          <w:sz w:val="24"/>
          <w:szCs w:val="24"/>
        </w:rPr>
        <w:t>Tijekom 2014. godine z</w:t>
      </w:r>
      <w:r w:rsidRPr="00A73218">
        <w:rPr>
          <w:rFonts w:ascii="Arial" w:hAnsi="Arial" w:cs="Arial"/>
          <w:sz w:val="24"/>
          <w:szCs w:val="24"/>
        </w:rPr>
        <w:t>a sve radnike su uredno isplaćene sve pl</w:t>
      </w:r>
      <w:r>
        <w:rPr>
          <w:rFonts w:ascii="Arial" w:hAnsi="Arial" w:cs="Arial"/>
          <w:sz w:val="24"/>
          <w:szCs w:val="24"/>
        </w:rPr>
        <w:t>aće kao i obaveze za mirovinsko</w:t>
      </w:r>
      <w:r w:rsidRPr="00A73218">
        <w:rPr>
          <w:rFonts w:ascii="Arial" w:hAnsi="Arial" w:cs="Arial"/>
          <w:sz w:val="24"/>
          <w:szCs w:val="24"/>
        </w:rPr>
        <w:t>,</w:t>
      </w:r>
      <w:r>
        <w:rPr>
          <w:rFonts w:ascii="Arial" w:hAnsi="Arial" w:cs="Arial"/>
          <w:sz w:val="24"/>
          <w:szCs w:val="24"/>
        </w:rPr>
        <w:t xml:space="preserve"> </w:t>
      </w:r>
      <w:r w:rsidRPr="00A73218">
        <w:rPr>
          <w:rFonts w:ascii="Arial" w:hAnsi="Arial" w:cs="Arial"/>
          <w:sz w:val="24"/>
          <w:szCs w:val="24"/>
        </w:rPr>
        <w:t>zdravstveno i sva ostala davanja u skladu sa zakonskim propisima i pravilnikom o radu.</w:t>
      </w:r>
    </w:p>
    <w:p w:rsidR="006F5795" w:rsidRDefault="006F5795" w:rsidP="006F5795">
      <w:pPr>
        <w:spacing w:after="0" w:line="240" w:lineRule="auto"/>
        <w:rPr>
          <w:rFonts w:ascii="Arial" w:hAnsi="Arial" w:cs="Arial"/>
          <w:sz w:val="24"/>
          <w:szCs w:val="24"/>
        </w:rPr>
      </w:pPr>
      <w:r>
        <w:rPr>
          <w:rFonts w:ascii="Arial" w:eastAsia="Times New Roman" w:hAnsi="Arial" w:cs="Arial"/>
          <w:sz w:val="24"/>
          <w:szCs w:val="24"/>
          <w:lang w:val="en-GB"/>
        </w:rPr>
        <w:t xml:space="preserve"> U </w:t>
      </w:r>
      <w:r>
        <w:rPr>
          <w:rFonts w:ascii="Arial" w:hAnsi="Arial" w:cs="Arial"/>
          <w:sz w:val="24"/>
          <w:szCs w:val="24"/>
        </w:rPr>
        <w:t>D</w:t>
      </w:r>
      <w:r w:rsidRPr="00A73218">
        <w:rPr>
          <w:rFonts w:ascii="Arial" w:hAnsi="Arial" w:cs="Arial"/>
          <w:sz w:val="24"/>
          <w:szCs w:val="24"/>
        </w:rPr>
        <w:t xml:space="preserve">ruštvu je </w:t>
      </w:r>
      <w:proofErr w:type="gramStart"/>
      <w:r w:rsidRPr="00A73218">
        <w:rPr>
          <w:rFonts w:ascii="Arial" w:hAnsi="Arial" w:cs="Arial"/>
          <w:sz w:val="24"/>
          <w:szCs w:val="24"/>
        </w:rPr>
        <w:t>na</w:t>
      </w:r>
      <w:proofErr w:type="gramEnd"/>
      <w:r w:rsidRPr="00A73218">
        <w:rPr>
          <w:rFonts w:ascii="Arial" w:hAnsi="Arial" w:cs="Arial"/>
          <w:sz w:val="24"/>
          <w:szCs w:val="24"/>
        </w:rPr>
        <w:t xml:space="preserve"> kraju 201</w:t>
      </w:r>
      <w:r>
        <w:rPr>
          <w:rFonts w:ascii="Arial" w:hAnsi="Arial" w:cs="Arial"/>
          <w:sz w:val="24"/>
          <w:szCs w:val="24"/>
        </w:rPr>
        <w:t>4.</w:t>
      </w:r>
      <w:r w:rsidRPr="00A73218">
        <w:rPr>
          <w:rFonts w:ascii="Arial" w:hAnsi="Arial" w:cs="Arial"/>
          <w:sz w:val="24"/>
          <w:szCs w:val="24"/>
        </w:rPr>
        <w:t xml:space="preserve"> godine bilo zaposleno ukupno 2</w:t>
      </w:r>
      <w:r>
        <w:rPr>
          <w:rFonts w:ascii="Arial" w:hAnsi="Arial" w:cs="Arial"/>
          <w:sz w:val="24"/>
          <w:szCs w:val="24"/>
        </w:rPr>
        <w:t>6</w:t>
      </w:r>
      <w:r w:rsidRPr="00A73218">
        <w:rPr>
          <w:rFonts w:ascii="Arial" w:hAnsi="Arial" w:cs="Arial"/>
          <w:sz w:val="24"/>
          <w:szCs w:val="24"/>
        </w:rPr>
        <w:t xml:space="preserve"> </w:t>
      </w:r>
      <w:r>
        <w:rPr>
          <w:rFonts w:ascii="Arial" w:hAnsi="Arial" w:cs="Arial"/>
          <w:sz w:val="24"/>
          <w:szCs w:val="24"/>
        </w:rPr>
        <w:t>radnika od kojih je jedan bio na višemjesečnom bolovanju i još je uvijek na bolovanju. T</w:t>
      </w:r>
      <w:r w:rsidRPr="00A73218">
        <w:rPr>
          <w:rFonts w:ascii="Arial" w:hAnsi="Arial" w:cs="Arial"/>
          <w:sz w:val="24"/>
          <w:szCs w:val="24"/>
        </w:rPr>
        <w:t>ijekom godine bil</w:t>
      </w:r>
      <w:r>
        <w:rPr>
          <w:rFonts w:ascii="Arial" w:hAnsi="Arial" w:cs="Arial"/>
          <w:sz w:val="24"/>
          <w:szCs w:val="24"/>
        </w:rPr>
        <w:t>a</w:t>
      </w:r>
      <w:r w:rsidRPr="00A73218">
        <w:rPr>
          <w:rFonts w:ascii="Arial" w:hAnsi="Arial" w:cs="Arial"/>
          <w:sz w:val="24"/>
          <w:szCs w:val="24"/>
        </w:rPr>
        <w:t xml:space="preserve"> </w:t>
      </w:r>
      <w:r>
        <w:rPr>
          <w:rFonts w:ascii="Arial" w:hAnsi="Arial" w:cs="Arial"/>
          <w:sz w:val="24"/>
          <w:szCs w:val="24"/>
        </w:rPr>
        <w:t xml:space="preserve">su </w:t>
      </w:r>
      <w:r w:rsidRPr="00A73218">
        <w:rPr>
          <w:rFonts w:ascii="Arial" w:hAnsi="Arial" w:cs="Arial"/>
          <w:sz w:val="24"/>
          <w:szCs w:val="24"/>
        </w:rPr>
        <w:t>zaposlen</w:t>
      </w:r>
      <w:r>
        <w:rPr>
          <w:rFonts w:ascii="Arial" w:hAnsi="Arial" w:cs="Arial"/>
          <w:sz w:val="24"/>
          <w:szCs w:val="24"/>
        </w:rPr>
        <w:t>a</w:t>
      </w:r>
      <w:r w:rsidRPr="00A73218">
        <w:rPr>
          <w:rFonts w:ascii="Arial" w:hAnsi="Arial" w:cs="Arial"/>
          <w:sz w:val="24"/>
          <w:szCs w:val="24"/>
        </w:rPr>
        <w:t xml:space="preserve"> </w:t>
      </w:r>
      <w:r>
        <w:rPr>
          <w:rFonts w:ascii="Arial" w:hAnsi="Arial" w:cs="Arial"/>
          <w:sz w:val="24"/>
          <w:szCs w:val="24"/>
        </w:rPr>
        <w:t>još 4 sezonska</w:t>
      </w:r>
      <w:r w:rsidRPr="00A73218">
        <w:rPr>
          <w:rFonts w:ascii="Arial" w:hAnsi="Arial" w:cs="Arial"/>
          <w:sz w:val="24"/>
          <w:szCs w:val="24"/>
        </w:rPr>
        <w:t xml:space="preserve"> radnika na određeno vrijeme</w:t>
      </w:r>
      <w:r>
        <w:rPr>
          <w:rFonts w:ascii="Arial" w:hAnsi="Arial" w:cs="Arial"/>
          <w:sz w:val="24"/>
          <w:szCs w:val="24"/>
        </w:rPr>
        <w:t xml:space="preserve"> na održavanju javnih površina.</w:t>
      </w:r>
    </w:p>
    <w:p w:rsidR="006F5795" w:rsidRPr="006F3E63" w:rsidRDefault="006F5795" w:rsidP="006F5795">
      <w:pPr>
        <w:spacing w:after="0" w:line="240" w:lineRule="auto"/>
        <w:rPr>
          <w:rFonts w:ascii="Arial" w:eastAsia="Times New Roman" w:hAnsi="Arial" w:cs="Arial"/>
          <w:sz w:val="24"/>
          <w:szCs w:val="24"/>
          <w:lang w:val="en-GB"/>
        </w:rPr>
      </w:pPr>
      <w:r>
        <w:rPr>
          <w:rFonts w:ascii="Arial" w:hAnsi="Arial" w:cs="Arial"/>
          <w:sz w:val="24"/>
          <w:szCs w:val="24"/>
        </w:rPr>
        <w:t>Iz</w:t>
      </w:r>
      <w:r w:rsidRPr="00DF7A80">
        <w:rPr>
          <w:rFonts w:ascii="Arial" w:hAnsi="Arial" w:cs="Arial"/>
          <w:sz w:val="24"/>
          <w:szCs w:val="24"/>
        </w:rPr>
        <w:t>ostalo je financiranje i sufinanciranje od strane HZZZ</w:t>
      </w:r>
      <w:r>
        <w:rPr>
          <w:rFonts w:ascii="Arial" w:hAnsi="Arial" w:cs="Arial"/>
          <w:sz w:val="24"/>
          <w:szCs w:val="24"/>
        </w:rPr>
        <w:t>.</w:t>
      </w:r>
    </w:p>
    <w:p w:rsidR="006F5795" w:rsidRPr="006F3E63" w:rsidRDefault="006F5795" w:rsidP="006F5795">
      <w:pPr>
        <w:spacing w:after="0" w:line="240" w:lineRule="auto"/>
        <w:rPr>
          <w:rFonts w:ascii="Arial" w:eastAsia="Times New Roman" w:hAnsi="Arial" w:cs="Arial"/>
          <w:sz w:val="24"/>
          <w:szCs w:val="24"/>
          <w:lang w:val="en-GB"/>
        </w:rPr>
      </w:pPr>
      <w:r w:rsidRPr="00783965">
        <w:rPr>
          <w:rFonts w:ascii="Arial" w:hAnsi="Arial" w:cs="Arial"/>
          <w:sz w:val="24"/>
          <w:szCs w:val="24"/>
        </w:rPr>
        <w:t xml:space="preserve">Društvo je 2014. poslovnu godinu završilo sa dobitkom u iznosu od </w:t>
      </w:r>
      <w:r>
        <w:rPr>
          <w:rFonts w:ascii="Arial" w:hAnsi="Arial" w:cs="Arial"/>
          <w:sz w:val="24"/>
          <w:szCs w:val="24"/>
        </w:rPr>
        <w:t>122</w:t>
      </w:r>
      <w:r w:rsidRPr="00783965">
        <w:rPr>
          <w:rFonts w:ascii="Arial" w:hAnsi="Arial" w:cs="Arial"/>
          <w:sz w:val="24"/>
          <w:szCs w:val="24"/>
        </w:rPr>
        <w:t>.</w:t>
      </w:r>
      <w:r>
        <w:rPr>
          <w:rFonts w:ascii="Arial" w:hAnsi="Arial" w:cs="Arial"/>
          <w:sz w:val="24"/>
          <w:szCs w:val="24"/>
        </w:rPr>
        <w:t>764,70</w:t>
      </w:r>
      <w:r w:rsidRPr="00783965">
        <w:rPr>
          <w:rFonts w:ascii="Arial" w:hAnsi="Arial" w:cs="Arial"/>
          <w:sz w:val="24"/>
          <w:szCs w:val="24"/>
        </w:rPr>
        <w:t xml:space="preserve"> kn.</w:t>
      </w:r>
    </w:p>
    <w:p w:rsidR="006F5795" w:rsidRDefault="006F5795" w:rsidP="006F5795">
      <w:pPr>
        <w:spacing w:after="0" w:line="240" w:lineRule="auto"/>
        <w:rPr>
          <w:rFonts w:ascii="Arial" w:hAnsi="Arial" w:cs="Arial"/>
          <w:sz w:val="24"/>
          <w:szCs w:val="24"/>
        </w:rPr>
      </w:pPr>
      <w:r>
        <w:rPr>
          <w:rFonts w:ascii="Arial" w:hAnsi="Arial" w:cs="Arial"/>
          <w:sz w:val="24"/>
          <w:szCs w:val="24"/>
        </w:rPr>
        <w:t>Društvo je u 2014. godini ostvarilo ukupni promet u iznosu od 7.383.889,24 kn.</w:t>
      </w:r>
    </w:p>
    <w:p w:rsidR="006F5795" w:rsidRDefault="006F5795" w:rsidP="006F5795">
      <w:pPr>
        <w:spacing w:after="0" w:line="240" w:lineRule="auto"/>
        <w:rPr>
          <w:rFonts w:ascii="Arial" w:hAnsi="Arial" w:cs="Arial"/>
          <w:sz w:val="24"/>
          <w:szCs w:val="24"/>
        </w:rPr>
      </w:pPr>
      <w:r>
        <w:rPr>
          <w:rFonts w:ascii="Arial" w:hAnsi="Arial" w:cs="Arial"/>
          <w:sz w:val="24"/>
          <w:szCs w:val="24"/>
        </w:rPr>
        <w:t>U 2014. godini su uštedama iz tekućeg poslovanja smanjene obveze prema dobavljačima.</w:t>
      </w:r>
    </w:p>
    <w:p w:rsidR="006F5795" w:rsidRDefault="006F5795" w:rsidP="006F5795">
      <w:pPr>
        <w:spacing w:after="0" w:line="240" w:lineRule="auto"/>
        <w:rPr>
          <w:rFonts w:ascii="Arial" w:hAnsi="Arial" w:cs="Arial"/>
          <w:sz w:val="24"/>
          <w:szCs w:val="24"/>
        </w:rPr>
      </w:pPr>
      <w:r>
        <w:rPr>
          <w:rFonts w:ascii="Arial" w:hAnsi="Arial" w:cs="Arial"/>
          <w:sz w:val="24"/>
          <w:szCs w:val="24"/>
        </w:rPr>
        <w:t>Razlika između  obveza i potraživanja na dan 31.12.2014. iznosila je 1.236.698,172 kn.</w:t>
      </w:r>
    </w:p>
    <w:p w:rsidR="006F5795" w:rsidRDefault="006F5795" w:rsidP="006F5795">
      <w:pPr>
        <w:spacing w:after="0" w:line="240" w:lineRule="auto"/>
        <w:rPr>
          <w:rFonts w:ascii="Arial" w:hAnsi="Arial" w:cs="Arial"/>
          <w:sz w:val="24"/>
          <w:szCs w:val="24"/>
        </w:rPr>
      </w:pPr>
      <w:r>
        <w:rPr>
          <w:rFonts w:ascii="Arial" w:hAnsi="Arial" w:cs="Arial"/>
          <w:sz w:val="24"/>
          <w:szCs w:val="24"/>
        </w:rPr>
        <w:t xml:space="preserve">U tablici se može vidjeti koliki je dug prema dobavljačima, za PDV, ukupne obveze kao takve, potraživanja kupaca u kojima nisu navedena sumnjiva i sporna potraživanja, te dugoročne obveze po leasingu. </w:t>
      </w:r>
    </w:p>
    <w:p w:rsidR="006F5795" w:rsidRDefault="006F5795" w:rsidP="006F5795">
      <w:pPr>
        <w:spacing w:after="0" w:line="240" w:lineRule="auto"/>
        <w:rPr>
          <w:rFonts w:ascii="Arial" w:hAnsi="Arial" w:cs="Arial"/>
          <w:sz w:val="24"/>
          <w:szCs w:val="24"/>
        </w:rPr>
      </w:pPr>
      <w:r w:rsidRPr="005C4A30">
        <w:rPr>
          <w:rFonts w:ascii="Arial" w:hAnsi="Arial" w:cs="Arial"/>
          <w:sz w:val="24"/>
          <w:szCs w:val="24"/>
        </w:rPr>
        <w:t>Protiv društva i odgovorne osobe u 2014. nema dosuđenih prekršajnih niti drugih sudskih odluka koje bi teretile trgovačko društvo Komunalni centar Ivanić-Grad d.o.o..Društvo je u 2014. godini nabavljalo sredstva za rad, opremu, alat i vozila ukupne nabavne vrijednosti 86.708,73 kn</w:t>
      </w:r>
      <w:r>
        <w:rPr>
          <w:rFonts w:ascii="Arial" w:hAnsi="Arial" w:cs="Arial"/>
          <w:sz w:val="24"/>
          <w:szCs w:val="24"/>
        </w:rPr>
        <w:t>.</w:t>
      </w:r>
    </w:p>
    <w:p w:rsidR="006F5795" w:rsidRPr="00CB09B6" w:rsidRDefault="006F5795" w:rsidP="006F5795">
      <w:pPr>
        <w:spacing w:after="0" w:line="240" w:lineRule="auto"/>
        <w:rPr>
          <w:rFonts w:ascii="Arial" w:hAnsi="Arial" w:cs="Arial"/>
          <w:sz w:val="24"/>
          <w:szCs w:val="24"/>
        </w:rPr>
      </w:pPr>
      <w:r w:rsidRPr="00CB09B6">
        <w:rPr>
          <w:rFonts w:ascii="Arial" w:hAnsi="Arial" w:cs="Arial"/>
          <w:sz w:val="24"/>
          <w:szCs w:val="24"/>
        </w:rPr>
        <w:t xml:space="preserve">Društvo je donijelo Odluku o novom organizacijskom ustroju pri čemu je </w:t>
      </w:r>
      <w:r>
        <w:rPr>
          <w:rFonts w:ascii="Arial" w:hAnsi="Arial" w:cs="Arial"/>
          <w:sz w:val="24"/>
          <w:szCs w:val="24"/>
        </w:rPr>
        <w:t xml:space="preserve">pet ustrojstvenih jedinica: </w:t>
      </w:r>
    </w:p>
    <w:p w:rsidR="006F5795" w:rsidRPr="00CB09B6" w:rsidRDefault="006F5795" w:rsidP="006F5795">
      <w:pPr>
        <w:pStyle w:val="NoSpacing"/>
        <w:ind w:left="284"/>
        <w:jc w:val="both"/>
        <w:rPr>
          <w:rFonts w:ascii="Arial" w:hAnsi="Arial" w:cs="Arial"/>
          <w:sz w:val="24"/>
          <w:szCs w:val="24"/>
        </w:rPr>
      </w:pPr>
      <w:r w:rsidRPr="00CB09B6">
        <w:rPr>
          <w:rFonts w:ascii="Arial" w:hAnsi="Arial" w:cs="Arial"/>
          <w:sz w:val="24"/>
          <w:szCs w:val="24"/>
        </w:rPr>
        <w:t>- sektor financija, računovodstva i administracije,</w:t>
      </w:r>
    </w:p>
    <w:p w:rsidR="006F5795" w:rsidRPr="00CB09B6" w:rsidRDefault="006F5795" w:rsidP="006F5795">
      <w:pPr>
        <w:pStyle w:val="NoSpacing"/>
        <w:ind w:left="284"/>
        <w:jc w:val="both"/>
        <w:rPr>
          <w:rFonts w:ascii="Arial" w:hAnsi="Arial" w:cs="Arial"/>
          <w:sz w:val="24"/>
          <w:szCs w:val="24"/>
        </w:rPr>
      </w:pPr>
      <w:r w:rsidRPr="00CB09B6">
        <w:rPr>
          <w:rFonts w:ascii="Arial" w:hAnsi="Arial" w:cs="Arial"/>
          <w:sz w:val="24"/>
          <w:szCs w:val="24"/>
        </w:rPr>
        <w:t>- uprava groblja,</w:t>
      </w:r>
    </w:p>
    <w:p w:rsidR="006F5795" w:rsidRPr="00CB09B6" w:rsidRDefault="006F5795" w:rsidP="006F5795">
      <w:pPr>
        <w:pStyle w:val="NoSpacing"/>
        <w:ind w:left="284"/>
        <w:jc w:val="both"/>
        <w:rPr>
          <w:rFonts w:ascii="Arial" w:hAnsi="Arial" w:cs="Arial"/>
          <w:sz w:val="24"/>
          <w:szCs w:val="24"/>
        </w:rPr>
      </w:pPr>
      <w:r w:rsidRPr="00CB09B6">
        <w:rPr>
          <w:rFonts w:ascii="Arial" w:hAnsi="Arial" w:cs="Arial"/>
          <w:sz w:val="24"/>
          <w:szCs w:val="24"/>
        </w:rPr>
        <w:t>- sektor održavanja,</w:t>
      </w:r>
    </w:p>
    <w:p w:rsidR="006F5795" w:rsidRPr="00CB09B6" w:rsidRDefault="006F5795" w:rsidP="006F5795">
      <w:pPr>
        <w:pStyle w:val="NoSpacing"/>
        <w:ind w:left="284"/>
        <w:jc w:val="both"/>
        <w:rPr>
          <w:rFonts w:ascii="Arial" w:hAnsi="Arial" w:cs="Arial"/>
          <w:sz w:val="24"/>
          <w:szCs w:val="24"/>
        </w:rPr>
      </w:pPr>
      <w:r w:rsidRPr="00CB09B6">
        <w:rPr>
          <w:rFonts w:ascii="Arial" w:hAnsi="Arial" w:cs="Arial"/>
          <w:sz w:val="24"/>
          <w:szCs w:val="24"/>
        </w:rPr>
        <w:t>- sektor održavanja cesta i javnih površina,</w:t>
      </w:r>
    </w:p>
    <w:p w:rsidR="006F5795" w:rsidRDefault="006F5795" w:rsidP="006F5795">
      <w:pPr>
        <w:pStyle w:val="NoSpacing"/>
        <w:tabs>
          <w:tab w:val="left" w:pos="567"/>
          <w:tab w:val="left" w:pos="709"/>
        </w:tabs>
        <w:ind w:left="284"/>
        <w:jc w:val="both"/>
        <w:rPr>
          <w:rFonts w:ascii="Arial" w:hAnsi="Arial" w:cs="Arial"/>
          <w:sz w:val="24"/>
          <w:szCs w:val="24"/>
        </w:rPr>
      </w:pPr>
      <w:r w:rsidRPr="00CB09B6">
        <w:rPr>
          <w:rFonts w:ascii="Arial" w:hAnsi="Arial" w:cs="Arial"/>
          <w:sz w:val="24"/>
          <w:szCs w:val="24"/>
        </w:rPr>
        <w:t>- sektor odvodnje i pročišćavanja otpadnih voda</w:t>
      </w:r>
    </w:p>
    <w:p w:rsidR="006F5795" w:rsidRPr="00CB09B6" w:rsidRDefault="006F5795" w:rsidP="006F5795">
      <w:pPr>
        <w:pStyle w:val="NoSpacing"/>
        <w:tabs>
          <w:tab w:val="left" w:pos="567"/>
          <w:tab w:val="left" w:pos="709"/>
        </w:tabs>
        <w:ind w:left="284"/>
        <w:jc w:val="both"/>
        <w:rPr>
          <w:rFonts w:ascii="Arial" w:hAnsi="Arial" w:cs="Arial"/>
          <w:sz w:val="24"/>
          <w:szCs w:val="24"/>
        </w:rPr>
      </w:pPr>
    </w:p>
    <w:p w:rsidR="006F5795" w:rsidRDefault="006F5795" w:rsidP="006F5795">
      <w:pPr>
        <w:pStyle w:val="NoSpacing"/>
        <w:ind w:left="426"/>
        <w:jc w:val="both"/>
        <w:rPr>
          <w:rFonts w:ascii="Arial" w:hAnsi="Arial" w:cs="Arial"/>
          <w:sz w:val="24"/>
          <w:szCs w:val="24"/>
        </w:rPr>
      </w:pPr>
      <w:r w:rsidRPr="00CB09B6">
        <w:rPr>
          <w:rFonts w:ascii="Arial" w:hAnsi="Arial" w:cs="Arial"/>
          <w:sz w:val="24"/>
          <w:szCs w:val="24"/>
        </w:rPr>
        <w:t>smanjen</w:t>
      </w:r>
      <w:r>
        <w:rPr>
          <w:rFonts w:ascii="Arial" w:hAnsi="Arial" w:cs="Arial"/>
          <w:sz w:val="24"/>
          <w:szCs w:val="24"/>
        </w:rPr>
        <w:t>o</w:t>
      </w:r>
      <w:r w:rsidRPr="00CB09B6">
        <w:rPr>
          <w:rFonts w:ascii="Arial" w:hAnsi="Arial" w:cs="Arial"/>
          <w:sz w:val="24"/>
          <w:szCs w:val="24"/>
        </w:rPr>
        <w:t xml:space="preserve"> na </w:t>
      </w:r>
      <w:r>
        <w:rPr>
          <w:rFonts w:ascii="Arial" w:hAnsi="Arial" w:cs="Arial"/>
          <w:sz w:val="24"/>
          <w:szCs w:val="24"/>
        </w:rPr>
        <w:t>tri</w:t>
      </w:r>
      <w:r w:rsidRPr="00CB09B6">
        <w:rPr>
          <w:rFonts w:ascii="Arial" w:hAnsi="Arial" w:cs="Arial"/>
          <w:sz w:val="24"/>
          <w:szCs w:val="24"/>
        </w:rPr>
        <w:t xml:space="preserve"> ustrojstvene jedinice</w:t>
      </w:r>
      <w:r>
        <w:rPr>
          <w:rFonts w:ascii="Arial" w:hAnsi="Arial" w:cs="Arial"/>
          <w:sz w:val="24"/>
          <w:szCs w:val="24"/>
        </w:rPr>
        <w:t xml:space="preserve"> i to na: </w:t>
      </w:r>
      <w:r w:rsidRPr="00CB09B6">
        <w:rPr>
          <w:rFonts w:ascii="Arial" w:hAnsi="Arial" w:cs="Arial"/>
          <w:sz w:val="24"/>
          <w:szCs w:val="24"/>
        </w:rPr>
        <w:t>sektor financija, računovodstva i administracije</w:t>
      </w:r>
      <w:r>
        <w:rPr>
          <w:rFonts w:ascii="Arial" w:hAnsi="Arial" w:cs="Arial"/>
          <w:sz w:val="24"/>
          <w:szCs w:val="24"/>
        </w:rPr>
        <w:t xml:space="preserve">; </w:t>
      </w:r>
      <w:r w:rsidRPr="00CB09B6">
        <w:rPr>
          <w:rFonts w:ascii="Arial" w:hAnsi="Arial" w:cs="Arial"/>
          <w:sz w:val="24"/>
          <w:szCs w:val="24"/>
        </w:rPr>
        <w:t>uprava groblja</w:t>
      </w:r>
      <w:r>
        <w:rPr>
          <w:rFonts w:ascii="Arial" w:hAnsi="Arial" w:cs="Arial"/>
          <w:sz w:val="24"/>
          <w:szCs w:val="24"/>
        </w:rPr>
        <w:t>; sektor održavanja.</w:t>
      </w:r>
    </w:p>
    <w:p w:rsidR="006F5795" w:rsidRDefault="006F5795" w:rsidP="006F5795">
      <w:pPr>
        <w:pStyle w:val="NoSpacing"/>
        <w:ind w:left="284"/>
        <w:jc w:val="both"/>
        <w:rPr>
          <w:rFonts w:ascii="Arial" w:hAnsi="Arial" w:cs="Arial"/>
          <w:sz w:val="24"/>
          <w:szCs w:val="24"/>
        </w:rPr>
      </w:pPr>
      <w:r>
        <w:rPr>
          <w:rFonts w:ascii="Arial" w:hAnsi="Arial" w:cs="Arial"/>
          <w:sz w:val="24"/>
          <w:szCs w:val="24"/>
        </w:rPr>
        <w:t>iz razloga što je zakonska</w:t>
      </w:r>
      <w:r w:rsidRPr="0022349A">
        <w:rPr>
          <w:rFonts w:ascii="Arial" w:hAnsi="Arial" w:cs="Arial"/>
          <w:sz w:val="24"/>
          <w:szCs w:val="24"/>
        </w:rPr>
        <w:t xml:space="preserve"> obveza da se iz predmeta poslovanja Društva izdvoji komunalna usluga odvodnje te su radnici Komunalnog centra iz Sektora odvodnje i pročišćavanja otpadnih voda sporazumom prešli u tvrt</w:t>
      </w:r>
      <w:r>
        <w:rPr>
          <w:rFonts w:ascii="Arial" w:hAnsi="Arial" w:cs="Arial"/>
          <w:sz w:val="24"/>
          <w:szCs w:val="24"/>
        </w:rPr>
        <w:t>ku Odvodnja Ivanić-Grad pri čemu</w:t>
      </w:r>
      <w:r w:rsidRPr="0022349A">
        <w:rPr>
          <w:rFonts w:ascii="Arial" w:hAnsi="Arial" w:cs="Arial"/>
          <w:sz w:val="24"/>
          <w:szCs w:val="24"/>
        </w:rPr>
        <w:t xml:space="preserve"> sektor kao takav gubi svrhu </w:t>
      </w:r>
      <w:r>
        <w:rPr>
          <w:rFonts w:ascii="Arial" w:hAnsi="Arial" w:cs="Arial"/>
          <w:sz w:val="24"/>
          <w:szCs w:val="24"/>
        </w:rPr>
        <w:t xml:space="preserve">daljnjeg </w:t>
      </w:r>
      <w:r w:rsidRPr="0022349A">
        <w:rPr>
          <w:rFonts w:ascii="Arial" w:hAnsi="Arial" w:cs="Arial"/>
          <w:sz w:val="24"/>
          <w:szCs w:val="24"/>
        </w:rPr>
        <w:t>postojanja.</w:t>
      </w:r>
      <w:r>
        <w:rPr>
          <w:rFonts w:ascii="Arial" w:hAnsi="Arial" w:cs="Arial"/>
          <w:sz w:val="24"/>
          <w:szCs w:val="24"/>
        </w:rPr>
        <w:t xml:space="preserve"> Isto tako, </w:t>
      </w:r>
      <w:r w:rsidRPr="0022349A">
        <w:rPr>
          <w:rFonts w:ascii="Arial" w:eastAsia="Calibri" w:hAnsi="Arial" w:cs="Arial"/>
          <w:sz w:val="24"/>
          <w:szCs w:val="24"/>
        </w:rPr>
        <w:t>Društvo više ne upravlja Gradskom imovinom nego je</w:t>
      </w:r>
      <w:r>
        <w:rPr>
          <w:rFonts w:ascii="Arial" w:eastAsia="Calibri" w:hAnsi="Arial" w:cs="Arial"/>
          <w:sz w:val="24"/>
          <w:szCs w:val="24"/>
        </w:rPr>
        <w:t xml:space="preserve"> sve temeljem revizije prešlo u </w:t>
      </w:r>
      <w:r w:rsidRPr="0022349A">
        <w:rPr>
          <w:rFonts w:ascii="Arial" w:eastAsia="Calibri" w:hAnsi="Arial" w:cs="Arial"/>
          <w:sz w:val="24"/>
          <w:szCs w:val="24"/>
        </w:rPr>
        <w:t>Grad</w:t>
      </w:r>
      <w:r>
        <w:rPr>
          <w:rFonts w:ascii="Arial" w:hAnsi="Arial" w:cs="Arial"/>
          <w:sz w:val="24"/>
          <w:szCs w:val="24"/>
        </w:rPr>
        <w:t>.</w:t>
      </w:r>
    </w:p>
    <w:p w:rsidR="006F5795" w:rsidRPr="00E4000C" w:rsidRDefault="006F5795" w:rsidP="006F5795">
      <w:pPr>
        <w:pStyle w:val="NoSpacing"/>
        <w:ind w:left="284"/>
        <w:jc w:val="both"/>
        <w:rPr>
          <w:rFonts w:ascii="Arial" w:hAnsi="Arial" w:cs="Arial"/>
          <w:sz w:val="24"/>
          <w:szCs w:val="24"/>
        </w:rPr>
      </w:pPr>
      <w:r w:rsidRPr="00E4000C">
        <w:rPr>
          <w:rFonts w:ascii="Arial" w:hAnsi="Arial" w:cs="Arial"/>
          <w:sz w:val="24"/>
          <w:szCs w:val="24"/>
        </w:rPr>
        <w:t>S obzirom na navedene činjenice sektori održavanja i sektor održavanja cesta i javnih površina spojeni su u jedan sektor</w:t>
      </w:r>
    </w:p>
    <w:p w:rsidR="006F5795" w:rsidRDefault="006F5795" w:rsidP="006F5795">
      <w:pPr>
        <w:pStyle w:val="NoSpacing"/>
        <w:ind w:left="284"/>
        <w:jc w:val="both"/>
        <w:rPr>
          <w:rFonts w:ascii="Arial" w:eastAsia="Times New Roman" w:hAnsi="Arial" w:cs="Arial"/>
          <w:bCs/>
          <w:sz w:val="24"/>
          <w:szCs w:val="24"/>
          <w:lang w:eastAsia="hr-HR"/>
        </w:rPr>
      </w:pPr>
      <w:r w:rsidRPr="005C4A30">
        <w:rPr>
          <w:rFonts w:ascii="Arial" w:eastAsia="Times New Roman" w:hAnsi="Arial" w:cs="Arial"/>
          <w:bCs/>
          <w:sz w:val="24"/>
          <w:szCs w:val="24"/>
          <w:lang w:eastAsia="hr-HR"/>
        </w:rPr>
        <w:t>Društvo je u 2014. g. registrirano za obavljanje računovodstvenih i</w:t>
      </w:r>
      <w:r w:rsidRPr="00840D2B">
        <w:rPr>
          <w:rFonts w:ascii="Arial" w:eastAsia="Times New Roman" w:hAnsi="Arial" w:cs="Arial"/>
          <w:bCs/>
          <w:sz w:val="24"/>
          <w:szCs w:val="24"/>
          <w:lang w:eastAsia="hr-HR"/>
        </w:rPr>
        <w:t xml:space="preserve"> knjigovodstvenih poslova što je upisano u predmetu poslovanja/djelatnosti</w:t>
      </w:r>
      <w:r>
        <w:rPr>
          <w:rFonts w:ascii="Arial" w:eastAsia="Times New Roman" w:hAnsi="Arial" w:cs="Arial"/>
          <w:bCs/>
          <w:sz w:val="24"/>
          <w:szCs w:val="24"/>
          <w:lang w:eastAsia="hr-HR"/>
        </w:rPr>
        <w:t xml:space="preserve">. KC </w:t>
      </w:r>
      <w:r w:rsidRPr="00840D2B">
        <w:rPr>
          <w:rFonts w:ascii="Arial" w:eastAsia="Times New Roman" w:hAnsi="Arial" w:cs="Arial"/>
          <w:bCs/>
          <w:sz w:val="24"/>
          <w:szCs w:val="24"/>
          <w:lang w:eastAsia="hr-HR"/>
        </w:rPr>
        <w:t>obavlja poslove računovodstv</w:t>
      </w:r>
      <w:r>
        <w:rPr>
          <w:rFonts w:ascii="Arial" w:eastAsia="Times New Roman" w:hAnsi="Arial" w:cs="Arial"/>
          <w:bCs/>
          <w:sz w:val="24"/>
          <w:szCs w:val="24"/>
          <w:lang w:eastAsia="hr-HR"/>
        </w:rPr>
        <w:t>a</w:t>
      </w:r>
      <w:r w:rsidRPr="00840D2B">
        <w:rPr>
          <w:rFonts w:ascii="Arial" w:eastAsia="Times New Roman" w:hAnsi="Arial" w:cs="Arial"/>
          <w:bCs/>
          <w:sz w:val="24"/>
          <w:szCs w:val="24"/>
          <w:lang w:eastAsia="hr-HR"/>
        </w:rPr>
        <w:t xml:space="preserve"> i knjigovodstv</w:t>
      </w:r>
      <w:r>
        <w:rPr>
          <w:rFonts w:ascii="Arial" w:eastAsia="Times New Roman" w:hAnsi="Arial" w:cs="Arial"/>
          <w:bCs/>
          <w:sz w:val="24"/>
          <w:szCs w:val="24"/>
          <w:lang w:eastAsia="hr-HR"/>
        </w:rPr>
        <w:t>a</w:t>
      </w:r>
      <w:r w:rsidRPr="00840D2B">
        <w:rPr>
          <w:rFonts w:ascii="Arial" w:eastAsia="Times New Roman" w:hAnsi="Arial" w:cs="Arial"/>
          <w:bCs/>
          <w:sz w:val="24"/>
          <w:szCs w:val="24"/>
          <w:lang w:eastAsia="hr-HR"/>
        </w:rPr>
        <w:t xml:space="preserve"> za tvr</w:t>
      </w:r>
      <w:r>
        <w:rPr>
          <w:rFonts w:ascii="Arial" w:eastAsia="Times New Roman" w:hAnsi="Arial" w:cs="Arial"/>
          <w:bCs/>
          <w:sz w:val="24"/>
          <w:szCs w:val="24"/>
          <w:lang w:eastAsia="hr-HR"/>
        </w:rPr>
        <w:t>t</w:t>
      </w:r>
      <w:r w:rsidRPr="00840D2B">
        <w:rPr>
          <w:rFonts w:ascii="Arial" w:eastAsia="Times New Roman" w:hAnsi="Arial" w:cs="Arial"/>
          <w:bCs/>
          <w:sz w:val="24"/>
          <w:szCs w:val="24"/>
          <w:lang w:eastAsia="hr-HR"/>
        </w:rPr>
        <w:t xml:space="preserve">ke Odvodnja </w:t>
      </w:r>
      <w:r>
        <w:rPr>
          <w:rFonts w:ascii="Arial" w:eastAsia="Times New Roman" w:hAnsi="Arial" w:cs="Arial"/>
          <w:bCs/>
          <w:sz w:val="24"/>
          <w:szCs w:val="24"/>
          <w:lang w:eastAsia="hr-HR"/>
        </w:rPr>
        <w:t>i Obiteljski radio Ivanić, dakle za proračunske korisnike.</w:t>
      </w:r>
    </w:p>
    <w:p w:rsidR="006F5795" w:rsidRDefault="006F5795" w:rsidP="006F5795">
      <w:pPr>
        <w:pStyle w:val="NoSpacing"/>
        <w:ind w:left="284"/>
        <w:jc w:val="both"/>
        <w:rPr>
          <w:rFonts w:ascii="Arial" w:eastAsia="Times New Roman" w:hAnsi="Arial" w:cs="Arial"/>
          <w:bCs/>
          <w:sz w:val="24"/>
          <w:szCs w:val="24"/>
          <w:lang w:eastAsia="hr-HR"/>
        </w:rPr>
      </w:pPr>
      <w:r w:rsidRPr="00840D2B">
        <w:rPr>
          <w:rFonts w:ascii="Arial" w:eastAsia="Times New Roman" w:hAnsi="Arial" w:cs="Arial"/>
          <w:bCs/>
          <w:sz w:val="24"/>
          <w:szCs w:val="24"/>
          <w:lang w:eastAsia="hr-HR"/>
        </w:rPr>
        <w:t xml:space="preserve">Gradsko vijeće Grada Ivanić-Grada dalo je javne ovlasti Društvu za obavljanje komunalnih djelatnosti </w:t>
      </w:r>
      <w:r w:rsidRPr="008550EA">
        <w:rPr>
          <w:rFonts w:ascii="Arial" w:eastAsia="Times New Roman" w:hAnsi="Arial" w:cs="Arial"/>
          <w:bCs/>
          <w:sz w:val="24"/>
          <w:szCs w:val="24"/>
          <w:lang w:eastAsia="hr-HR"/>
        </w:rPr>
        <w:t>održavanja groblja i krematorija</w:t>
      </w:r>
    </w:p>
    <w:p w:rsidR="006F5795" w:rsidRDefault="006F5795" w:rsidP="006F5795">
      <w:pPr>
        <w:pStyle w:val="NoSpacing"/>
        <w:ind w:left="284"/>
        <w:jc w:val="both"/>
        <w:rPr>
          <w:rFonts w:ascii="Arial" w:eastAsia="Times New Roman" w:hAnsi="Arial" w:cs="Arial"/>
          <w:bCs/>
          <w:sz w:val="24"/>
          <w:szCs w:val="24"/>
          <w:lang w:eastAsia="hr-HR"/>
        </w:rPr>
      </w:pPr>
      <w:r w:rsidRPr="00D0793D">
        <w:rPr>
          <w:rFonts w:ascii="Arial" w:eastAsia="Times New Roman" w:hAnsi="Arial" w:cs="Arial"/>
          <w:bCs/>
          <w:sz w:val="24"/>
          <w:szCs w:val="24"/>
          <w:lang w:eastAsia="hr-HR"/>
        </w:rPr>
        <w:lastRenderedPageBreak/>
        <w:t>Temeljem javnih ovlasti Društvo u 2014. g. izdaje rješenja o pravu korištenja grobnih mjesta i rješenja o dodjeli grobnih mjesta na korištenje.</w:t>
      </w:r>
    </w:p>
    <w:p w:rsidR="006F5795" w:rsidRDefault="006F5795" w:rsidP="006F5795">
      <w:pPr>
        <w:pStyle w:val="NoSpacing"/>
        <w:ind w:left="284"/>
        <w:jc w:val="both"/>
        <w:rPr>
          <w:rFonts w:ascii="Arial" w:eastAsia="Times New Roman" w:hAnsi="Arial" w:cs="Arial"/>
          <w:bCs/>
          <w:sz w:val="24"/>
          <w:szCs w:val="24"/>
          <w:lang w:eastAsia="hr-HR"/>
        </w:rPr>
      </w:pPr>
      <w:r w:rsidRPr="008550EA">
        <w:rPr>
          <w:rFonts w:ascii="Arial" w:eastAsia="Times New Roman" w:hAnsi="Arial" w:cs="Arial"/>
          <w:bCs/>
          <w:sz w:val="24"/>
          <w:szCs w:val="24"/>
          <w:lang w:eastAsia="hr-HR"/>
        </w:rPr>
        <w:t xml:space="preserve">Temeljem Odluke o komunalnim djelatnostima na području Grada Ivanić-Grada utvrđene su komunalne djelatnosti koje se od strane Društva obavljaju na području Grada Ivanić-Grada odnosno način i uvjeti obavljanja komunalnih djelatnosti, a između kojih je i javna rasvjeta. </w:t>
      </w:r>
      <w:r>
        <w:rPr>
          <w:rFonts w:ascii="Arial" w:eastAsia="Times New Roman" w:hAnsi="Arial" w:cs="Arial"/>
          <w:bCs/>
          <w:sz w:val="24"/>
          <w:szCs w:val="24"/>
          <w:lang w:eastAsia="hr-HR"/>
        </w:rPr>
        <w:t>Temeljem Odluke,</w:t>
      </w:r>
      <w:r w:rsidRPr="008550EA">
        <w:rPr>
          <w:rFonts w:ascii="Arial" w:eastAsia="Times New Roman" w:hAnsi="Arial" w:cs="Arial"/>
          <w:bCs/>
          <w:sz w:val="24"/>
          <w:szCs w:val="24"/>
          <w:lang w:eastAsia="hr-HR"/>
        </w:rPr>
        <w:t xml:space="preserve"> Društvo je osposobilo djelatnike za obavljanje radova na javnoj rasvjeti</w:t>
      </w:r>
      <w:r>
        <w:rPr>
          <w:rFonts w:ascii="Arial" w:eastAsia="Times New Roman" w:hAnsi="Arial" w:cs="Arial"/>
          <w:bCs/>
          <w:sz w:val="24"/>
          <w:szCs w:val="24"/>
          <w:lang w:eastAsia="hr-HR"/>
        </w:rPr>
        <w:t>.</w:t>
      </w:r>
    </w:p>
    <w:p w:rsidR="006F5795" w:rsidRPr="00E745B3" w:rsidRDefault="006F5795" w:rsidP="006F5795">
      <w:pPr>
        <w:pStyle w:val="NoSpacing"/>
        <w:ind w:left="284"/>
        <w:jc w:val="both"/>
        <w:rPr>
          <w:rFonts w:ascii="Arial" w:eastAsia="Times New Roman" w:hAnsi="Arial" w:cs="Arial"/>
          <w:bCs/>
          <w:sz w:val="24"/>
          <w:szCs w:val="24"/>
          <w:lang w:eastAsia="hr-HR"/>
        </w:rPr>
      </w:pPr>
      <w:r>
        <w:rPr>
          <w:rFonts w:ascii="Arial" w:hAnsi="Arial" w:cs="Arial"/>
          <w:sz w:val="24"/>
          <w:szCs w:val="24"/>
        </w:rPr>
        <w:t>Društvo je kroz sektor održavanja predložilo programe</w:t>
      </w:r>
      <w:r w:rsidRPr="007E32A6">
        <w:rPr>
          <w:rFonts w:ascii="Arial" w:hAnsi="Arial" w:cs="Arial"/>
          <w:sz w:val="24"/>
          <w:szCs w:val="24"/>
        </w:rPr>
        <w:t xml:space="preserve"> </w:t>
      </w:r>
      <w:r>
        <w:rPr>
          <w:rFonts w:ascii="Arial" w:hAnsi="Arial" w:cs="Arial"/>
          <w:sz w:val="24"/>
          <w:szCs w:val="24"/>
        </w:rPr>
        <w:t>održavanja komunalne infrastrukture za 2014. koje je Grad Ivanić-Grad prihvatio i sa društvom sklopio ugovor o realizaciji i to:</w:t>
      </w:r>
    </w:p>
    <w:p w:rsidR="006F5795" w:rsidRDefault="006F5795" w:rsidP="006F5795">
      <w:pPr>
        <w:pStyle w:val="NoSpacing"/>
        <w:ind w:left="426"/>
        <w:jc w:val="both"/>
        <w:rPr>
          <w:rFonts w:ascii="Arial" w:hAnsi="Arial" w:cs="Arial"/>
          <w:sz w:val="24"/>
          <w:szCs w:val="24"/>
        </w:rPr>
      </w:pPr>
    </w:p>
    <w:p w:rsidR="006F5795" w:rsidRDefault="006F5795" w:rsidP="006F5795">
      <w:pPr>
        <w:spacing w:after="0" w:line="240" w:lineRule="auto"/>
        <w:ind w:left="426"/>
        <w:jc w:val="both"/>
        <w:rPr>
          <w:rFonts w:ascii="Arial" w:hAnsi="Arial" w:cs="Arial"/>
          <w:sz w:val="24"/>
          <w:szCs w:val="24"/>
        </w:rPr>
      </w:pPr>
      <w:r w:rsidRPr="007E32A6">
        <w:rPr>
          <w:rFonts w:ascii="Arial" w:hAnsi="Arial" w:cs="Arial"/>
          <w:sz w:val="24"/>
          <w:szCs w:val="24"/>
        </w:rPr>
        <w:t>Ugovor o obavljanju komunalnih djelatnosti na području Grada Ivanić-Grada za 2014. godinu</w:t>
      </w:r>
      <w:r>
        <w:rPr>
          <w:rFonts w:ascii="Arial" w:hAnsi="Arial" w:cs="Arial"/>
          <w:sz w:val="24"/>
          <w:szCs w:val="24"/>
        </w:rPr>
        <w:t xml:space="preserve">, </w:t>
      </w:r>
      <w:r w:rsidRPr="00E745B3">
        <w:rPr>
          <w:rFonts w:ascii="Arial" w:eastAsia="Calibri" w:hAnsi="Arial" w:cs="Arial"/>
          <w:sz w:val="24"/>
          <w:szCs w:val="24"/>
        </w:rPr>
        <w:t xml:space="preserve">Ugovor o održavanju objekata u javnoj funkciji u vlasništvu </w:t>
      </w:r>
      <w:r w:rsidRPr="00E745B3">
        <w:rPr>
          <w:rFonts w:ascii="Arial" w:hAnsi="Arial" w:cs="Arial"/>
          <w:sz w:val="24"/>
          <w:szCs w:val="24"/>
        </w:rPr>
        <w:t xml:space="preserve">Grada </w:t>
      </w:r>
      <w:r w:rsidRPr="00911595">
        <w:rPr>
          <w:rFonts w:ascii="Arial" w:hAnsi="Arial" w:cs="Arial"/>
          <w:sz w:val="24"/>
          <w:szCs w:val="24"/>
        </w:rPr>
        <w:t>Ivanić-Grada, Ugovor o održavanju zgrade SP ''Zelenjak''</w:t>
      </w:r>
      <w:r>
        <w:rPr>
          <w:rFonts w:ascii="Arial" w:hAnsi="Arial" w:cs="Arial"/>
          <w:sz w:val="24"/>
          <w:szCs w:val="24"/>
        </w:rPr>
        <w:t xml:space="preserve"> i </w:t>
      </w:r>
      <w:r w:rsidRPr="00911595">
        <w:rPr>
          <w:rFonts w:ascii="Arial" w:hAnsi="Arial" w:cs="Arial"/>
          <w:sz w:val="24"/>
          <w:szCs w:val="24"/>
        </w:rPr>
        <w:t xml:space="preserve"> Ugovor o financiranju usluga pročišćavanja otpadnih voda i redovitog održavanja sustava odvodnje Grada Ivanić-Grada u 2014. godini.</w:t>
      </w:r>
      <w:r>
        <w:rPr>
          <w:rFonts w:ascii="Arial" w:hAnsi="Arial" w:cs="Arial"/>
          <w:sz w:val="24"/>
          <w:szCs w:val="24"/>
        </w:rPr>
        <w:t xml:space="preserve"> </w:t>
      </w:r>
    </w:p>
    <w:p w:rsidR="006F5795" w:rsidRDefault="006F5795" w:rsidP="006F5795">
      <w:pPr>
        <w:spacing w:after="0" w:line="240" w:lineRule="auto"/>
        <w:ind w:left="426"/>
        <w:jc w:val="both"/>
        <w:rPr>
          <w:rFonts w:ascii="Arial" w:hAnsi="Arial" w:cs="Arial"/>
          <w:sz w:val="24"/>
          <w:szCs w:val="24"/>
        </w:rPr>
      </w:pPr>
      <w:r w:rsidRPr="00D549C1">
        <w:rPr>
          <w:rFonts w:ascii="Arial" w:hAnsi="Arial" w:cs="Arial"/>
          <w:sz w:val="24"/>
          <w:szCs w:val="24"/>
        </w:rPr>
        <w:t>Radovi i usluge ugovoreni su na rok od jedne godine</w:t>
      </w:r>
      <w:r>
        <w:rPr>
          <w:rFonts w:ascii="Arial" w:hAnsi="Arial" w:cs="Arial"/>
          <w:sz w:val="24"/>
          <w:szCs w:val="24"/>
        </w:rPr>
        <w:t xml:space="preserve"> za pročištač</w:t>
      </w:r>
      <w:r w:rsidRPr="00D549C1">
        <w:rPr>
          <w:rFonts w:ascii="Arial" w:hAnsi="Arial" w:cs="Arial"/>
          <w:sz w:val="24"/>
          <w:szCs w:val="24"/>
        </w:rPr>
        <w:t xml:space="preserve">, odnosno dok </w:t>
      </w:r>
      <w:r>
        <w:rPr>
          <w:rFonts w:ascii="Arial" w:hAnsi="Arial" w:cs="Arial"/>
          <w:sz w:val="24"/>
          <w:szCs w:val="24"/>
        </w:rPr>
        <w:t xml:space="preserve">novoosnovano trgovačko društvo Odvodnja </w:t>
      </w:r>
      <w:r w:rsidRPr="00D549C1">
        <w:rPr>
          <w:rFonts w:ascii="Arial" w:hAnsi="Arial" w:cs="Arial"/>
          <w:sz w:val="24"/>
          <w:szCs w:val="24"/>
        </w:rPr>
        <w:t>ne stekne uvjete za obavljanje navedene djelatnosti temeljem izvršne odluke nadležnog državnog tijela.</w:t>
      </w:r>
    </w:p>
    <w:p w:rsidR="006F5795" w:rsidRDefault="006F5795" w:rsidP="006F5795">
      <w:pPr>
        <w:spacing w:after="0" w:line="240" w:lineRule="auto"/>
        <w:ind w:left="426"/>
        <w:jc w:val="both"/>
        <w:rPr>
          <w:rFonts w:ascii="Arial" w:hAnsi="Arial" w:cs="Arial"/>
          <w:sz w:val="24"/>
          <w:szCs w:val="24"/>
        </w:rPr>
      </w:pPr>
      <w:r>
        <w:rPr>
          <w:rFonts w:ascii="Arial" w:hAnsi="Arial" w:cs="Arial"/>
          <w:sz w:val="24"/>
          <w:szCs w:val="24"/>
        </w:rPr>
        <w:t xml:space="preserve">Koncem prosinca 2013. godine Grad Ivanić-Grad je osnovao trgovačko </w:t>
      </w:r>
      <w:r w:rsidRPr="00FD1562">
        <w:rPr>
          <w:rFonts w:ascii="Arial" w:hAnsi="Arial" w:cs="Arial"/>
          <w:sz w:val="24"/>
          <w:szCs w:val="24"/>
        </w:rPr>
        <w:t>društvo Odvodnja Ivanić-Grad te nakon dobivanja suglasnosti</w:t>
      </w:r>
      <w:r>
        <w:rPr>
          <w:rFonts w:ascii="Arial" w:hAnsi="Arial" w:cs="Arial"/>
          <w:sz w:val="24"/>
          <w:szCs w:val="24"/>
        </w:rPr>
        <w:t xml:space="preserve"> u 2014. g.</w:t>
      </w:r>
      <w:r w:rsidRPr="00FD1562">
        <w:rPr>
          <w:rFonts w:ascii="Arial" w:hAnsi="Arial" w:cs="Arial"/>
          <w:sz w:val="24"/>
          <w:szCs w:val="24"/>
        </w:rPr>
        <w:t xml:space="preserve"> na</w:t>
      </w:r>
      <w:r>
        <w:rPr>
          <w:rFonts w:ascii="Arial" w:hAnsi="Arial" w:cs="Arial"/>
          <w:sz w:val="24"/>
          <w:szCs w:val="24"/>
        </w:rPr>
        <w:t xml:space="preserve"> djelatnost od strane Ministarstva poljoprivrede to društvo je preuzelo djelatnost odvodnje i pročišćavanja otpadnih voda od KC. i počelo sa naplatom odvodnje. </w:t>
      </w:r>
      <w:r w:rsidRPr="00CA5775">
        <w:rPr>
          <w:rFonts w:ascii="Arial" w:hAnsi="Arial" w:cs="Arial"/>
          <w:sz w:val="24"/>
          <w:szCs w:val="24"/>
        </w:rPr>
        <w:t xml:space="preserve">Društvo je u </w:t>
      </w:r>
      <w:r w:rsidRPr="0083731F">
        <w:rPr>
          <w:rFonts w:ascii="Arial" w:hAnsi="Arial" w:cs="Arial"/>
          <w:sz w:val="24"/>
          <w:szCs w:val="24"/>
        </w:rPr>
        <w:t>2014 godini osiguralo</w:t>
      </w:r>
      <w:r w:rsidRPr="00CA5775">
        <w:rPr>
          <w:rFonts w:ascii="Arial" w:hAnsi="Arial" w:cs="Arial"/>
          <w:sz w:val="24"/>
          <w:szCs w:val="24"/>
        </w:rPr>
        <w:t xml:space="preserve"> nesmetan i kontinuiran rad uređaja za pročišćavanje otpadnih voda</w:t>
      </w:r>
      <w:r>
        <w:rPr>
          <w:rFonts w:ascii="Arial" w:hAnsi="Arial" w:cs="Arial"/>
          <w:sz w:val="24"/>
          <w:szCs w:val="24"/>
        </w:rPr>
        <w:t>.</w:t>
      </w:r>
    </w:p>
    <w:p w:rsidR="006F5795" w:rsidRDefault="006F5795" w:rsidP="006F5795">
      <w:pPr>
        <w:pStyle w:val="ListParagraph"/>
        <w:spacing w:line="240" w:lineRule="auto"/>
        <w:ind w:left="426"/>
        <w:jc w:val="both"/>
        <w:rPr>
          <w:rFonts w:ascii="Arial" w:hAnsi="Arial" w:cs="Arial"/>
          <w:sz w:val="24"/>
          <w:szCs w:val="24"/>
        </w:rPr>
      </w:pPr>
      <w:r w:rsidRPr="00CA5775">
        <w:rPr>
          <w:rFonts w:ascii="Arial" w:hAnsi="Arial" w:cs="Arial"/>
          <w:sz w:val="24"/>
          <w:szCs w:val="24"/>
        </w:rPr>
        <w:t xml:space="preserve">Pojavili su se povećani troškovi crpljenja vode, čišćenja mreže sustava javne odvodnje i odvodnih jaraka za vrijeme opasnosti od poplave </w:t>
      </w:r>
      <w:r>
        <w:rPr>
          <w:rFonts w:ascii="Arial" w:hAnsi="Arial" w:cs="Arial"/>
          <w:sz w:val="24"/>
          <w:szCs w:val="24"/>
        </w:rPr>
        <w:t>tijekom</w:t>
      </w:r>
      <w:r w:rsidRPr="00CA5775">
        <w:rPr>
          <w:rFonts w:ascii="Arial" w:hAnsi="Arial" w:cs="Arial"/>
          <w:sz w:val="24"/>
          <w:szCs w:val="24"/>
        </w:rPr>
        <w:t xml:space="preserve"> </w:t>
      </w:r>
      <w:r>
        <w:rPr>
          <w:rFonts w:ascii="Arial" w:hAnsi="Arial" w:cs="Arial"/>
          <w:sz w:val="24"/>
          <w:szCs w:val="24"/>
        </w:rPr>
        <w:t xml:space="preserve">gotovo cijele </w:t>
      </w:r>
      <w:r w:rsidRPr="00CA5775">
        <w:rPr>
          <w:rFonts w:ascii="Arial" w:hAnsi="Arial" w:cs="Arial"/>
          <w:sz w:val="24"/>
          <w:szCs w:val="24"/>
        </w:rPr>
        <w:t>201</w:t>
      </w:r>
      <w:r>
        <w:rPr>
          <w:rFonts w:ascii="Arial" w:hAnsi="Arial" w:cs="Arial"/>
          <w:sz w:val="24"/>
          <w:szCs w:val="24"/>
        </w:rPr>
        <w:t>4</w:t>
      </w:r>
      <w:r w:rsidRPr="00CA5775">
        <w:rPr>
          <w:rFonts w:ascii="Arial" w:hAnsi="Arial" w:cs="Arial"/>
          <w:sz w:val="24"/>
          <w:szCs w:val="24"/>
        </w:rPr>
        <w:t>.g</w:t>
      </w:r>
      <w:r>
        <w:rPr>
          <w:rFonts w:ascii="Arial" w:hAnsi="Arial" w:cs="Arial"/>
          <w:sz w:val="24"/>
          <w:szCs w:val="24"/>
        </w:rPr>
        <w:t>.</w:t>
      </w:r>
    </w:p>
    <w:p w:rsidR="006F5795" w:rsidRDefault="006F5795" w:rsidP="006F5795">
      <w:pPr>
        <w:pStyle w:val="ListParagraph"/>
        <w:spacing w:line="240" w:lineRule="auto"/>
        <w:ind w:left="426"/>
        <w:jc w:val="both"/>
        <w:rPr>
          <w:rFonts w:ascii="Arial" w:hAnsi="Arial" w:cs="Arial"/>
          <w:sz w:val="24"/>
          <w:szCs w:val="24"/>
        </w:rPr>
      </w:pPr>
      <w:r>
        <w:rPr>
          <w:rFonts w:ascii="Arial" w:hAnsi="Arial" w:cs="Arial"/>
          <w:sz w:val="24"/>
          <w:szCs w:val="24"/>
        </w:rPr>
        <w:t>Po stručnom mišljenju revizije Društvo je u 2014. godini sve aktivne ugovore o zakupu poslovnih prostora i površina prenijelo Gradu na upravljanje.</w:t>
      </w:r>
      <w:r w:rsidRPr="00911595">
        <w:rPr>
          <w:rFonts w:ascii="Arial" w:hAnsi="Arial" w:cs="Arial"/>
          <w:sz w:val="24"/>
          <w:szCs w:val="24"/>
        </w:rPr>
        <w:t xml:space="preserve"> </w:t>
      </w:r>
    </w:p>
    <w:p w:rsidR="006F5795" w:rsidRDefault="006F5795" w:rsidP="006F5795">
      <w:pPr>
        <w:pStyle w:val="ListParagraph"/>
        <w:spacing w:line="240" w:lineRule="auto"/>
        <w:ind w:left="426"/>
        <w:jc w:val="both"/>
        <w:rPr>
          <w:rFonts w:ascii="Arial" w:hAnsi="Arial" w:cs="Arial"/>
          <w:sz w:val="24"/>
          <w:szCs w:val="24"/>
        </w:rPr>
      </w:pPr>
      <w:r w:rsidRPr="008C06C9">
        <w:rPr>
          <w:rFonts w:ascii="Arial" w:hAnsi="Arial" w:cs="Arial"/>
          <w:sz w:val="24"/>
          <w:szCs w:val="24"/>
        </w:rPr>
        <w:t>Društvo je u 2013</w:t>
      </w:r>
      <w:r>
        <w:rPr>
          <w:rFonts w:ascii="Arial" w:hAnsi="Arial" w:cs="Arial"/>
          <w:sz w:val="24"/>
          <w:szCs w:val="24"/>
        </w:rPr>
        <w:t>.</w:t>
      </w:r>
      <w:r w:rsidRPr="008C06C9">
        <w:rPr>
          <w:rFonts w:ascii="Arial" w:hAnsi="Arial" w:cs="Arial"/>
          <w:sz w:val="24"/>
          <w:szCs w:val="24"/>
        </w:rPr>
        <w:t xml:space="preserve"> izradilo projektnu dokumentaciju za izgradnju nogostupa i kanala za odvođenje oborinske odvodnje duž lokalne ceste od Opatinca do Ivanić-Grada</w:t>
      </w:r>
      <w:r>
        <w:rPr>
          <w:rFonts w:ascii="Arial" w:hAnsi="Arial" w:cs="Arial"/>
          <w:sz w:val="24"/>
          <w:szCs w:val="24"/>
        </w:rPr>
        <w:t xml:space="preserve"> za što je u 2014. ishođena lokacijska dozvola.</w:t>
      </w:r>
    </w:p>
    <w:p w:rsidR="006F5795" w:rsidRDefault="006F5795" w:rsidP="006F5795">
      <w:pPr>
        <w:pStyle w:val="NoSpacing"/>
        <w:tabs>
          <w:tab w:val="left" w:pos="567"/>
        </w:tabs>
        <w:ind w:left="284"/>
        <w:jc w:val="both"/>
        <w:rPr>
          <w:rFonts w:ascii="Arial" w:hAnsi="Arial" w:cs="Arial"/>
          <w:sz w:val="24"/>
          <w:szCs w:val="24"/>
        </w:rPr>
      </w:pPr>
      <w:r>
        <w:rPr>
          <w:rFonts w:ascii="Arial" w:hAnsi="Arial" w:cs="Arial"/>
          <w:sz w:val="24"/>
          <w:szCs w:val="24"/>
        </w:rPr>
        <w:t>D</w:t>
      </w:r>
      <w:r w:rsidRPr="00DE3687">
        <w:rPr>
          <w:rFonts w:ascii="Arial" w:hAnsi="Arial" w:cs="Arial"/>
          <w:sz w:val="24"/>
          <w:szCs w:val="24"/>
        </w:rPr>
        <w:t>ruštvo je u 201</w:t>
      </w:r>
      <w:r>
        <w:rPr>
          <w:rFonts w:ascii="Arial" w:hAnsi="Arial" w:cs="Arial"/>
          <w:sz w:val="24"/>
          <w:szCs w:val="24"/>
        </w:rPr>
        <w:t>4.</w:t>
      </w:r>
      <w:r w:rsidRPr="00DE3687">
        <w:rPr>
          <w:rFonts w:ascii="Arial" w:hAnsi="Arial" w:cs="Arial"/>
          <w:sz w:val="24"/>
          <w:szCs w:val="24"/>
        </w:rPr>
        <w:t xml:space="preserve"> godini realiziralo nekoliko manjih projekat</w:t>
      </w:r>
      <w:r>
        <w:rPr>
          <w:rFonts w:ascii="Arial" w:hAnsi="Arial" w:cs="Arial"/>
          <w:sz w:val="24"/>
          <w:szCs w:val="24"/>
        </w:rPr>
        <w:t>a</w:t>
      </w:r>
      <w:r w:rsidRPr="00DE3687">
        <w:rPr>
          <w:rFonts w:ascii="Arial" w:hAnsi="Arial" w:cs="Arial"/>
          <w:sz w:val="24"/>
          <w:szCs w:val="24"/>
        </w:rPr>
        <w:t xml:space="preserve"> </w:t>
      </w:r>
      <w:r>
        <w:rPr>
          <w:rFonts w:ascii="Arial" w:hAnsi="Arial" w:cs="Arial"/>
          <w:sz w:val="24"/>
          <w:szCs w:val="24"/>
        </w:rPr>
        <w:t xml:space="preserve">kao što su: izgradnja dijela nogostupa u Jurinčevoj; uređenje trijema na društvenom domu Lonja ; uređenje prostora za prihvat mlijeka u Trebovcu,; uređenje mrtvačnice na groblju Centar- uređenje mrtvačnice na groblju Centar, izrada ograde na mjesnom groblju Posavski Bregi; </w:t>
      </w:r>
      <w:r>
        <w:rPr>
          <w:rFonts w:ascii="Arial" w:hAnsi="Arial" w:cs="Arial"/>
          <w:sz w:val="24"/>
        </w:rPr>
        <w:t xml:space="preserve">obnavljanje centralnih križeva na </w:t>
      </w:r>
      <w:r w:rsidRPr="00CD3B25">
        <w:rPr>
          <w:rFonts w:ascii="Arial" w:hAnsi="Arial" w:cs="Arial"/>
          <w:sz w:val="24"/>
        </w:rPr>
        <w:t>mjesno</w:t>
      </w:r>
      <w:r>
        <w:rPr>
          <w:rFonts w:ascii="Arial" w:hAnsi="Arial" w:cs="Arial"/>
          <w:sz w:val="24"/>
        </w:rPr>
        <w:t>m groblju</w:t>
      </w:r>
      <w:r w:rsidRPr="00CD3B25">
        <w:rPr>
          <w:rFonts w:ascii="Arial" w:hAnsi="Arial" w:cs="Arial"/>
          <w:sz w:val="24"/>
        </w:rPr>
        <w:t xml:space="preserve"> Dubrovčak</w:t>
      </w:r>
      <w:r w:rsidRPr="0016498F">
        <w:rPr>
          <w:rFonts w:ascii="Arial" w:hAnsi="Arial" w:cs="Arial"/>
          <w:sz w:val="24"/>
        </w:rPr>
        <w:t xml:space="preserve"> </w:t>
      </w:r>
      <w:r w:rsidRPr="00CD3B25">
        <w:rPr>
          <w:rFonts w:ascii="Arial" w:hAnsi="Arial" w:cs="Arial"/>
          <w:sz w:val="24"/>
        </w:rPr>
        <w:t>Lijevi</w:t>
      </w:r>
      <w:r>
        <w:rPr>
          <w:rFonts w:ascii="Arial" w:hAnsi="Arial" w:cs="Arial"/>
          <w:sz w:val="24"/>
        </w:rPr>
        <w:t xml:space="preserve"> i </w:t>
      </w:r>
      <w:r>
        <w:rPr>
          <w:rFonts w:ascii="Arial" w:hAnsi="Arial" w:cs="Arial"/>
          <w:sz w:val="24"/>
          <w:szCs w:val="24"/>
        </w:rPr>
        <w:t>Posavski Bregi, izrada autobusnog stajališta u Marekovićevoj ulici, čišćenje i profiliranje mnogobrojnih odvodnih kanala oborinske vode na području Grada Ivanić-Grada, izgradnja dječjeg igrališta u centru Grada, izrada ograde na igralištu u Tarnom, uređenje vježbališta za Vatrogasce na „Manjači“ i dr.</w:t>
      </w:r>
    </w:p>
    <w:p w:rsidR="006F5795" w:rsidRDefault="006F5795" w:rsidP="006F5795">
      <w:pPr>
        <w:pStyle w:val="NoSpacing"/>
        <w:tabs>
          <w:tab w:val="left" w:pos="567"/>
        </w:tabs>
        <w:ind w:left="284"/>
        <w:jc w:val="both"/>
        <w:rPr>
          <w:rFonts w:ascii="Arial" w:hAnsi="Arial" w:cs="Arial"/>
          <w:sz w:val="24"/>
          <w:szCs w:val="24"/>
        </w:rPr>
      </w:pPr>
      <w:r>
        <w:rPr>
          <w:rFonts w:ascii="Arial" w:hAnsi="Arial" w:cs="Arial"/>
          <w:sz w:val="24"/>
          <w:szCs w:val="24"/>
        </w:rPr>
        <w:t xml:space="preserve">Bila je jedna povreda na radu bez trajnih posljedica i jedna za koju se još ne zna jer je radnik još uvijek na bolovanju.  </w:t>
      </w:r>
    </w:p>
    <w:p w:rsidR="006F5795" w:rsidRDefault="006F5795" w:rsidP="006F5795">
      <w:pPr>
        <w:pStyle w:val="NoSpacing"/>
        <w:tabs>
          <w:tab w:val="left" w:pos="567"/>
        </w:tabs>
        <w:ind w:left="284"/>
        <w:jc w:val="both"/>
        <w:rPr>
          <w:rFonts w:ascii="Arial" w:hAnsi="Arial" w:cs="Arial"/>
          <w:sz w:val="24"/>
          <w:szCs w:val="24"/>
        </w:rPr>
      </w:pPr>
      <w:r w:rsidRPr="005C4A30">
        <w:rPr>
          <w:rFonts w:ascii="Arial" w:hAnsi="Arial" w:cs="Arial"/>
          <w:sz w:val="24"/>
          <w:szCs w:val="24"/>
        </w:rPr>
        <w:t>Učestale su oštećenja od strane vandala na autobusnim stajalištima, na urbanoj</w:t>
      </w:r>
      <w:r>
        <w:rPr>
          <w:rFonts w:ascii="Arial" w:hAnsi="Arial" w:cs="Arial"/>
          <w:sz w:val="24"/>
          <w:szCs w:val="24"/>
        </w:rPr>
        <w:t xml:space="preserve"> opremi, prometnim znakovima i drugim stvarima na javnim površinama. Jedan dio se uspije sanirati iz vlastitih sredstava, jedan dio od Grada, a sve se nastoji riješiti u suradnji s policijom. </w:t>
      </w:r>
    </w:p>
    <w:p w:rsidR="006F5795" w:rsidRDefault="006F5795" w:rsidP="006F5795">
      <w:pPr>
        <w:pStyle w:val="NoSpacing"/>
        <w:tabs>
          <w:tab w:val="left" w:pos="567"/>
        </w:tabs>
        <w:ind w:left="284"/>
        <w:jc w:val="both"/>
        <w:rPr>
          <w:rFonts w:ascii="Arial" w:hAnsi="Arial" w:cs="Arial"/>
          <w:sz w:val="24"/>
          <w:szCs w:val="24"/>
        </w:rPr>
      </w:pPr>
      <w:r>
        <w:rPr>
          <w:rFonts w:ascii="Arial" w:hAnsi="Arial" w:cs="Arial"/>
          <w:sz w:val="24"/>
          <w:szCs w:val="24"/>
        </w:rPr>
        <w:lastRenderedPageBreak/>
        <w:t xml:space="preserve">Društvo se aktivno uključivalo kroz pripremu i provedbu svih manifestacija u </w:t>
      </w:r>
      <w:r w:rsidRPr="005C4A30">
        <w:rPr>
          <w:rFonts w:ascii="Arial" w:hAnsi="Arial" w:cs="Arial"/>
          <w:sz w:val="24"/>
          <w:szCs w:val="24"/>
        </w:rPr>
        <w:t xml:space="preserve">Gradu Ivanić-Gradu kao što su Dani Grada, Obrtnički sajam, Dani kretanja, Bučijada, Doček Nove godine i sl. te </w:t>
      </w:r>
      <w:r>
        <w:rPr>
          <w:rFonts w:ascii="Arial" w:hAnsi="Arial" w:cs="Arial"/>
          <w:sz w:val="24"/>
          <w:szCs w:val="24"/>
        </w:rPr>
        <w:t>su bili i učesnici</w:t>
      </w:r>
      <w:r w:rsidRPr="005C4A30">
        <w:rPr>
          <w:rFonts w:ascii="Arial" w:hAnsi="Arial" w:cs="Arial"/>
          <w:sz w:val="24"/>
          <w:szCs w:val="24"/>
        </w:rPr>
        <w:t xml:space="preserve"> akcije ''zelena čistka''.</w:t>
      </w:r>
    </w:p>
    <w:p w:rsidR="006F5795" w:rsidRPr="005C4A30" w:rsidRDefault="006F5795" w:rsidP="006F5795">
      <w:pPr>
        <w:pStyle w:val="NoSpacing"/>
        <w:tabs>
          <w:tab w:val="left" w:pos="567"/>
        </w:tabs>
        <w:ind w:left="284"/>
        <w:jc w:val="both"/>
        <w:rPr>
          <w:rFonts w:ascii="Arial" w:hAnsi="Arial" w:cs="Arial"/>
          <w:sz w:val="24"/>
          <w:szCs w:val="24"/>
        </w:rPr>
      </w:pPr>
      <w:r w:rsidRPr="005C4A30">
        <w:rPr>
          <w:rFonts w:ascii="Arial" w:hAnsi="Arial" w:cs="Arial"/>
          <w:sz w:val="24"/>
          <w:szCs w:val="24"/>
        </w:rPr>
        <w:t>U 2014. osnovana je tvrtka Odvodnja za čijeg je direktora imenovan g. Nedo Paliska te je stoga podnio ostavku na mjesto predsjednika Nad</w:t>
      </w:r>
      <w:r>
        <w:rPr>
          <w:rFonts w:ascii="Arial" w:hAnsi="Arial" w:cs="Arial"/>
          <w:sz w:val="24"/>
          <w:szCs w:val="24"/>
        </w:rPr>
        <w:t xml:space="preserve">zornog odbora Komunalnog centra. </w:t>
      </w:r>
      <w:r w:rsidRPr="005C4A30">
        <w:rPr>
          <w:rFonts w:ascii="Arial" w:hAnsi="Arial" w:cs="Arial"/>
          <w:sz w:val="24"/>
          <w:szCs w:val="24"/>
        </w:rPr>
        <w:t>Sukladno Zakonu o trgovačkim društvima mijenjala se Izjava o osnivanju te je u Izjavi o izmjeni izjave mijenjan članak 18. Izjave tako da Nadzorni odbor Društva čini pet članova pri čemu četiri člana bira odnosno imenuje Skupština društva dok je</w:t>
      </w:r>
      <w:r>
        <w:rPr>
          <w:rFonts w:ascii="Arial" w:hAnsi="Arial" w:cs="Arial"/>
          <w:sz w:val="24"/>
          <w:szCs w:val="24"/>
        </w:rPr>
        <w:t xml:space="preserve"> jedan član predstavnik radnika, tako da KC ima jednog člana predstavnika radnika. </w:t>
      </w:r>
    </w:p>
    <w:p w:rsidR="006F5795" w:rsidRDefault="006F5795" w:rsidP="006F5795">
      <w:pPr>
        <w:pStyle w:val="NoSpacing"/>
        <w:ind w:left="426"/>
        <w:jc w:val="both"/>
        <w:rPr>
          <w:rFonts w:ascii="Arial" w:hAnsi="Arial" w:cs="Arial"/>
          <w:sz w:val="24"/>
          <w:szCs w:val="24"/>
        </w:rPr>
      </w:pPr>
      <w:r w:rsidRPr="005C4A30">
        <w:rPr>
          <w:rFonts w:ascii="Arial" w:hAnsi="Arial" w:cs="Arial"/>
          <w:sz w:val="24"/>
          <w:szCs w:val="24"/>
        </w:rPr>
        <w:t>Trgovački sud u Zagrebu u registarskom predmetu upisa u sudski registar upisao je promjene članova nadzornog odbora</w:t>
      </w:r>
      <w:r>
        <w:rPr>
          <w:rFonts w:ascii="Arial" w:hAnsi="Arial" w:cs="Arial"/>
          <w:sz w:val="24"/>
          <w:szCs w:val="24"/>
        </w:rPr>
        <w:t>.</w:t>
      </w:r>
    </w:p>
    <w:p w:rsidR="006F5795" w:rsidRDefault="006F5795" w:rsidP="006F5795">
      <w:pPr>
        <w:pStyle w:val="NoSpacing"/>
        <w:ind w:left="426"/>
        <w:jc w:val="both"/>
        <w:rPr>
          <w:rFonts w:ascii="Arial" w:hAnsi="Arial" w:cs="Arial"/>
          <w:sz w:val="24"/>
          <w:szCs w:val="24"/>
        </w:rPr>
      </w:pPr>
      <w:r w:rsidRPr="005C4A30">
        <w:rPr>
          <w:rFonts w:ascii="Arial" w:hAnsi="Arial" w:cs="Arial"/>
          <w:sz w:val="24"/>
          <w:szCs w:val="24"/>
        </w:rPr>
        <w:t>Komunalni centar je od ožujka 2014. g.</w:t>
      </w:r>
      <w:r>
        <w:rPr>
          <w:rFonts w:ascii="Arial" w:hAnsi="Arial" w:cs="Arial"/>
          <w:sz w:val="24"/>
          <w:szCs w:val="24"/>
        </w:rPr>
        <w:t xml:space="preserve"> </w:t>
      </w:r>
      <w:r w:rsidRPr="005C4A30">
        <w:rPr>
          <w:rFonts w:ascii="Arial" w:hAnsi="Arial" w:cs="Arial"/>
          <w:sz w:val="24"/>
          <w:szCs w:val="24"/>
        </w:rPr>
        <w:t>obavljao dimnjačarske poslove na području Grada Ivanić-</w:t>
      </w:r>
      <w:r>
        <w:rPr>
          <w:rFonts w:ascii="Arial" w:hAnsi="Arial" w:cs="Arial"/>
          <w:sz w:val="24"/>
          <w:szCs w:val="24"/>
        </w:rPr>
        <w:t>Grada sukladno Odluci kojom su uređeni</w:t>
      </w:r>
      <w:r w:rsidRPr="00195E50">
        <w:rPr>
          <w:rFonts w:ascii="Arial" w:hAnsi="Arial" w:cs="Arial"/>
          <w:sz w:val="24"/>
          <w:szCs w:val="24"/>
        </w:rPr>
        <w:t xml:space="preserve"> uvjeti obavljanja komunalne djelatnosti dimnjačarskih poslova te s</w:t>
      </w:r>
      <w:r>
        <w:rPr>
          <w:rFonts w:ascii="Arial" w:hAnsi="Arial" w:cs="Arial"/>
          <w:sz w:val="24"/>
          <w:szCs w:val="24"/>
        </w:rPr>
        <w:t>u</w:t>
      </w:r>
      <w:r w:rsidRPr="00195E50">
        <w:rPr>
          <w:rFonts w:ascii="Arial" w:hAnsi="Arial" w:cs="Arial"/>
          <w:sz w:val="24"/>
          <w:szCs w:val="24"/>
        </w:rPr>
        <w:t xml:space="preserve"> utvrđ</w:t>
      </w:r>
      <w:r>
        <w:rPr>
          <w:rFonts w:ascii="Arial" w:hAnsi="Arial" w:cs="Arial"/>
          <w:sz w:val="24"/>
          <w:szCs w:val="24"/>
        </w:rPr>
        <w:t>ena</w:t>
      </w:r>
      <w:r w:rsidRPr="00195E50">
        <w:rPr>
          <w:rFonts w:ascii="Arial" w:hAnsi="Arial" w:cs="Arial"/>
          <w:sz w:val="24"/>
          <w:szCs w:val="24"/>
        </w:rPr>
        <w:t xml:space="preserve"> područja obavljanja dimnjačarskih poslova na području Grada Ivanić-Grada.</w:t>
      </w:r>
    </w:p>
    <w:p w:rsidR="006F5795" w:rsidRDefault="006F5795" w:rsidP="006F5795">
      <w:pPr>
        <w:pStyle w:val="NoSpacing"/>
        <w:ind w:left="426"/>
        <w:jc w:val="both"/>
        <w:rPr>
          <w:rFonts w:ascii="Arial" w:hAnsi="Arial" w:cs="Arial"/>
          <w:sz w:val="24"/>
          <w:szCs w:val="24"/>
        </w:rPr>
      </w:pPr>
      <w:r>
        <w:rPr>
          <w:rFonts w:ascii="Arial" w:hAnsi="Arial" w:cs="Arial"/>
          <w:sz w:val="24"/>
          <w:szCs w:val="24"/>
        </w:rPr>
        <w:t xml:space="preserve">Dimnjačari su obavljali </w:t>
      </w:r>
      <w:r w:rsidRPr="009A53EF">
        <w:rPr>
          <w:rFonts w:ascii="Arial" w:hAnsi="Arial" w:cs="Arial"/>
          <w:sz w:val="24"/>
          <w:szCs w:val="24"/>
        </w:rPr>
        <w:t>dimnjačarsk</w:t>
      </w:r>
      <w:r>
        <w:rPr>
          <w:rFonts w:ascii="Arial" w:hAnsi="Arial" w:cs="Arial"/>
          <w:sz w:val="24"/>
          <w:szCs w:val="24"/>
        </w:rPr>
        <w:t>e</w:t>
      </w:r>
      <w:r w:rsidRPr="009A53EF">
        <w:rPr>
          <w:rFonts w:ascii="Arial" w:hAnsi="Arial" w:cs="Arial"/>
          <w:sz w:val="24"/>
          <w:szCs w:val="24"/>
        </w:rPr>
        <w:t xml:space="preserve"> poslov</w:t>
      </w:r>
      <w:r>
        <w:rPr>
          <w:rFonts w:ascii="Arial" w:hAnsi="Arial" w:cs="Arial"/>
          <w:sz w:val="24"/>
          <w:szCs w:val="24"/>
        </w:rPr>
        <w:t>e</w:t>
      </w:r>
      <w:r w:rsidRPr="009A53EF">
        <w:rPr>
          <w:rFonts w:ascii="Arial" w:hAnsi="Arial" w:cs="Arial"/>
          <w:sz w:val="24"/>
          <w:szCs w:val="24"/>
        </w:rPr>
        <w:t xml:space="preserve"> </w:t>
      </w:r>
      <w:r>
        <w:rPr>
          <w:rFonts w:ascii="Arial" w:hAnsi="Arial" w:cs="Arial"/>
          <w:sz w:val="24"/>
          <w:szCs w:val="24"/>
        </w:rPr>
        <w:t>odnosno poslov</w:t>
      </w:r>
      <w:r w:rsidRPr="009A53EF">
        <w:rPr>
          <w:rFonts w:ascii="Arial" w:hAnsi="Arial" w:cs="Arial"/>
          <w:sz w:val="24"/>
          <w:szCs w:val="24"/>
        </w:rPr>
        <w:t>e čišćenj</w:t>
      </w:r>
      <w:r>
        <w:rPr>
          <w:rFonts w:ascii="Arial" w:hAnsi="Arial" w:cs="Arial"/>
          <w:sz w:val="24"/>
          <w:szCs w:val="24"/>
        </w:rPr>
        <w:t>a</w:t>
      </w:r>
      <w:r w:rsidRPr="009A53EF">
        <w:rPr>
          <w:rFonts w:ascii="Arial" w:hAnsi="Arial" w:cs="Arial"/>
          <w:sz w:val="24"/>
          <w:szCs w:val="24"/>
        </w:rPr>
        <w:t xml:space="preserve"> i kontrol</w:t>
      </w:r>
      <w:r>
        <w:rPr>
          <w:rFonts w:ascii="Arial" w:hAnsi="Arial" w:cs="Arial"/>
          <w:sz w:val="24"/>
          <w:szCs w:val="24"/>
        </w:rPr>
        <w:t>e</w:t>
      </w:r>
      <w:r w:rsidRPr="009A53EF">
        <w:rPr>
          <w:rFonts w:ascii="Arial" w:hAnsi="Arial" w:cs="Arial"/>
          <w:sz w:val="24"/>
          <w:szCs w:val="24"/>
        </w:rPr>
        <w:t xml:space="preserve"> dimovodnih objekata i uređaja za loženje sa sustavom dobave zraka u svrhu održavanja njihove funkcionalne sposobnosti radi sprječavanja opasnosti od požara, eksplozija, trovanja te zagađivanja zraka.</w:t>
      </w:r>
    </w:p>
    <w:p w:rsidR="006F5795" w:rsidRDefault="006F5795" w:rsidP="006F5795">
      <w:pPr>
        <w:pStyle w:val="NoSpacing"/>
        <w:ind w:left="426"/>
        <w:jc w:val="both"/>
        <w:rPr>
          <w:rFonts w:ascii="Arial" w:eastAsia="Times New Roman" w:hAnsi="Arial" w:cs="Arial"/>
          <w:sz w:val="24"/>
          <w:szCs w:val="24"/>
          <w:lang w:eastAsia="hr-HR"/>
        </w:rPr>
      </w:pPr>
      <w:r w:rsidRPr="00B10AFF">
        <w:rPr>
          <w:rFonts w:ascii="Arial" w:eastAsia="Times New Roman" w:hAnsi="Arial" w:cs="Arial"/>
          <w:sz w:val="24"/>
          <w:szCs w:val="24"/>
          <w:lang w:eastAsia="hr-HR"/>
        </w:rPr>
        <w:t>Gradsko vijeće Grada Ivanić-Grada dalo je suglasnost da se odvajanje s preuzimanjem sukladno odredbama Zakona o trgovačkim društvima</w:t>
      </w:r>
      <w:r>
        <w:t xml:space="preserve">, </w:t>
      </w:r>
      <w:r w:rsidRPr="00B10AFF">
        <w:rPr>
          <w:rFonts w:ascii="Arial" w:eastAsia="Times New Roman" w:hAnsi="Arial" w:cs="Arial"/>
          <w:sz w:val="24"/>
          <w:szCs w:val="24"/>
          <w:lang w:eastAsia="hr-HR"/>
        </w:rPr>
        <w:t>izvrši na način da se na trgovačko društvo Odvodnja prenese dio imovine trg</w:t>
      </w:r>
      <w:r>
        <w:rPr>
          <w:rFonts w:ascii="Arial" w:eastAsia="Times New Roman" w:hAnsi="Arial" w:cs="Arial"/>
          <w:sz w:val="24"/>
          <w:szCs w:val="24"/>
          <w:lang w:eastAsia="hr-HR"/>
        </w:rPr>
        <w:t>ovačkog društva Komunalni centar</w:t>
      </w:r>
      <w:r w:rsidRPr="00B10AFF">
        <w:rPr>
          <w:rFonts w:ascii="Arial" w:eastAsia="Times New Roman" w:hAnsi="Arial" w:cs="Arial"/>
          <w:sz w:val="24"/>
          <w:szCs w:val="24"/>
          <w:lang w:eastAsia="hr-HR"/>
        </w:rPr>
        <w:t xml:space="preserve"> odnosno komunalne vodne građevine za javnu odvodnju, a na društvo Vodoopskrba i odvodnja Ivanić-Grad dio imovine trgovačkog</w:t>
      </w:r>
      <w:r>
        <w:rPr>
          <w:rFonts w:ascii="Arial" w:eastAsia="Times New Roman" w:hAnsi="Arial" w:cs="Arial"/>
          <w:sz w:val="24"/>
          <w:szCs w:val="24"/>
          <w:lang w:eastAsia="hr-HR"/>
        </w:rPr>
        <w:t xml:space="preserve"> društva Komunalni centar</w:t>
      </w:r>
      <w:r w:rsidRPr="0073391F">
        <w:rPr>
          <w:rFonts w:ascii="Arial" w:eastAsia="Times New Roman" w:hAnsi="Arial" w:cs="Arial"/>
          <w:sz w:val="24"/>
          <w:szCs w:val="24"/>
          <w:lang w:eastAsia="hr-HR"/>
        </w:rPr>
        <w:t xml:space="preserve"> i to komunalne vodne građevine za javnu vodoopskrbu.</w:t>
      </w:r>
    </w:p>
    <w:p w:rsidR="006F5795" w:rsidRDefault="006F5795" w:rsidP="006F5795">
      <w:pPr>
        <w:pStyle w:val="NoSpacing"/>
        <w:ind w:left="426"/>
        <w:jc w:val="both"/>
        <w:rPr>
          <w:rFonts w:ascii="Arial" w:eastAsia="Times New Roman" w:hAnsi="Arial" w:cs="Arial"/>
          <w:sz w:val="24"/>
          <w:szCs w:val="24"/>
          <w:lang w:eastAsia="hr-HR"/>
        </w:rPr>
      </w:pPr>
      <w:r w:rsidRPr="00B10AFF">
        <w:rPr>
          <w:rFonts w:ascii="Arial" w:hAnsi="Arial" w:cs="Arial"/>
          <w:sz w:val="24"/>
          <w:szCs w:val="24"/>
        </w:rPr>
        <w:t xml:space="preserve">Trgovačko društvo </w:t>
      </w:r>
      <w:r w:rsidRPr="00B10AFF">
        <w:rPr>
          <w:rFonts w:ascii="Arial" w:eastAsia="Times New Roman" w:hAnsi="Arial" w:cs="Arial"/>
          <w:sz w:val="24"/>
          <w:szCs w:val="24"/>
          <w:lang w:eastAsia="hr-HR"/>
        </w:rPr>
        <w:t xml:space="preserve">Komunalni centar </w:t>
      </w:r>
      <w:r>
        <w:rPr>
          <w:rFonts w:ascii="Arial" w:eastAsia="Times New Roman" w:hAnsi="Arial" w:cs="Arial"/>
          <w:sz w:val="24"/>
          <w:szCs w:val="24"/>
          <w:lang w:eastAsia="hr-HR"/>
        </w:rPr>
        <w:t xml:space="preserve">i </w:t>
      </w:r>
      <w:r w:rsidRPr="00B10AFF">
        <w:rPr>
          <w:rFonts w:ascii="Arial" w:eastAsia="Times New Roman" w:hAnsi="Arial" w:cs="Arial"/>
          <w:sz w:val="24"/>
          <w:szCs w:val="24"/>
          <w:lang w:eastAsia="hr-HR"/>
        </w:rPr>
        <w:t>Odvodnja Ivanić-Grad d.o.o.</w:t>
      </w:r>
      <w:r w:rsidRPr="00B10AFF">
        <w:rPr>
          <w:rFonts w:ascii="Arial" w:hAnsi="Arial" w:cs="Arial"/>
          <w:sz w:val="24"/>
          <w:szCs w:val="24"/>
        </w:rPr>
        <w:t xml:space="preserve"> sklopili su Ugovor o podjeli</w:t>
      </w:r>
      <w:r>
        <w:rPr>
          <w:rFonts w:ascii="Arial" w:hAnsi="Arial" w:cs="Arial"/>
          <w:sz w:val="24"/>
          <w:szCs w:val="24"/>
        </w:rPr>
        <w:t xml:space="preserve"> i preuzimanju društva kapitala - odnosno odvajanje s preuzimanjem. </w:t>
      </w:r>
      <w:r w:rsidRPr="00CD45C4">
        <w:rPr>
          <w:rFonts w:ascii="Arial" w:eastAsia="Times New Roman" w:hAnsi="Arial" w:cs="Arial"/>
          <w:sz w:val="24"/>
          <w:szCs w:val="24"/>
          <w:lang w:eastAsia="hr-HR"/>
        </w:rPr>
        <w:t xml:space="preserve">Ugovorom o podjeli i preuzimanju društva </w:t>
      </w:r>
      <w:r>
        <w:rPr>
          <w:rFonts w:ascii="Arial" w:eastAsia="Times New Roman" w:hAnsi="Arial" w:cs="Arial"/>
          <w:sz w:val="24"/>
          <w:szCs w:val="24"/>
          <w:lang w:eastAsia="hr-HR"/>
        </w:rPr>
        <w:t xml:space="preserve">pobrojeni su svi detalji. </w:t>
      </w:r>
    </w:p>
    <w:p w:rsidR="006F5795" w:rsidRDefault="006F5795" w:rsidP="006F5795">
      <w:pPr>
        <w:pStyle w:val="NoSpacing"/>
        <w:ind w:left="426"/>
        <w:jc w:val="both"/>
        <w:rPr>
          <w:rFonts w:ascii="Arial" w:hAnsi="Arial" w:cs="Arial"/>
          <w:sz w:val="24"/>
          <w:szCs w:val="24"/>
        </w:rPr>
      </w:pPr>
      <w:r w:rsidRPr="00CD45C4">
        <w:rPr>
          <w:rFonts w:ascii="Arial" w:hAnsi="Arial" w:cs="Arial"/>
          <w:sz w:val="24"/>
          <w:szCs w:val="24"/>
        </w:rPr>
        <w:t>Podjela će se provesti odvajanjem s preuzimanjem na način da Društvo koje se dijeli prenese dio svoje imovine i obveza i pravne odnose na drugo već postojeće društvo – Odvodnja Ivanić-Grad d.o.o.</w:t>
      </w:r>
    </w:p>
    <w:p w:rsidR="006F5795" w:rsidRDefault="006F5795" w:rsidP="006F5795">
      <w:pPr>
        <w:suppressAutoHyphens/>
        <w:spacing w:after="0" w:line="240" w:lineRule="auto"/>
        <w:ind w:left="426"/>
        <w:jc w:val="both"/>
        <w:rPr>
          <w:rFonts w:ascii="Arial" w:hAnsi="Arial" w:cs="Arial"/>
          <w:sz w:val="24"/>
          <w:szCs w:val="24"/>
        </w:rPr>
      </w:pPr>
      <w:r w:rsidRPr="00CD45C4">
        <w:rPr>
          <w:rFonts w:ascii="Arial" w:hAnsi="Arial" w:cs="Arial"/>
          <w:sz w:val="24"/>
          <w:szCs w:val="24"/>
        </w:rPr>
        <w:t>Predmet podjele je odvajanje slijedećih gospodarskih cjelina trgovačkog društva:</w:t>
      </w:r>
      <w:r>
        <w:rPr>
          <w:rFonts w:ascii="Arial" w:hAnsi="Arial" w:cs="Arial"/>
          <w:sz w:val="24"/>
          <w:szCs w:val="24"/>
        </w:rPr>
        <w:t xml:space="preserve"> k</w:t>
      </w:r>
      <w:r w:rsidRPr="00CD45C4">
        <w:rPr>
          <w:rFonts w:ascii="Arial" w:hAnsi="Arial" w:cs="Arial"/>
          <w:sz w:val="24"/>
          <w:szCs w:val="24"/>
        </w:rPr>
        <w:t>olektor K-2-I i dio kanalizacije,</w:t>
      </w:r>
      <w:r>
        <w:rPr>
          <w:rFonts w:ascii="Arial" w:hAnsi="Arial" w:cs="Arial"/>
          <w:sz w:val="24"/>
          <w:szCs w:val="24"/>
        </w:rPr>
        <w:t xml:space="preserve"> k</w:t>
      </w:r>
      <w:r w:rsidRPr="00CD45C4">
        <w:rPr>
          <w:rFonts w:ascii="Arial" w:hAnsi="Arial" w:cs="Arial"/>
          <w:sz w:val="24"/>
          <w:szCs w:val="24"/>
        </w:rPr>
        <w:t>analizacija Rastićeva,</w:t>
      </w:r>
      <w:r>
        <w:rPr>
          <w:rFonts w:ascii="Arial" w:hAnsi="Arial" w:cs="Arial"/>
          <w:sz w:val="24"/>
          <w:szCs w:val="24"/>
        </w:rPr>
        <w:t xml:space="preserve"> k</w:t>
      </w:r>
      <w:r w:rsidRPr="00CD45C4">
        <w:rPr>
          <w:rFonts w:ascii="Arial" w:hAnsi="Arial" w:cs="Arial"/>
          <w:sz w:val="24"/>
          <w:szCs w:val="24"/>
        </w:rPr>
        <w:t>analizacija Donja Poljana,</w:t>
      </w:r>
      <w:r>
        <w:rPr>
          <w:rFonts w:ascii="Arial" w:hAnsi="Arial" w:cs="Arial"/>
          <w:sz w:val="24"/>
          <w:szCs w:val="24"/>
        </w:rPr>
        <w:t xml:space="preserve"> k</w:t>
      </w:r>
      <w:r w:rsidRPr="00CD45C4">
        <w:rPr>
          <w:rFonts w:ascii="Arial" w:hAnsi="Arial" w:cs="Arial"/>
          <w:sz w:val="24"/>
          <w:szCs w:val="24"/>
        </w:rPr>
        <w:t>analizacija Tarno, Lepšić, Opatinec</w:t>
      </w:r>
      <w:r>
        <w:rPr>
          <w:rFonts w:ascii="Arial" w:hAnsi="Arial" w:cs="Arial"/>
          <w:sz w:val="24"/>
          <w:szCs w:val="24"/>
        </w:rPr>
        <w:t xml:space="preserve"> i u</w:t>
      </w:r>
      <w:r w:rsidRPr="00CD45C4">
        <w:rPr>
          <w:rFonts w:ascii="Arial" w:hAnsi="Arial" w:cs="Arial"/>
          <w:sz w:val="24"/>
          <w:szCs w:val="24"/>
        </w:rPr>
        <w:t xml:space="preserve">lična </w:t>
      </w:r>
      <w:r>
        <w:rPr>
          <w:rFonts w:ascii="Arial" w:hAnsi="Arial" w:cs="Arial"/>
          <w:sz w:val="24"/>
          <w:szCs w:val="24"/>
        </w:rPr>
        <w:t>kanalizacija u Šiftarovoj ulici.</w:t>
      </w:r>
    </w:p>
    <w:p w:rsidR="006F5795" w:rsidRDefault="006F5795" w:rsidP="006F5795">
      <w:pPr>
        <w:suppressAutoHyphens/>
        <w:spacing w:after="0" w:line="240" w:lineRule="auto"/>
        <w:ind w:left="426"/>
        <w:jc w:val="both"/>
        <w:rPr>
          <w:rFonts w:ascii="Arial" w:hAnsi="Arial" w:cs="Arial"/>
          <w:sz w:val="24"/>
          <w:szCs w:val="24"/>
        </w:rPr>
      </w:pPr>
      <w:r w:rsidRPr="00CD45C4">
        <w:rPr>
          <w:rFonts w:ascii="Arial" w:hAnsi="Arial" w:cs="Arial"/>
          <w:sz w:val="24"/>
          <w:szCs w:val="24"/>
        </w:rPr>
        <w:t xml:space="preserve">U </w:t>
      </w:r>
      <w:r w:rsidRPr="00CD45C4">
        <w:rPr>
          <w:rFonts w:ascii="Arial" w:eastAsia="Times New Roman" w:hAnsi="Arial" w:cs="Arial"/>
          <w:sz w:val="24"/>
          <w:szCs w:val="24"/>
          <w:lang w:eastAsia="hr-HR"/>
        </w:rPr>
        <w:t xml:space="preserve">Komunalnom centru </w:t>
      </w:r>
      <w:r w:rsidRPr="00CD45C4">
        <w:rPr>
          <w:rFonts w:ascii="Arial" w:hAnsi="Arial" w:cs="Arial"/>
          <w:sz w:val="24"/>
          <w:szCs w:val="24"/>
        </w:rPr>
        <w:t>ostaje imovina vezana uz obavljanje djelatnosti drugih usluga, trgovinu, graditeljstvo i upravljanje nekretninama.</w:t>
      </w:r>
    </w:p>
    <w:p w:rsidR="006F5795" w:rsidRDefault="006F5795" w:rsidP="006F5795">
      <w:pPr>
        <w:spacing w:after="0" w:line="240" w:lineRule="auto"/>
        <w:ind w:left="426"/>
        <w:jc w:val="both"/>
        <w:rPr>
          <w:rFonts w:ascii="Arial" w:hAnsi="Arial" w:cs="Arial"/>
          <w:sz w:val="24"/>
          <w:szCs w:val="24"/>
        </w:rPr>
      </w:pPr>
      <w:r w:rsidRPr="00CD45C4">
        <w:rPr>
          <w:rFonts w:ascii="Arial" w:hAnsi="Arial" w:cs="Arial"/>
          <w:sz w:val="24"/>
          <w:szCs w:val="24"/>
        </w:rPr>
        <w:t>Uz naveden</w:t>
      </w:r>
      <w:r>
        <w:rPr>
          <w:rFonts w:ascii="Arial" w:hAnsi="Arial" w:cs="Arial"/>
          <w:sz w:val="24"/>
          <w:szCs w:val="24"/>
        </w:rPr>
        <w:t>e bilance sačinjene su popisne, inventurne</w:t>
      </w:r>
      <w:r w:rsidRPr="00CD45C4">
        <w:rPr>
          <w:rFonts w:ascii="Arial" w:hAnsi="Arial" w:cs="Arial"/>
          <w:sz w:val="24"/>
          <w:szCs w:val="24"/>
        </w:rPr>
        <w:t xml:space="preserve"> liste koje po svom sadržaju omogućavaju detaljan uvid u raspored pojedinih dijelova imovine i obaveza.</w:t>
      </w:r>
    </w:p>
    <w:p w:rsidR="006F5795" w:rsidRDefault="006F5795" w:rsidP="006F5795">
      <w:pPr>
        <w:spacing w:after="0" w:line="240" w:lineRule="auto"/>
        <w:ind w:left="426"/>
        <w:jc w:val="both"/>
        <w:rPr>
          <w:rFonts w:ascii="Arial" w:hAnsi="Arial" w:cs="Arial"/>
          <w:sz w:val="24"/>
          <w:szCs w:val="24"/>
        </w:rPr>
      </w:pPr>
      <w:r w:rsidRPr="00CD45C4">
        <w:rPr>
          <w:rFonts w:ascii="Arial" w:hAnsi="Arial" w:cs="Arial"/>
          <w:sz w:val="24"/>
          <w:szCs w:val="24"/>
        </w:rPr>
        <w:t>obaveza.</w:t>
      </w:r>
    </w:p>
    <w:p w:rsidR="006F5795" w:rsidRDefault="006F5795" w:rsidP="006F5795">
      <w:pPr>
        <w:spacing w:after="0" w:line="240" w:lineRule="auto"/>
        <w:ind w:left="426"/>
        <w:jc w:val="both"/>
        <w:rPr>
          <w:rFonts w:ascii="Arial" w:hAnsi="Arial" w:cs="Arial"/>
          <w:sz w:val="24"/>
          <w:szCs w:val="24"/>
        </w:rPr>
      </w:pPr>
      <w:r w:rsidRPr="00B64336">
        <w:rPr>
          <w:rFonts w:ascii="Arial" w:eastAsia="Times New Roman" w:hAnsi="Arial" w:cs="Arial"/>
          <w:sz w:val="24"/>
          <w:szCs w:val="24"/>
        </w:rPr>
        <w:t>Komunalni centar Ivanić-Grad d.o.o</w:t>
      </w:r>
      <w:r w:rsidRPr="00B64336">
        <w:rPr>
          <w:rFonts w:ascii="Arial" w:hAnsi="Arial" w:cs="Arial"/>
          <w:sz w:val="24"/>
          <w:szCs w:val="24"/>
        </w:rPr>
        <w:t xml:space="preserve">. i trgovačko društvo Vodoopskrba i odvodnja Ivanić-Grad d.o.o. za vodne usluge, sklopili su Ugovor o podjeli </w:t>
      </w:r>
      <w:r>
        <w:rPr>
          <w:rFonts w:ascii="Arial" w:hAnsi="Arial" w:cs="Arial"/>
          <w:sz w:val="24"/>
          <w:szCs w:val="24"/>
        </w:rPr>
        <w:t xml:space="preserve">i preuzimanju društva kapitala, odvajanje s preuzimanjem. Sve je isto kao i s Odvodnjom, tako je išla ta podjela. </w:t>
      </w:r>
    </w:p>
    <w:p w:rsidR="006F5795" w:rsidRDefault="006F5795" w:rsidP="006F5795">
      <w:pPr>
        <w:suppressAutoHyphens/>
        <w:spacing w:after="0" w:line="240" w:lineRule="auto"/>
        <w:ind w:left="426"/>
        <w:jc w:val="both"/>
        <w:rPr>
          <w:rFonts w:ascii="Arial" w:hAnsi="Arial" w:cs="Arial"/>
          <w:sz w:val="24"/>
          <w:szCs w:val="24"/>
        </w:rPr>
      </w:pPr>
      <w:r w:rsidRPr="00260F8C">
        <w:rPr>
          <w:rFonts w:ascii="Arial" w:hAnsi="Arial" w:cs="Arial"/>
          <w:sz w:val="24"/>
          <w:szCs w:val="24"/>
        </w:rPr>
        <w:t xml:space="preserve">Na trgovačko društvo Vodoopskrba i odvodnja Ivanić-Grad d.o.o prenosi se imovina i obveze prikazane u diobenoj bilanci </w:t>
      </w:r>
      <w:r w:rsidRPr="00260F8C">
        <w:rPr>
          <w:rFonts w:ascii="Arial" w:eastAsia="Times New Roman" w:hAnsi="Arial" w:cs="Arial"/>
          <w:sz w:val="24"/>
          <w:szCs w:val="24"/>
          <w:lang w:eastAsia="hr-HR"/>
        </w:rPr>
        <w:t>Komunaln</w:t>
      </w:r>
      <w:r w:rsidRPr="00260F8C">
        <w:rPr>
          <w:rFonts w:ascii="Arial" w:eastAsia="Times New Roman" w:hAnsi="Arial" w:cs="Arial"/>
        </w:rPr>
        <w:t>i</w:t>
      </w:r>
      <w:r w:rsidRPr="00260F8C">
        <w:rPr>
          <w:rFonts w:ascii="Arial" w:eastAsia="Times New Roman" w:hAnsi="Arial" w:cs="Arial"/>
          <w:sz w:val="24"/>
          <w:szCs w:val="24"/>
          <w:lang w:eastAsia="hr-HR"/>
        </w:rPr>
        <w:t xml:space="preserve"> cent</w:t>
      </w:r>
      <w:r w:rsidRPr="00260F8C">
        <w:rPr>
          <w:rFonts w:ascii="Arial" w:eastAsia="Times New Roman" w:hAnsi="Arial" w:cs="Arial"/>
        </w:rPr>
        <w:t>ar</w:t>
      </w:r>
      <w:r w:rsidRPr="00260F8C">
        <w:rPr>
          <w:rFonts w:ascii="Arial" w:eastAsia="Times New Roman" w:hAnsi="Arial" w:cs="Arial"/>
          <w:sz w:val="24"/>
          <w:szCs w:val="24"/>
          <w:lang w:eastAsia="hr-HR"/>
        </w:rPr>
        <w:t xml:space="preserve"> Ivanić-Grad</w:t>
      </w:r>
      <w:r w:rsidRPr="00260F8C">
        <w:rPr>
          <w:rFonts w:ascii="Arial" w:eastAsia="Times New Roman" w:hAnsi="Arial" w:cs="Arial"/>
        </w:rPr>
        <w:t xml:space="preserve"> d.o.o</w:t>
      </w:r>
      <w:r w:rsidRPr="00260F8C">
        <w:rPr>
          <w:rFonts w:ascii="Arial" w:hAnsi="Arial" w:cs="Arial"/>
        </w:rPr>
        <w:t>.</w:t>
      </w:r>
      <w:r w:rsidRPr="00260F8C">
        <w:rPr>
          <w:rFonts w:ascii="Arial" w:hAnsi="Arial" w:cs="Arial"/>
          <w:sz w:val="24"/>
          <w:szCs w:val="24"/>
        </w:rPr>
        <w:t xml:space="preserve"> na dan 30.06.2014. g. iz koje je vidljivo koji dio imovine će pripasti Društvu preuzimatelju nakon provedenog odvajanja.</w:t>
      </w:r>
    </w:p>
    <w:p w:rsidR="006F5795" w:rsidRPr="00260F8C" w:rsidRDefault="006F5795" w:rsidP="006F5795">
      <w:pPr>
        <w:pStyle w:val="Style2"/>
        <w:widowControl/>
        <w:tabs>
          <w:tab w:val="left" w:leader="dot" w:pos="8856"/>
        </w:tabs>
        <w:spacing w:before="22" w:line="274" w:lineRule="exact"/>
        <w:ind w:left="426"/>
        <w:jc w:val="both"/>
        <w:rPr>
          <w:rFonts w:ascii="Arial" w:hAnsi="Arial" w:cs="Arial"/>
        </w:rPr>
      </w:pPr>
      <w:r w:rsidRPr="00260F8C">
        <w:rPr>
          <w:rFonts w:ascii="Arial" w:hAnsi="Arial" w:cs="Arial"/>
        </w:rPr>
        <w:lastRenderedPageBreak/>
        <w:t>Predmet podjele je odvajanje gospodar</w:t>
      </w:r>
      <w:r>
        <w:rPr>
          <w:rFonts w:ascii="Arial" w:hAnsi="Arial" w:cs="Arial"/>
        </w:rPr>
        <w:t>skih cjelina trgovačkog društva je v</w:t>
      </w:r>
      <w:r w:rsidRPr="00260F8C">
        <w:rPr>
          <w:rFonts w:ascii="Arial" w:hAnsi="Arial" w:cs="Arial"/>
        </w:rPr>
        <w:t>odovod uz obilaznicu Ivanić-Grad.</w:t>
      </w:r>
    </w:p>
    <w:p w:rsidR="006F5795" w:rsidRPr="00DA2D68" w:rsidRDefault="006F5795" w:rsidP="006F5795">
      <w:pPr>
        <w:pStyle w:val="NoSpacing"/>
        <w:ind w:left="426"/>
        <w:jc w:val="both"/>
        <w:rPr>
          <w:rFonts w:ascii="Arial" w:hAnsi="Arial" w:cs="Arial"/>
          <w:sz w:val="24"/>
          <w:szCs w:val="24"/>
        </w:rPr>
      </w:pPr>
      <w:r w:rsidRPr="00DA2D68">
        <w:rPr>
          <w:rFonts w:ascii="Arial" w:hAnsi="Arial" w:cs="Arial"/>
          <w:sz w:val="24"/>
          <w:szCs w:val="24"/>
        </w:rPr>
        <w:t>Društvo je dobilo rješenje od 22.12.2014. s Trgovačkog suda u Zagrebu o statusnoj promjeni pri čemu je navedeno da:</w:t>
      </w:r>
    </w:p>
    <w:p w:rsidR="006F5795" w:rsidRDefault="006F5795" w:rsidP="006F5795">
      <w:pPr>
        <w:pStyle w:val="NoSpacing"/>
        <w:ind w:left="426"/>
        <w:jc w:val="both"/>
        <w:rPr>
          <w:rFonts w:ascii="Arial" w:hAnsi="Arial" w:cs="Arial"/>
          <w:sz w:val="24"/>
          <w:szCs w:val="24"/>
        </w:rPr>
      </w:pPr>
      <w:r w:rsidRPr="00DA2D68">
        <w:rPr>
          <w:rFonts w:ascii="Arial" w:hAnsi="Arial" w:cs="Arial"/>
          <w:sz w:val="24"/>
          <w:szCs w:val="24"/>
        </w:rPr>
        <w:t>Odlukom skupštine društva Komunalni centar Ivanić-Grad d.o.o. koje je upisano u sudski registar Trgovačkog suda u Zagrebu od 16.09.2014. godine Društvo se dijeli te se prenosi više dijelova imovine društva koje se dijeli i koje ne prestaje, na društvo preuzimatelja Vodoopskrba i odvodnja Ivanić-Grad d.o.o. za vodne usluge.</w:t>
      </w:r>
    </w:p>
    <w:p w:rsidR="006F5795" w:rsidRDefault="006F5795" w:rsidP="006F5795">
      <w:pPr>
        <w:pStyle w:val="NoSpacing"/>
        <w:ind w:left="426"/>
        <w:jc w:val="both"/>
        <w:rPr>
          <w:rFonts w:ascii="Arial" w:hAnsi="Arial" w:cs="Arial"/>
          <w:sz w:val="24"/>
          <w:szCs w:val="24"/>
        </w:rPr>
      </w:pPr>
      <w:r w:rsidRPr="00A35AFF">
        <w:rPr>
          <w:rFonts w:ascii="Arial" w:eastAsiaTheme="minorEastAsia" w:hAnsi="Arial" w:cs="Arial"/>
          <w:sz w:val="24"/>
          <w:szCs w:val="24"/>
          <w:lang w:eastAsia="hr-HR"/>
        </w:rPr>
        <w:t>Komunalni centar je obavljalo poslove čišćenja snijega na</w:t>
      </w:r>
      <w:r w:rsidRPr="00631ED1">
        <w:rPr>
          <w:rFonts w:ascii="Arial" w:hAnsi="Arial" w:cs="Arial"/>
          <w:sz w:val="24"/>
          <w:szCs w:val="24"/>
        </w:rPr>
        <w:t xml:space="preserve"> gradskim ulicama i nerazvrstanim cestama na području Grada Ivanić-Grada </w:t>
      </w:r>
      <w:r>
        <w:rPr>
          <w:rFonts w:ascii="Arial" w:hAnsi="Arial" w:cs="Arial"/>
          <w:sz w:val="24"/>
          <w:szCs w:val="24"/>
        </w:rPr>
        <w:t>prema Operativnom</w:t>
      </w:r>
      <w:r w:rsidRPr="00631ED1">
        <w:rPr>
          <w:rFonts w:ascii="Arial" w:hAnsi="Arial" w:cs="Arial"/>
          <w:sz w:val="24"/>
          <w:szCs w:val="24"/>
        </w:rPr>
        <w:t xml:space="preserve"> plan</w:t>
      </w:r>
      <w:r>
        <w:rPr>
          <w:rFonts w:ascii="Arial" w:hAnsi="Arial" w:cs="Arial"/>
          <w:sz w:val="24"/>
          <w:szCs w:val="24"/>
        </w:rPr>
        <w:t xml:space="preserve">u. Operativnim planom definirano je </w:t>
      </w:r>
      <w:r w:rsidRPr="00631ED1">
        <w:rPr>
          <w:rFonts w:ascii="Arial" w:hAnsi="Arial" w:cs="Arial"/>
          <w:sz w:val="24"/>
          <w:szCs w:val="24"/>
        </w:rPr>
        <w:t>obavljanj</w:t>
      </w:r>
      <w:r>
        <w:rPr>
          <w:rFonts w:ascii="Arial" w:hAnsi="Arial" w:cs="Arial"/>
          <w:sz w:val="24"/>
          <w:szCs w:val="24"/>
        </w:rPr>
        <w:t>e</w:t>
      </w:r>
      <w:r w:rsidRPr="00631ED1">
        <w:rPr>
          <w:rFonts w:ascii="Arial" w:hAnsi="Arial" w:cs="Arial"/>
          <w:sz w:val="24"/>
          <w:szCs w:val="24"/>
        </w:rPr>
        <w:t xml:space="preserve"> čišćenja snijega i posipavanja solju i mješavinom soli i sipine kolnika na gradskim ulicama i nerazvrstanim cestama na području Grada Ivanić-Grada.</w:t>
      </w:r>
    </w:p>
    <w:p w:rsidR="006F5795" w:rsidRPr="00631ED1" w:rsidRDefault="006F5795" w:rsidP="006F5795">
      <w:pPr>
        <w:pStyle w:val="ListParagraph"/>
        <w:spacing w:after="0" w:line="240" w:lineRule="auto"/>
        <w:ind w:left="426"/>
        <w:jc w:val="both"/>
        <w:rPr>
          <w:rFonts w:ascii="Arial" w:hAnsi="Arial" w:cs="Arial"/>
          <w:sz w:val="24"/>
          <w:szCs w:val="24"/>
        </w:rPr>
      </w:pPr>
      <w:r w:rsidRPr="00631ED1">
        <w:rPr>
          <w:rFonts w:ascii="Arial" w:hAnsi="Arial" w:cs="Arial"/>
          <w:sz w:val="24"/>
          <w:szCs w:val="24"/>
        </w:rPr>
        <w:t>Plan je sačinjen na pretpostavkama prosječne zime, a predviđa angažiranje potrebnog broja strojeva, ljudi i materijala po stupnjevima djelovanja i dionicama, a prema vremenskim uvjetima u vrijeme djelovanja zimske službe.</w:t>
      </w:r>
    </w:p>
    <w:p w:rsidR="006F5795" w:rsidRPr="00631ED1"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Operativni</w:t>
      </w:r>
      <w:r w:rsidRPr="00631ED1">
        <w:rPr>
          <w:rFonts w:ascii="Arial" w:hAnsi="Arial" w:cs="Arial"/>
          <w:sz w:val="24"/>
          <w:szCs w:val="24"/>
        </w:rPr>
        <w:t xml:space="preserve"> plan se veže na plan zimskog održavanja cesta izrađen od Državne uprave za ceste Zagreb i Županijske uprave za ceste Zagreb, a na području Grada Ivanić-Grada.</w:t>
      </w:r>
    </w:p>
    <w:p w:rsidR="006F5795" w:rsidRPr="00631ED1" w:rsidRDefault="006F5795" w:rsidP="006F5795">
      <w:pPr>
        <w:pStyle w:val="ListParagraph"/>
        <w:spacing w:after="0" w:line="240" w:lineRule="auto"/>
        <w:ind w:left="426"/>
        <w:jc w:val="both"/>
        <w:rPr>
          <w:rFonts w:ascii="Arial" w:hAnsi="Arial" w:cs="Arial"/>
          <w:sz w:val="24"/>
          <w:szCs w:val="24"/>
        </w:rPr>
      </w:pPr>
      <w:r w:rsidRPr="00631ED1">
        <w:rPr>
          <w:rFonts w:ascii="Arial" w:hAnsi="Arial" w:cs="Arial"/>
          <w:sz w:val="24"/>
          <w:szCs w:val="24"/>
        </w:rPr>
        <w:t>Plan prvenstveno pretpostavlja vezu vitalnih službi i centara na području Grada na sistem državnih i županijskih cesta.</w:t>
      </w:r>
    </w:p>
    <w:p w:rsidR="006F5795" w:rsidRPr="00631ED1" w:rsidRDefault="006F5795" w:rsidP="006F5795">
      <w:pPr>
        <w:pStyle w:val="ListParagraph"/>
        <w:spacing w:after="0" w:line="240" w:lineRule="auto"/>
        <w:ind w:left="426"/>
        <w:jc w:val="both"/>
        <w:rPr>
          <w:rFonts w:ascii="Arial" w:hAnsi="Arial" w:cs="Arial"/>
          <w:sz w:val="24"/>
          <w:szCs w:val="24"/>
        </w:rPr>
      </w:pPr>
      <w:r w:rsidRPr="00631ED1">
        <w:rPr>
          <w:rFonts w:ascii="Arial" w:hAnsi="Arial" w:cs="Arial"/>
          <w:sz w:val="24"/>
          <w:szCs w:val="24"/>
        </w:rPr>
        <w:t>Također se prema utvrđenim prioritetima čiste i ostale ulice i nerazvrstane ceste radi normalnog odvijanja prometa.</w:t>
      </w:r>
    </w:p>
    <w:p w:rsidR="006F5795" w:rsidRDefault="006F5795" w:rsidP="006F5795">
      <w:pPr>
        <w:pStyle w:val="NoSpacing"/>
        <w:ind w:left="426"/>
        <w:jc w:val="both"/>
        <w:rPr>
          <w:rFonts w:ascii="Arial" w:hAnsi="Arial" w:cs="Arial"/>
          <w:sz w:val="24"/>
          <w:szCs w:val="24"/>
        </w:rPr>
      </w:pPr>
      <w:r w:rsidRPr="00631ED1">
        <w:rPr>
          <w:rFonts w:ascii="Arial" w:hAnsi="Arial" w:cs="Arial"/>
          <w:sz w:val="24"/>
          <w:szCs w:val="24"/>
        </w:rPr>
        <w:t>Područje Grada Ivanić-Grada za potrebe zimske službe pod</w:t>
      </w:r>
      <w:r>
        <w:rPr>
          <w:rFonts w:ascii="Arial" w:hAnsi="Arial" w:cs="Arial"/>
          <w:sz w:val="24"/>
          <w:szCs w:val="24"/>
        </w:rPr>
        <w:t>i</w:t>
      </w:r>
      <w:r w:rsidRPr="00631ED1">
        <w:rPr>
          <w:rFonts w:ascii="Arial" w:hAnsi="Arial" w:cs="Arial"/>
          <w:sz w:val="24"/>
          <w:szCs w:val="24"/>
        </w:rPr>
        <w:t>jeljeno je u 3 sektora</w:t>
      </w:r>
      <w:r>
        <w:rPr>
          <w:rFonts w:ascii="Arial" w:hAnsi="Arial" w:cs="Arial"/>
          <w:sz w:val="24"/>
          <w:szCs w:val="24"/>
        </w:rPr>
        <w:t xml:space="preserve"> pa su navedeni ti sektori sa pripadajućim kilometrima.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Zimska služba odrađena je sukladno zakonskim propisima i bez nastanka šteta prema trećim osobama.</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g. Krešimir Malec - hvalevrijedne su te poduzete aktivnosti, ali one su u opisu djelatnosti. Upozorio bi na nekoliko stvari u financijskom izvješću. Kad se govori o 2014. godini, napominje da kako mu se čini u dva navrata, povećali prihode Komunalnog centra, po dva osnova. Čini mu se 600 000 kuna  za održavanje zelenih površina i 500 000 kuna za održavanje tucaničkih ceste. Znači 1.100.000 kuna su povećani ukupni prihodi u 2014. godini. Govori to zato što je iskazana dobit od 122.000 kuna. Upozorio bi na nekoliko brojki koje su čudne. Povećani su troškovi osoblja za 400.000 kuna, povećanje ostalih troškova za 300.000 kuna, a brojka koja iskrivljuje cijelo financijsko izvješće je amortizacija. Administrativno smanjenjem stopa amortizacije u 2013. g. imate amortizaciju od 740.000 kuna, a u 2014. imate 260.000. Znači, za cca 500.000 kuna manji troškovi amortizacije. da su se primjenjivale stope amortizacije koje su bile u 2013. godini Komunalni centar je u minusu sa 400.000 kuna. Ako se primjenjuju pravila od 2013. to je 1.500.000 kuna gubitka. On bi molio da se objasne ove brojke. Misli da dioba nema utjecaja na ovo. Knjigovodstveno su se smanjili troškovi.</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Zanimaju ga dvije stvari: održavanje zelenih površina gdje je povećanje troškova za cca 600.000 kuna. Čini mu se da nemamo na adekvatan način održavane zelene površine, osim centra, periferija i dječja igrališta su u vrlo lošem stanju. Sa sigurnošću može tvrditi vezano za Sportski park Zelenjak. Tamo je zaposlena jedna osoba, na punom radnom vremenu. Sportski park ne izgleda ni na što, od kuglane, wca, svlačionica, glavnog i pomoćnog igrališta...Nešto direktor mora </w:t>
      </w:r>
      <w:r>
        <w:rPr>
          <w:rFonts w:ascii="Arial" w:hAnsi="Arial" w:cs="Arial"/>
          <w:sz w:val="24"/>
          <w:szCs w:val="24"/>
        </w:rPr>
        <w:lastRenderedPageBreak/>
        <w:t xml:space="preserve">učiniti jer ovo je slika i prilika Grada, sportaša i njega kao direktora.  Fali čovječja ruka.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Što se tiče brojki, drugačije su u ovom svijetlu kako ih je on sada prezentirao. Što se tiče poreza, ima i poreznog duga prema PDVu. Obaveze prema dobavljačima i tu ima razlike od cca 1.000.000 kuna u debalansu. </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g. Mario Mikulić - nije baš dobio riječi hvale kao što je npr Crveni križ, kojeg i on pohvaljuje i s kojim i KC surađuje, ali mu je žao da se nitko od vijećnika nije sjetio da je KC pomagao i za vrijeme poplava mada im to nije u obvezi. Kao da se na KC baca sve šta ne valja.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Žao mu je da se sve ispolitizira, pa se tako trava slika iz žablje perspektive pa izgleda da je ima pola metra.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Za Zelenjak mora jako demantirati. Uoči fišijade je 14 djelatnika Komunalnog centra dva dana radilo na uređenju. Uređen je bio ko curica.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Međunarodni turnir nogometa za limače je prošao u najboljem redu, kao i fišijada gdje su se uključili i angažirali maksimalno.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Taj jedan čovjek na Zelenjaku radi koliko može. Ne bi se složio niti da je kuglana u očajnom stanju. Ona je stara, oronula, ali se sustavno servisira i popravlja. Pločice su stare, tuševi su stari. KC se trudi održavati tu zastarjelu tehnologiju i taj zastarjeli objekt koliko god može.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Što se tiče travnate površine, redovito se navodnjava, stavlja umjetni đubar i sl. , drenaža je napravljena... Nikada nije bilo da se ne može igrati, čak niti na pomoćnom igralištu.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Što se tiče financija, ono što je g. Malec navodio - to nije prihod u vidu kapitalne pomoći, sav taj novac se uloži. Oni nisu taj novac dobili. To se fakturira, prefakturira Gradu i vrati se dobavljaču novac.  Puno toga sami rade bez vanjskih dobavljača, nogostupe, sanitarne čvorove, odvoz smeća na Tarno i sl.</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Napominje da su zelene površine puno toga, tako se samo stavka naziva. Tu je pražnjenje košarica, čišćenje parkovnih staza, lišća i sl.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Sami se financiraju od dimnjačarskih usluga, od tržnice...</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Naglašava da je financijski izvještaj relevantan, predan je na FINU, prethodno je prošao nadzorni odbor i skupštinu, kao takav je i potvrđen i on ga smatra ispravnim.</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Dug se smanjio. </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g. Krešimir Malec - navodi da se on referirao na financijski izvještaj. To je sve hvalevrijedan trud. Ne želi da ga se uvjerava u nešto što stvarno nije. On dobronamjerno govori za Zelenjak i sam je tamo često. Kad je pričao o kuglani, nije rekao da je o stazi riječ. Kad se uđe unutra, u wc, bilo muški bilo ženski, od pipe...ne zna se kad je pređeno krpom i očišćeno. To je stvar kontrole, da čovjek koji je tamo zaposlen radi svoj posao.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A što se tiče financijskog izvješća, navodi da su za 500 000 kuna smanjeni troškovi amortizacije samo zato jer su smanjene stope.  Nisu više 150, nego su 5%. Da su zadržane stope od 2014. bili bi u gubitku 400 000 kn. O tome on govori. To nije nezakonito. To se administrativno napravilo. </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g. Ilija Krištić - on neće o matematici, on će glasati za izvješće takvo kakvo je.  Napominje da nije sve loše u Komunalnom centru. On je bio zagovornik o izdvajanju poduzeća. Ne može reći da Grad izgleda zapušteno, naprotiv, možda samo u prigradskim naseljima. Neke se stvari ne gledaju objektivno. On je za to </w:t>
      </w:r>
      <w:r>
        <w:rPr>
          <w:rFonts w:ascii="Arial" w:hAnsi="Arial" w:cs="Arial"/>
          <w:sz w:val="24"/>
          <w:szCs w:val="24"/>
        </w:rPr>
        <w:lastRenderedPageBreak/>
        <w:t xml:space="preserve">da KC što više radi i druge djelatnosti. Tih malih građevinskih radova. To će uvijek biti jeftinije nego da se uzme netko izvana. Novac ostaje u gradu, a to je interes. Komunalni centar radi i neke nevidljive radove, koji se rade, ali ih nitko ne vidi. </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Gradonačelnik - misli da su g. Cepetiću dali u pisanom obliku podatke o broju radnika, broju djelatnosti sada i koji su se radili prije, pa se nada da direktor Komunalnog centra može izvaditi i prihode novih djelatnosti u odnosu na ono što je bilo prije, te koliko je dobit ostvarena i kroz računovodstvo i računovodstvene usluge, pa i dimnjačarstva.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Možda se može imati i kojeg djelatnika više, ako se to vidi u stavci plaća, pa će se vidjeti  i gdje su ti djelatnici zaposleni. Vidjet će se koliki je to i da li je to trošak.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Priča oko Zelenjaka se svodi na jednu osobu, onu koja održava Sportski park i direktora kao odgovornu osobu. Smatra da je lako dokazati da li ta osoba obavlja svoj posao ili ne. </w:t>
      </w: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Može se i pismeno požaliti u Komunalni centar, ako treba.</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 xml:space="preserve">g. Krešimir Malec - za njega je odgovorna osoba direktor, on odgovara. On donosi izvješće.  </w:t>
      </w:r>
    </w:p>
    <w:p w:rsidR="006F5795" w:rsidRDefault="006F5795" w:rsidP="006F5795">
      <w:pPr>
        <w:pStyle w:val="ListParagraph"/>
        <w:spacing w:after="0" w:line="240" w:lineRule="auto"/>
        <w:ind w:left="426"/>
        <w:jc w:val="both"/>
        <w:rPr>
          <w:rFonts w:ascii="Arial" w:hAnsi="Arial" w:cs="Arial"/>
          <w:sz w:val="24"/>
          <w:szCs w:val="24"/>
        </w:rPr>
      </w:pPr>
    </w:p>
    <w:p w:rsidR="006F5795"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g. Željko Brezovečki - Radi se o g. Srećku koji radi na Zelenjaku i 50 % bolje radi, nego što se radilo prije. On je sam, veliki je centar i ne može sam puno napraviti.  Stalno je tamo i na dispoziciji svima. Može se napraviti i radi se više.</w:t>
      </w:r>
    </w:p>
    <w:p w:rsidR="006F5795" w:rsidRPr="00F37200" w:rsidRDefault="006F5795" w:rsidP="006F5795">
      <w:pPr>
        <w:pStyle w:val="ListParagraph"/>
        <w:spacing w:after="0" w:line="240" w:lineRule="auto"/>
        <w:ind w:left="426"/>
        <w:jc w:val="both"/>
        <w:rPr>
          <w:rFonts w:ascii="Arial" w:hAnsi="Arial" w:cs="Arial"/>
          <w:sz w:val="24"/>
          <w:szCs w:val="24"/>
        </w:rPr>
      </w:pPr>
      <w:r>
        <w:rPr>
          <w:rFonts w:ascii="Arial" w:hAnsi="Arial" w:cs="Arial"/>
          <w:sz w:val="24"/>
          <w:szCs w:val="24"/>
        </w:rPr>
        <w:t>Još jednom javno zahvaljuje da nakon 20 godina imamo nadstrešnicu na groblju i da se čuje preko mikrofona kad svećenik obavlja misu na groblju. Nada se da će i njegov prijedlog kutije biti prihvaćen. Pohvala Komunalnom centru.</w:t>
      </w:r>
    </w:p>
    <w:p w:rsidR="006F5795" w:rsidRPr="00D36A8A"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Prije pristupanja glasovanju utvrđeno je da je </w:t>
      </w:r>
      <w:r>
        <w:rPr>
          <w:rFonts w:ascii="Arial" w:eastAsia="Times New Roman" w:hAnsi="Arial" w:cs="Arial"/>
          <w:color w:val="000000" w:themeColor="text1"/>
          <w:sz w:val="24"/>
          <w:szCs w:val="24"/>
          <w:lang w:eastAsia="hr-HR"/>
        </w:rPr>
        <w:t xml:space="preserve">na </w:t>
      </w:r>
      <w:r w:rsidRPr="00D36A8A">
        <w:rPr>
          <w:rFonts w:ascii="Arial" w:eastAsia="Times New Roman" w:hAnsi="Arial" w:cs="Arial"/>
          <w:color w:val="000000" w:themeColor="text1"/>
          <w:sz w:val="24"/>
          <w:szCs w:val="24"/>
          <w:lang w:eastAsia="hr-HR"/>
        </w:rPr>
        <w:t xml:space="preserve">sjednici Gradskog vijeća prisutno </w:t>
      </w:r>
      <w:r w:rsidRPr="00D36A8A">
        <w:rPr>
          <w:rFonts w:ascii="Arial" w:eastAsia="Times New Roman" w:hAnsi="Arial" w:cs="Arial"/>
          <w:sz w:val="24"/>
          <w:szCs w:val="24"/>
          <w:lang w:eastAsia="hr-HR"/>
        </w:rPr>
        <w:t>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14 glasova za i 1 protiv donesen sljedeći:</w:t>
      </w:r>
    </w:p>
    <w:p w:rsidR="006F5795" w:rsidRPr="00D36A8A" w:rsidRDefault="006F5795" w:rsidP="006F5795">
      <w:pPr>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Z A K LJ U Č A K</w:t>
      </w:r>
    </w:p>
    <w:p w:rsidR="006F5795" w:rsidRPr="00D36A8A" w:rsidRDefault="006F5795" w:rsidP="006F5795">
      <w:pPr>
        <w:spacing w:after="0" w:line="240" w:lineRule="auto"/>
        <w:jc w:val="center"/>
        <w:rPr>
          <w:rFonts w:ascii="Arial" w:eastAsia="Times New Roman" w:hAnsi="Arial" w:cs="Arial"/>
          <w:sz w:val="24"/>
          <w:szCs w:val="24"/>
          <w:lang w:eastAsia="hr-HR"/>
        </w:rPr>
      </w:pPr>
      <w:r w:rsidRPr="00D36A8A">
        <w:rPr>
          <w:rFonts w:ascii="Arial" w:eastAsia="Times New Roman" w:hAnsi="Arial" w:cs="Arial"/>
          <w:b/>
          <w:sz w:val="24"/>
          <w:szCs w:val="24"/>
          <w:lang w:eastAsia="hr-HR"/>
        </w:rPr>
        <w:t>o prihvaćanju Financijskog izvješća i Izvješća o poslovanju trgovačkog društva Komunalni centar Ivanić-Grad d.o.o. za 2014. godinu</w:t>
      </w:r>
    </w:p>
    <w:p w:rsidR="006F5795" w:rsidRPr="00D36A8A" w:rsidRDefault="006F5795" w:rsidP="006F5795">
      <w:pPr>
        <w:widowControl w:val="0"/>
        <w:autoSpaceDE w:val="0"/>
        <w:autoSpaceDN w:val="0"/>
        <w:adjustRightInd w:val="0"/>
        <w:spacing w:after="0" w:line="240" w:lineRule="auto"/>
        <w:jc w:val="center"/>
        <w:rPr>
          <w:rFonts w:ascii="Arial" w:eastAsia="Times New Roman" w:hAnsi="Arial" w:cs="Arial"/>
          <w:b/>
          <w:color w:val="000000"/>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spacing w:after="0" w:line="240" w:lineRule="auto"/>
        <w:contextualSpacing/>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hAnsi="Arial" w:cs="Arial"/>
          <w:sz w:val="24"/>
          <w:szCs w:val="24"/>
        </w:rPr>
      </w:pPr>
    </w:p>
    <w:p w:rsidR="006F5795" w:rsidRDefault="006F5795" w:rsidP="003618FD">
      <w:pPr>
        <w:pStyle w:val="ListParagraph"/>
        <w:numPr>
          <w:ilvl w:val="0"/>
          <w:numId w:val="5"/>
        </w:numPr>
        <w:suppressAutoHyphens/>
        <w:spacing w:after="0" w:line="240" w:lineRule="auto"/>
        <w:jc w:val="center"/>
        <w:rPr>
          <w:rFonts w:ascii="Arial" w:eastAsia="Times New Roman" w:hAnsi="Arial" w:cs="Arial"/>
          <w:b/>
          <w:sz w:val="24"/>
          <w:szCs w:val="24"/>
          <w:lang w:val="en-GB"/>
        </w:rPr>
      </w:pPr>
      <w:r w:rsidRPr="00D36A8A">
        <w:rPr>
          <w:rFonts w:ascii="Arial" w:eastAsia="Times New Roman" w:hAnsi="Arial" w:cs="Arial"/>
          <w:b/>
          <w:sz w:val="24"/>
          <w:szCs w:val="24"/>
          <w:lang w:val="en-GB"/>
        </w:rPr>
        <w:t xml:space="preserve">TOČKA </w:t>
      </w:r>
    </w:p>
    <w:p w:rsidR="006F5795" w:rsidRDefault="006F5795" w:rsidP="006F5795">
      <w:pPr>
        <w:spacing w:after="0" w:line="240" w:lineRule="auto"/>
        <w:jc w:val="center"/>
        <w:rPr>
          <w:rFonts w:ascii="Arial" w:eastAsia="Times New Roman" w:hAnsi="Arial" w:cs="Arial"/>
          <w:b/>
          <w:sz w:val="24"/>
          <w:szCs w:val="24"/>
          <w:lang w:val="en-GB"/>
        </w:rPr>
      </w:pPr>
    </w:p>
    <w:p w:rsidR="006F5795" w:rsidRDefault="006F5795" w:rsidP="006F5795">
      <w:pPr>
        <w:spacing w:after="0" w:line="240" w:lineRule="auto"/>
        <w:rPr>
          <w:rFonts w:ascii="Arial" w:eastAsia="Times New Roman" w:hAnsi="Arial" w:cs="Arial"/>
          <w:sz w:val="24"/>
          <w:szCs w:val="24"/>
          <w:lang w:val="en-GB"/>
        </w:rPr>
      </w:pPr>
      <w:proofErr w:type="gramStart"/>
      <w:r>
        <w:rPr>
          <w:rFonts w:ascii="Arial" w:eastAsia="Times New Roman" w:hAnsi="Arial" w:cs="Arial"/>
          <w:sz w:val="24"/>
          <w:szCs w:val="24"/>
          <w:lang w:val="en-GB"/>
        </w:rPr>
        <w:t>gđa</w:t>
      </w:r>
      <w:proofErr w:type="gramEnd"/>
      <w:r>
        <w:rPr>
          <w:rFonts w:ascii="Arial" w:eastAsia="Times New Roman" w:hAnsi="Arial" w:cs="Arial"/>
          <w:sz w:val="24"/>
          <w:szCs w:val="24"/>
          <w:lang w:val="en-GB"/>
        </w:rPr>
        <w:t xml:space="preserve"> Ranka Đunđenac - navodi kako Upravno vijeće dječjeg vrtića Ivanić-Grad upućuje prijedlog statutarne odluke o izmjeni Statuta Dječjeg vrtića Ivanić-Grad. Izmjena se radi radi usklađenja djelatnosti vrtića mišljenja Trgovačkog suda u Zagrebu o načinu definiranja iste u statutima vrtića, </w:t>
      </w:r>
      <w:proofErr w:type="gramStart"/>
      <w:r>
        <w:rPr>
          <w:rFonts w:ascii="Arial" w:eastAsia="Times New Roman" w:hAnsi="Arial" w:cs="Arial"/>
          <w:sz w:val="24"/>
          <w:szCs w:val="24"/>
          <w:lang w:val="en-GB"/>
        </w:rPr>
        <w:t>te</w:t>
      </w:r>
      <w:proofErr w:type="gramEnd"/>
      <w:r>
        <w:rPr>
          <w:rFonts w:ascii="Arial" w:eastAsia="Times New Roman" w:hAnsi="Arial" w:cs="Arial"/>
          <w:sz w:val="24"/>
          <w:szCs w:val="24"/>
          <w:lang w:val="en-GB"/>
        </w:rPr>
        <w:t xml:space="preserve"> dodatno izmjenom zakona usklađivanje adresa dječjih vrtića, odnosno podružnica. </w:t>
      </w:r>
    </w:p>
    <w:p w:rsidR="006F5795" w:rsidRPr="00702814" w:rsidRDefault="006F5795" w:rsidP="006F5795">
      <w:pPr>
        <w:spacing w:after="0" w:line="240" w:lineRule="auto"/>
        <w:rPr>
          <w:rFonts w:ascii="Arial" w:eastAsia="Times New Roman" w:hAnsi="Arial" w:cs="Arial"/>
          <w:sz w:val="24"/>
          <w:szCs w:val="24"/>
          <w:lang w:val="en-GB"/>
        </w:rPr>
      </w:pPr>
    </w:p>
    <w:p w:rsidR="006F5795" w:rsidRPr="00D36A8A" w:rsidRDefault="006F5795" w:rsidP="006F5795">
      <w:pPr>
        <w:pStyle w:val="ListParagraph"/>
        <w:spacing w:after="0" w:line="240" w:lineRule="auto"/>
        <w:jc w:val="center"/>
        <w:rPr>
          <w:rFonts w:ascii="Arial" w:eastAsia="Times New Roman" w:hAnsi="Arial" w:cs="Arial"/>
          <w:b/>
          <w:sz w:val="24"/>
          <w:szCs w:val="24"/>
          <w:lang w:val="en-GB"/>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Prije pristupanja glasovanju utvrđeno je da je </w:t>
      </w:r>
      <w:r>
        <w:rPr>
          <w:rFonts w:ascii="Arial" w:eastAsia="Times New Roman" w:hAnsi="Arial" w:cs="Arial"/>
          <w:color w:val="000000" w:themeColor="text1"/>
          <w:sz w:val="24"/>
          <w:szCs w:val="24"/>
          <w:lang w:eastAsia="hr-HR"/>
        </w:rPr>
        <w:t xml:space="preserve">na </w:t>
      </w:r>
      <w:r w:rsidRPr="00D36A8A">
        <w:rPr>
          <w:rFonts w:ascii="Arial" w:eastAsia="Times New Roman" w:hAnsi="Arial" w:cs="Arial"/>
          <w:color w:val="000000" w:themeColor="text1"/>
          <w:sz w:val="24"/>
          <w:szCs w:val="24"/>
          <w:lang w:eastAsia="hr-HR"/>
        </w:rPr>
        <w:t xml:space="preserve">sjednici Gradskog vijeća prisutno </w:t>
      </w:r>
      <w:r w:rsidRPr="00D36A8A">
        <w:rPr>
          <w:rFonts w:ascii="Arial" w:eastAsia="Times New Roman" w:hAnsi="Arial" w:cs="Arial"/>
          <w:sz w:val="24"/>
          <w:szCs w:val="24"/>
          <w:lang w:eastAsia="hr-HR"/>
        </w:rPr>
        <w:t>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lastRenderedPageBreak/>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donesena sljedeća: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pStyle w:val="Default"/>
        <w:jc w:val="center"/>
        <w:rPr>
          <w:b/>
        </w:rPr>
      </w:pPr>
      <w:r w:rsidRPr="00D36A8A">
        <w:rPr>
          <w:b/>
          <w:bCs/>
        </w:rPr>
        <w:t>O D L U K A</w:t>
      </w:r>
    </w:p>
    <w:p w:rsidR="006F5795" w:rsidRPr="00D36A8A" w:rsidRDefault="006F5795" w:rsidP="006F5795">
      <w:pPr>
        <w:widowControl w:val="0"/>
        <w:autoSpaceDE w:val="0"/>
        <w:autoSpaceDN w:val="0"/>
        <w:adjustRightInd w:val="0"/>
        <w:spacing w:after="0" w:line="240" w:lineRule="auto"/>
        <w:jc w:val="center"/>
        <w:rPr>
          <w:rFonts w:ascii="Arial" w:hAnsi="Arial" w:cs="Arial"/>
          <w:b/>
          <w:bCs/>
          <w:sz w:val="24"/>
          <w:szCs w:val="24"/>
        </w:rPr>
      </w:pPr>
      <w:r w:rsidRPr="00D36A8A">
        <w:rPr>
          <w:rFonts w:ascii="Arial" w:hAnsi="Arial" w:cs="Arial"/>
          <w:b/>
          <w:bCs/>
          <w:sz w:val="24"/>
          <w:szCs w:val="24"/>
        </w:rPr>
        <w:t>o davanju prethodne suglasnosti na Izmjene Statuta Dječjeg vrtića Ivanić Grad</w:t>
      </w:r>
    </w:p>
    <w:p w:rsidR="006F5795" w:rsidRPr="00D36A8A" w:rsidRDefault="006F5795" w:rsidP="006F5795">
      <w:pPr>
        <w:widowControl w:val="0"/>
        <w:autoSpaceDE w:val="0"/>
        <w:autoSpaceDN w:val="0"/>
        <w:adjustRightInd w:val="0"/>
        <w:spacing w:after="0" w:line="240" w:lineRule="auto"/>
        <w:jc w:val="center"/>
        <w:rPr>
          <w:rFonts w:ascii="Arial" w:hAnsi="Arial" w:cs="Arial"/>
          <w:b/>
          <w:bCs/>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Odluka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Odluka je u istovjetnom  tekstu usvojena na sjednici Gradskog vijeća,</w:t>
      </w:r>
      <w:r w:rsidRPr="00D36A8A">
        <w:rPr>
          <w:rFonts w:ascii="Arial" w:eastAsia="Times New Roman" w:hAnsi="Arial" w:cs="Arial"/>
          <w:sz w:val="24"/>
          <w:szCs w:val="24"/>
          <w:lang w:eastAsia="hr-HR"/>
        </w:rPr>
        <w:t xml:space="preserve"> a vijećnicima je dostavljena u materijalima za sjednicu Gradskog vijeća</w:t>
      </w:r>
    </w:p>
    <w:p w:rsidR="006F5795" w:rsidRPr="00D36A8A" w:rsidRDefault="006F5795" w:rsidP="006F5795">
      <w:pPr>
        <w:widowControl w:val="0"/>
        <w:autoSpaceDE w:val="0"/>
        <w:autoSpaceDN w:val="0"/>
        <w:adjustRightInd w:val="0"/>
        <w:spacing w:after="0" w:line="240" w:lineRule="auto"/>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5"/>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Default="006F5795" w:rsidP="006F5795">
      <w:pPr>
        <w:spacing w:after="0" w:line="240" w:lineRule="auto"/>
        <w:jc w:val="center"/>
        <w:rPr>
          <w:rFonts w:ascii="Arial" w:eastAsia="Times New Roman" w:hAnsi="Arial" w:cs="Arial"/>
          <w:b/>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Željko Brezovečki - navodi da se za imenovanje sudaca porotnika pri Županijskom sudu u Velikoj Gorici predlaže umjesto gđe Gordane Kanić g. Zdenko Vanjek, te Krešimir Forko i Vladimir Lovrečić. Za imenovanje sudaca porotnika za mladež pri Županijskom sudu u Velikoj Gorici predlaže se: Mile Marinčić i Sanja Frančić. Za imenovanje sudaca porotnika za mladež pri Općinskom sudu u Velikoj Gorici predlaže se: Višnja Božić Kušar i Nino Hanžek. Za imenovanje sudaca porotnika pri Općinskom sudu u Velikoj Gorici predlaže se: Vedrana Vuković, Barbara Mihaljević i Eugen Voštinić. </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Pongrac - predlaže da se objedini rasprava po svim točkama što je jednoglasno prihvaćeno od 15 prisutnih vijećnika.</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Stjepan Klak - zanima ga po kojem kriteriju su predloženi suci porotnici i tko ih predlaže. S obzirom da zna da je Odbor za izbor i imenovanje dobio pisani prijedlog.</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Brezovečki - navodi da je Odbor za izbor i imenovanje dobio je prijedloge uz uvijete koje mora ispoštovati po pravilniku što znači da ne smije biti stranački opredjeljen, ne smije biti nezavisni, a svi ostali koji su nekažnjavan u RH mogu biti predlagani i predloženi, te potvrđeni od Gradskog vijeća.</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smatra da nije dobio odgovor jer nije rečeno tko je predlagao. HSS će biti suzdržan.  Smatra da nisu sudjelovali i ne mogu glasati za ovu točku Dnevnog reda. </w:t>
      </w:r>
    </w:p>
    <w:p w:rsidR="006F5795" w:rsidRPr="00005FBE"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5 </w:t>
      </w:r>
      <w:r w:rsidRPr="00D36A8A">
        <w:rPr>
          <w:rFonts w:ascii="Arial" w:eastAsia="Times New Roman" w:hAnsi="Arial" w:cs="Arial"/>
          <w:b/>
          <w:sz w:val="24"/>
          <w:szCs w:val="24"/>
          <w:lang w:eastAsia="hr-HR"/>
        </w:rPr>
        <w:t>a)</w:t>
      </w:r>
    </w:p>
    <w:p w:rsidR="006F5795" w:rsidRPr="00D36A8A" w:rsidRDefault="006F5795" w:rsidP="006F5795">
      <w:pPr>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11 glasova za i 4 suzdržana glasa usvojen</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ZAKLJUČAK</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o utvrđivanju prijedloga kandidata za imenovanje sudaca porotnika za mladež pri Županijskom sudu u Velikoj Gorici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w:t>
      </w:r>
      <w:r w:rsidRPr="00D36A8A">
        <w:rPr>
          <w:rFonts w:ascii="Arial" w:eastAsia="Times New Roman" w:hAnsi="Arial" w:cs="Arial"/>
          <w:sz w:val="24"/>
          <w:szCs w:val="24"/>
          <w:lang w:eastAsia="hr-HR"/>
        </w:rPr>
        <w:lastRenderedPageBreak/>
        <w:t>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3618FD">
      <w:pPr>
        <w:pStyle w:val="ListParagraph"/>
        <w:numPr>
          <w:ilvl w:val="0"/>
          <w:numId w:val="9"/>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b)</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p>
    <w:p w:rsidR="006F5795" w:rsidRPr="00D36A8A" w:rsidRDefault="006F5795" w:rsidP="006F5795">
      <w:pPr>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11 glasova za i 4 suzdržana glasa usvojen</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ZAKLJUČAK</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o utvrđivanju prijedloga kandidata za imenovanje sudaca porotnika pri Županijskom sudu u Velikoj Gorici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3618FD">
      <w:pPr>
        <w:pStyle w:val="ListParagraph"/>
        <w:numPr>
          <w:ilvl w:val="0"/>
          <w:numId w:val="10"/>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c)</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p>
    <w:p w:rsidR="006F5795" w:rsidRPr="00D36A8A" w:rsidRDefault="006F5795" w:rsidP="006F5795">
      <w:pPr>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11 glasova za i 4 suzdržana glasa usvojen</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ZAKLJUČAK</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o utvrđivanju prijedloga kandidata za imenovanje sudaca porotnika za mladež pri Općinskom sudu u Velikoj Gorici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3618FD">
      <w:pPr>
        <w:pStyle w:val="ListParagraph"/>
        <w:numPr>
          <w:ilvl w:val="0"/>
          <w:numId w:val="11"/>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d)</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p>
    <w:p w:rsidR="006F5795" w:rsidRPr="00D36A8A" w:rsidRDefault="006F5795" w:rsidP="006F5795">
      <w:pPr>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sa 11 glasova za i 4 suzdržana glasa usvojen</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t>ZAKLJUČAK</w:t>
      </w:r>
    </w:p>
    <w:p w:rsidR="006F5795" w:rsidRPr="00D36A8A" w:rsidRDefault="006F5795" w:rsidP="006F5795">
      <w:pPr>
        <w:jc w:val="center"/>
        <w:rPr>
          <w:rFonts w:ascii="Arial" w:hAnsi="Arial" w:cs="Arial"/>
          <w:b/>
          <w:sz w:val="24"/>
          <w:szCs w:val="24"/>
        </w:rPr>
      </w:pPr>
      <w:r w:rsidRPr="00D36A8A">
        <w:rPr>
          <w:rFonts w:ascii="Arial" w:hAnsi="Arial" w:cs="Arial"/>
          <w:b/>
          <w:sz w:val="24"/>
          <w:szCs w:val="24"/>
        </w:rPr>
        <w:lastRenderedPageBreak/>
        <w:t>o utvrđivanju prijedloga kandidata za imenovanje sudaca porotnika pri Općinskom sudu u Velikoj Gorici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w:t>
      </w:r>
      <w:r>
        <w:rPr>
          <w:rFonts w:ascii="Arial" w:eastAsia="Times New Roman" w:hAnsi="Arial" w:cs="Arial"/>
          <w:sz w:val="24"/>
          <w:szCs w:val="24"/>
          <w:lang w:eastAsia="hr-HR"/>
        </w:rPr>
        <w:t>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7"/>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Default="006F5795" w:rsidP="006F5795">
      <w:pPr>
        <w:spacing w:after="0" w:line="240" w:lineRule="auto"/>
        <w:jc w:val="center"/>
        <w:rPr>
          <w:rFonts w:ascii="Arial" w:eastAsia="Times New Roman" w:hAnsi="Arial" w:cs="Arial"/>
          <w:b/>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Mario Biršić - navodi da su to opsežne analize koje ne bi posebno obrazlagao. Vijećnici su materijale dobili u prilogu. </w:t>
      </w: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Svake se godine trebaju usaglasiti sa zakonom o zaštiti i spašavanju. Navedeno je da jedinice lokalne samouprave najmanje jednom godišnje razmatraju stanje sustava zaštite i spašavanja, te donose smjernice za razvoj sustava zaštite i spašavanja. </w:t>
      </w: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Ako ima pitanja, stoji na raspolaganju. </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Pongrac - predlaže da se objedini rasprava po svim točkama što je jednoglasno prihvaćeno od 15 prisutnih vijećnika.</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Ilija Krištić - primjedba se odnosi na sjednice stožera zaštite i spašavanja. Neuobičajeno je da se za sjednicu stožera zaštite i spašavanja ne može oformiti kvorum. Trebalo bi nešto učiniti. Ili da delegirani moraju doći ili da se promjene članovi. Trebale su biti održane sjednice koje nisu održane. </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sugestija je prihvaćena i stručne službe će u tom smjeru djelovati. </w:t>
      </w:r>
    </w:p>
    <w:p w:rsidR="006F5795" w:rsidRPr="00124B79"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6 </w:t>
      </w:r>
      <w:r w:rsidRPr="00D36A8A">
        <w:rPr>
          <w:rFonts w:ascii="Arial" w:eastAsia="Times New Roman" w:hAnsi="Arial" w:cs="Arial"/>
          <w:b/>
          <w:sz w:val="24"/>
          <w:szCs w:val="24"/>
          <w:lang w:eastAsia="hr-HR"/>
        </w:rPr>
        <w:t>a)</w:t>
      </w:r>
    </w:p>
    <w:p w:rsidR="006F5795" w:rsidRPr="00D36A8A" w:rsidRDefault="006F5795" w:rsidP="006F5795">
      <w:pPr>
        <w:spacing w:after="0" w:line="240" w:lineRule="auto"/>
        <w:jc w:val="center"/>
        <w:rPr>
          <w:rFonts w:ascii="Arial" w:eastAsia="Times New Roman" w:hAnsi="Arial" w:cs="Arial"/>
          <w:b/>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 sljedećI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spacing w:after="0" w:line="240" w:lineRule="auto"/>
        <w:jc w:val="center"/>
        <w:rPr>
          <w:rFonts w:ascii="Arial" w:hAnsi="Arial" w:cs="Arial"/>
          <w:b/>
          <w:sz w:val="24"/>
          <w:szCs w:val="24"/>
        </w:rPr>
      </w:pPr>
      <w:r w:rsidRPr="00D36A8A">
        <w:rPr>
          <w:rFonts w:ascii="Arial" w:hAnsi="Arial" w:cs="Arial"/>
          <w:b/>
          <w:sz w:val="24"/>
          <w:szCs w:val="24"/>
        </w:rPr>
        <w:t>ZAKLJUČAK</w:t>
      </w:r>
    </w:p>
    <w:p w:rsidR="006F5795" w:rsidRPr="00D36A8A" w:rsidRDefault="006F5795" w:rsidP="006F5795">
      <w:pPr>
        <w:widowControl w:val="0"/>
        <w:spacing w:after="0" w:line="240" w:lineRule="auto"/>
        <w:jc w:val="center"/>
        <w:rPr>
          <w:rFonts w:ascii="Arial" w:eastAsia="Times New Roman" w:hAnsi="Arial" w:cs="Arial"/>
          <w:b/>
          <w:noProof/>
          <w:sz w:val="24"/>
          <w:szCs w:val="24"/>
          <w:lang w:eastAsia="hr-HR"/>
        </w:rPr>
      </w:pPr>
      <w:r w:rsidRPr="00D36A8A">
        <w:rPr>
          <w:rFonts w:ascii="Arial" w:eastAsia="Times New Roman" w:hAnsi="Arial" w:cs="Arial"/>
          <w:b/>
          <w:noProof/>
          <w:sz w:val="24"/>
          <w:szCs w:val="24"/>
          <w:lang w:eastAsia="hr-HR"/>
        </w:rPr>
        <w:t>o usvajanju  Analize stanja sustava zaštite i spašavanja na području Grada</w:t>
      </w:r>
    </w:p>
    <w:p w:rsidR="006F5795" w:rsidRPr="00D36A8A" w:rsidRDefault="006F5795" w:rsidP="006F5795">
      <w:pPr>
        <w:widowControl w:val="0"/>
        <w:spacing w:after="0" w:line="240" w:lineRule="auto"/>
        <w:jc w:val="center"/>
        <w:rPr>
          <w:rFonts w:ascii="Arial" w:eastAsia="Times New Roman" w:hAnsi="Arial" w:cs="Arial"/>
          <w:b/>
          <w:noProof/>
          <w:sz w:val="24"/>
          <w:szCs w:val="24"/>
          <w:lang w:eastAsia="hr-HR"/>
        </w:rPr>
      </w:pPr>
      <w:r w:rsidRPr="00D36A8A">
        <w:rPr>
          <w:rFonts w:ascii="Arial" w:eastAsia="Times New Roman" w:hAnsi="Arial" w:cs="Arial"/>
          <w:b/>
          <w:noProof/>
          <w:sz w:val="24"/>
          <w:szCs w:val="24"/>
          <w:lang w:eastAsia="hr-HR"/>
        </w:rPr>
        <w:t>Ivanić-Grada za 2014.</w:t>
      </w:r>
    </w:p>
    <w:p w:rsidR="006F5795" w:rsidRPr="00D36A8A" w:rsidRDefault="006F5795" w:rsidP="006F5795">
      <w:pPr>
        <w:widowControl w:val="0"/>
        <w:autoSpaceDE w:val="0"/>
        <w:autoSpaceDN w:val="0"/>
        <w:adjustRightInd w:val="0"/>
        <w:spacing w:after="0" w:line="240" w:lineRule="auto"/>
        <w:jc w:val="center"/>
        <w:rPr>
          <w:rFonts w:ascii="Arial" w:eastAsia="Calibri" w:hAnsi="Arial" w:cs="Arial"/>
          <w:b/>
          <w:bCs/>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Pr="00D36A8A" w:rsidRDefault="006F5795" w:rsidP="006F5795">
      <w:pPr>
        <w:pStyle w:val="ListParagraph"/>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b)</w:t>
      </w:r>
    </w:p>
    <w:p w:rsidR="006F5795" w:rsidRPr="00D36A8A" w:rsidRDefault="006F5795" w:rsidP="006F5795">
      <w:pPr>
        <w:spacing w:after="0" w:line="240" w:lineRule="auto"/>
        <w:jc w:val="center"/>
        <w:rPr>
          <w:rFonts w:ascii="Arial" w:eastAsia="Times New Roman" w:hAnsi="Arial" w:cs="Arial"/>
          <w:b/>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 sljedećI</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Pr="00D36A8A"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spacing w:after="0" w:line="240" w:lineRule="auto"/>
        <w:jc w:val="center"/>
        <w:rPr>
          <w:rFonts w:ascii="Arial" w:hAnsi="Arial" w:cs="Arial"/>
          <w:b/>
          <w:sz w:val="24"/>
          <w:szCs w:val="24"/>
        </w:rPr>
      </w:pPr>
      <w:r w:rsidRPr="00D36A8A">
        <w:rPr>
          <w:rFonts w:ascii="Arial" w:hAnsi="Arial" w:cs="Arial"/>
          <w:b/>
          <w:sz w:val="24"/>
          <w:szCs w:val="24"/>
        </w:rPr>
        <w:lastRenderedPageBreak/>
        <w:t>ZAKLJUČAK</w:t>
      </w:r>
    </w:p>
    <w:p w:rsidR="006F5795" w:rsidRPr="00D36A8A" w:rsidRDefault="006F5795" w:rsidP="006F5795">
      <w:pPr>
        <w:widowControl w:val="0"/>
        <w:spacing w:after="0" w:line="240" w:lineRule="auto"/>
        <w:jc w:val="center"/>
        <w:rPr>
          <w:rFonts w:ascii="Arial" w:eastAsia="Times New Roman" w:hAnsi="Arial" w:cs="Arial"/>
          <w:b/>
          <w:noProof/>
          <w:sz w:val="24"/>
          <w:szCs w:val="24"/>
          <w:lang w:eastAsia="hr-HR"/>
        </w:rPr>
      </w:pPr>
      <w:r w:rsidRPr="00D36A8A">
        <w:rPr>
          <w:rFonts w:ascii="Arial" w:hAnsi="Arial" w:cs="Arial"/>
          <w:b/>
          <w:sz w:val="24"/>
          <w:szCs w:val="24"/>
        </w:rPr>
        <w:t xml:space="preserve">o </w:t>
      </w:r>
      <w:r w:rsidRPr="00D36A8A">
        <w:rPr>
          <w:rFonts w:ascii="Arial" w:eastAsia="Times New Roman" w:hAnsi="Arial" w:cs="Arial"/>
          <w:b/>
          <w:noProof/>
          <w:sz w:val="24"/>
          <w:szCs w:val="24"/>
          <w:lang w:eastAsia="hr-HR"/>
        </w:rPr>
        <w:t>usvajanju Analize stanja sustava zaštite i spašavanja na području Grada Ivanić-Grada za 2014. godinu i Smjernica</w:t>
      </w:r>
      <w:r w:rsidRPr="00D36A8A">
        <w:rPr>
          <w:rFonts w:ascii="Arial" w:eastAsia="Times New Roman" w:hAnsi="Arial" w:cs="Arial"/>
          <w:bCs/>
          <w:noProof/>
          <w:sz w:val="24"/>
          <w:szCs w:val="24"/>
          <w:lang w:eastAsia="hr-HR"/>
        </w:rPr>
        <w:t xml:space="preserve"> </w:t>
      </w:r>
      <w:r w:rsidRPr="00D36A8A">
        <w:rPr>
          <w:rFonts w:ascii="Arial" w:eastAsia="Times New Roman" w:hAnsi="Arial" w:cs="Arial"/>
          <w:b/>
          <w:bCs/>
          <w:noProof/>
          <w:sz w:val="24"/>
          <w:szCs w:val="24"/>
          <w:lang w:eastAsia="hr-HR"/>
        </w:rPr>
        <w:t>za organizaciju i razvoj sustava zaštite i spašavanja</w:t>
      </w:r>
      <w:r w:rsidRPr="00D36A8A">
        <w:rPr>
          <w:rFonts w:ascii="Arial" w:eastAsia="Times New Roman" w:hAnsi="Arial" w:cs="Arial"/>
          <w:bCs/>
          <w:noProof/>
          <w:sz w:val="24"/>
          <w:szCs w:val="24"/>
          <w:lang w:eastAsia="hr-HR"/>
        </w:rPr>
        <w:t xml:space="preserve"> </w:t>
      </w:r>
      <w:r w:rsidRPr="00D36A8A">
        <w:rPr>
          <w:rFonts w:ascii="Arial" w:eastAsia="Times New Roman" w:hAnsi="Arial" w:cs="Arial"/>
          <w:b/>
          <w:bCs/>
          <w:noProof/>
          <w:sz w:val="24"/>
          <w:szCs w:val="24"/>
          <w:lang w:eastAsia="hr-HR"/>
        </w:rPr>
        <w:t>na području Grada Ivanić-Grada za 2015. godinu Gradskom vijeću na razmatranje i usvajanje</w:t>
      </w:r>
    </w:p>
    <w:p w:rsidR="006F5795" w:rsidRPr="00D36A8A" w:rsidRDefault="006F5795" w:rsidP="006F5795">
      <w:pPr>
        <w:widowControl w:val="0"/>
        <w:autoSpaceDE w:val="0"/>
        <w:autoSpaceDN w:val="0"/>
        <w:adjustRightInd w:val="0"/>
        <w:spacing w:after="0" w:line="240" w:lineRule="auto"/>
        <w:jc w:val="center"/>
        <w:rPr>
          <w:rFonts w:ascii="Arial" w:eastAsia="Calibri" w:hAnsi="Arial" w:cs="Arial"/>
          <w:b/>
          <w:bCs/>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Zaključak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Zaključak je u istovjetnom  tekstu usvojen na sjednici Gradskog vijeća,</w:t>
      </w:r>
      <w:r w:rsidRPr="00D36A8A">
        <w:rPr>
          <w:rFonts w:ascii="Arial" w:eastAsia="Times New Roman" w:hAnsi="Arial" w:cs="Arial"/>
          <w:sz w:val="24"/>
          <w:szCs w:val="24"/>
          <w:lang w:eastAsia="hr-HR"/>
        </w:rPr>
        <w:t xml:space="preserve"> a vijećnicima je dostavljen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Default="006F5795" w:rsidP="006F5795">
      <w:pPr>
        <w:spacing w:after="0" w:line="240" w:lineRule="auto"/>
        <w:jc w:val="center"/>
        <w:rPr>
          <w:rFonts w:ascii="Arial" w:eastAsia="Times New Roman" w:hAnsi="Arial" w:cs="Arial"/>
          <w:b/>
          <w:sz w:val="24"/>
          <w:szCs w:val="24"/>
          <w:lang w:eastAsia="hr-HR"/>
        </w:rPr>
      </w:pPr>
    </w:p>
    <w:p w:rsidR="006F5795" w:rsidRPr="00FA130A" w:rsidRDefault="006F5795" w:rsidP="006F5795">
      <w:pPr>
        <w:spacing w:after="0" w:line="240" w:lineRule="auto"/>
        <w:rPr>
          <w:rFonts w:ascii="Arial" w:eastAsia="Times New Roman" w:hAnsi="Arial" w:cs="Arial"/>
          <w:sz w:val="24"/>
          <w:szCs w:val="24"/>
          <w:lang w:eastAsia="hr-HR"/>
        </w:rPr>
      </w:pPr>
      <w:r w:rsidRPr="002B4FD9">
        <w:rPr>
          <w:rFonts w:ascii="Arial" w:eastAsia="Times New Roman" w:hAnsi="Arial" w:cs="Arial"/>
          <w:sz w:val="24"/>
          <w:szCs w:val="24"/>
          <w:lang w:eastAsia="hr-HR"/>
        </w:rPr>
        <w:t xml:space="preserve">g. MIlivoj Maršić - pred vijećnicima je Odluka o </w:t>
      </w:r>
      <w:r w:rsidRPr="002B4FD9">
        <w:rPr>
          <w:rFonts w:ascii="Arial" w:hAnsi="Arial" w:cs="Arial"/>
          <w:sz w:val="24"/>
          <w:szCs w:val="24"/>
          <w:lang w:eastAsia="hr-HR"/>
        </w:rPr>
        <w:t xml:space="preserve">zaključenju Sporazuma o suradnji na projektu razvoja </w:t>
      </w:r>
      <w:r w:rsidRPr="002B4FD9">
        <w:rPr>
          <w:rFonts w:ascii="Arial" w:hAnsi="Arial" w:cs="Arial"/>
          <w:color w:val="000000"/>
          <w:sz w:val="24"/>
          <w:szCs w:val="24"/>
          <w:lang w:eastAsia="hr-HR"/>
        </w:rPr>
        <w:t>telekomunikacijske</w:t>
      </w:r>
      <w:r w:rsidRPr="002B4FD9">
        <w:rPr>
          <w:rFonts w:ascii="Arial" w:hAnsi="Arial" w:cs="Arial"/>
          <w:sz w:val="24"/>
          <w:szCs w:val="24"/>
          <w:lang w:eastAsia="hr-HR"/>
        </w:rPr>
        <w:t xml:space="preserve"> infrastrukture širokopojasnog pristupa u područjima u kojima ne postoji dostatan komercijalni interes za ulaganja, prihvatljivog za financiranje iz EU fondova</w:t>
      </w:r>
      <w:r>
        <w:rPr>
          <w:rFonts w:ascii="Arial" w:hAnsi="Arial" w:cs="Arial"/>
          <w:sz w:val="24"/>
          <w:szCs w:val="24"/>
          <w:lang w:eastAsia="hr-HR"/>
        </w:rPr>
        <w:t xml:space="preserve">. To je dosta kompleksno i široko, pokušat će ukratko obrazložiti. Tekst Odluke ima 4 točke koje je pročitao. Radi se naime, kako navodi, da je Zagrebačka </w:t>
      </w:r>
      <w:r w:rsidRPr="00FA130A">
        <w:rPr>
          <w:rFonts w:ascii="Arial" w:hAnsi="Arial" w:cs="Arial"/>
          <w:sz w:val="24"/>
          <w:szCs w:val="24"/>
          <w:lang w:eastAsia="hr-HR"/>
        </w:rPr>
        <w:t xml:space="preserve">županija pristupila provedbi programa razvoja infrastrukture širokopojasnog pristupa </w:t>
      </w:r>
      <w:r>
        <w:rPr>
          <w:rFonts w:ascii="Arial" w:hAnsi="Arial" w:cs="Arial"/>
          <w:sz w:val="24"/>
          <w:szCs w:val="24"/>
          <w:lang w:eastAsia="hr-HR"/>
        </w:rPr>
        <w:t>za</w:t>
      </w:r>
      <w:r w:rsidRPr="00FA130A">
        <w:rPr>
          <w:rFonts w:ascii="Arial" w:hAnsi="Arial" w:cs="Arial"/>
          <w:sz w:val="24"/>
          <w:szCs w:val="24"/>
          <w:lang w:eastAsia="hr-HR"/>
        </w:rPr>
        <w:t xml:space="preserve"> područjima cijele županije</w:t>
      </w:r>
      <w:r>
        <w:rPr>
          <w:rFonts w:ascii="Arial" w:hAnsi="Arial" w:cs="Arial"/>
          <w:sz w:val="24"/>
          <w:szCs w:val="24"/>
          <w:lang w:eastAsia="hr-HR"/>
        </w:rPr>
        <w:t xml:space="preserve"> </w:t>
      </w:r>
      <w:r w:rsidRPr="00FA130A">
        <w:rPr>
          <w:rFonts w:ascii="Arial" w:hAnsi="Arial" w:cs="Arial"/>
          <w:sz w:val="24"/>
          <w:szCs w:val="24"/>
          <w:lang w:eastAsia="hr-HR"/>
        </w:rPr>
        <w:t>prihvatljivog za financiranje iz EU fondova</w:t>
      </w:r>
      <w:r w:rsidRPr="00D36A8A">
        <w:rPr>
          <w:rFonts w:ascii="Arial" w:hAnsi="Arial" w:cs="Arial"/>
          <w:b/>
          <w:sz w:val="24"/>
          <w:szCs w:val="24"/>
          <w:lang w:eastAsia="hr-HR"/>
        </w:rPr>
        <w:t>.</w:t>
      </w:r>
      <w:r>
        <w:rPr>
          <w:rFonts w:ascii="Arial" w:hAnsi="Arial" w:cs="Arial"/>
          <w:b/>
          <w:sz w:val="24"/>
          <w:szCs w:val="24"/>
          <w:lang w:eastAsia="hr-HR"/>
        </w:rPr>
        <w:t xml:space="preserve"> </w:t>
      </w:r>
      <w:r w:rsidRPr="00FA130A">
        <w:rPr>
          <w:rFonts w:ascii="Arial" w:hAnsi="Arial" w:cs="Arial"/>
          <w:sz w:val="24"/>
          <w:szCs w:val="24"/>
          <w:lang w:eastAsia="hr-HR"/>
        </w:rPr>
        <w:t>Županijski program</w:t>
      </w:r>
      <w:r>
        <w:rPr>
          <w:rFonts w:ascii="Arial" w:hAnsi="Arial" w:cs="Arial"/>
          <w:sz w:val="24"/>
          <w:szCs w:val="24"/>
          <w:lang w:eastAsia="hr-HR"/>
        </w:rPr>
        <w:t xml:space="preserve"> provodit će se u više faza, a sastoji se od šest projekata i četiri faze. Projekti su podijeljeni po teritorijalnom principu, dva grada i nekoliko općina čine jedan projekt. Mi smo pripali u taj Projekt 2. Sastoji se od četiri faze, a  prva faza je studija izvodivosti projekta, šta je i predmet tog sporazuma. Što se tiče financiranja, cijeli iznos se dijeli na dva grada i tri općine po kriteriju broja stanovnika, tako da je to za Grad simboličan iznos od oko 14 000 kuna. To je sve dosta bitno s aspekta razvoja Grada, pa je i u strategiji razvoja grada. Povećava skoro 15 puta brzinu interneta što omogućava kvalitetnije i bolje pružanje svih usluga koje idu preko interneta. Internet je dostupan i u ruralnim sredinama, u svakom dijelu. Ovo je prvi, ali bitan korak. </w:t>
      </w:r>
    </w:p>
    <w:p w:rsidR="006F5795" w:rsidRPr="00D36A8A" w:rsidRDefault="006F5795" w:rsidP="006F5795">
      <w:pPr>
        <w:spacing w:after="0" w:line="240" w:lineRule="auto"/>
        <w:jc w:val="center"/>
        <w:rPr>
          <w:rFonts w:ascii="Arial" w:eastAsia="Times New Roman" w:hAnsi="Arial" w:cs="Arial"/>
          <w:b/>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Default="006F5795" w:rsidP="006F5795">
      <w:pPr>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donesena sljedeća</w:t>
      </w:r>
    </w:p>
    <w:p w:rsidR="006F5795" w:rsidRDefault="006F5795" w:rsidP="006F5795">
      <w:pPr>
        <w:spacing w:after="0" w:line="240" w:lineRule="auto"/>
        <w:rPr>
          <w:rFonts w:ascii="Arial" w:eastAsia="Times New Roman" w:hAnsi="Arial" w:cs="Arial"/>
          <w:sz w:val="24"/>
          <w:szCs w:val="24"/>
          <w:lang w:eastAsia="hr-HR"/>
        </w:rPr>
      </w:pPr>
    </w:p>
    <w:p w:rsidR="006F5795"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spacing w:after="0" w:line="240" w:lineRule="auto"/>
        <w:rPr>
          <w:rFonts w:ascii="Arial" w:eastAsia="Times New Roman" w:hAnsi="Arial" w:cs="Arial"/>
          <w:sz w:val="24"/>
          <w:szCs w:val="24"/>
          <w:lang w:eastAsia="hr-HR"/>
        </w:rPr>
      </w:pPr>
    </w:p>
    <w:p w:rsidR="006F5795" w:rsidRPr="00D36A8A" w:rsidRDefault="006F5795" w:rsidP="006F5795">
      <w:pPr>
        <w:spacing w:after="0" w:line="240" w:lineRule="auto"/>
        <w:jc w:val="center"/>
        <w:rPr>
          <w:rFonts w:ascii="Arial" w:hAnsi="Arial" w:cs="Arial"/>
          <w:b/>
          <w:sz w:val="24"/>
          <w:szCs w:val="24"/>
          <w:lang w:eastAsia="hr-HR"/>
        </w:rPr>
      </w:pPr>
      <w:r w:rsidRPr="00D36A8A">
        <w:rPr>
          <w:rFonts w:ascii="Arial" w:hAnsi="Arial" w:cs="Arial"/>
          <w:b/>
          <w:sz w:val="24"/>
          <w:szCs w:val="24"/>
          <w:lang w:eastAsia="hr-HR"/>
        </w:rPr>
        <w:t>ODLUKA</w:t>
      </w:r>
    </w:p>
    <w:p w:rsidR="006F5795" w:rsidRPr="00D36A8A" w:rsidRDefault="006F5795" w:rsidP="006F5795">
      <w:pPr>
        <w:spacing w:after="0" w:line="240" w:lineRule="auto"/>
        <w:jc w:val="center"/>
        <w:rPr>
          <w:rFonts w:ascii="Arial" w:hAnsi="Arial" w:cs="Arial"/>
          <w:b/>
          <w:sz w:val="24"/>
          <w:szCs w:val="24"/>
          <w:lang w:eastAsia="hr-HR"/>
        </w:rPr>
      </w:pPr>
      <w:r w:rsidRPr="00D36A8A">
        <w:rPr>
          <w:rFonts w:ascii="Arial" w:hAnsi="Arial" w:cs="Arial"/>
          <w:b/>
          <w:sz w:val="24"/>
          <w:szCs w:val="24"/>
          <w:lang w:eastAsia="hr-HR"/>
        </w:rPr>
        <w:t xml:space="preserve"> o zaključenju Sporazuma o suradnji na projektu razvoja </w:t>
      </w:r>
      <w:r w:rsidRPr="00D36A8A">
        <w:rPr>
          <w:rFonts w:ascii="Arial" w:hAnsi="Arial" w:cs="Arial"/>
          <w:b/>
          <w:color w:val="000000"/>
          <w:sz w:val="24"/>
          <w:szCs w:val="24"/>
          <w:lang w:eastAsia="hr-HR"/>
        </w:rPr>
        <w:t>telekomunikacijske</w:t>
      </w:r>
      <w:r w:rsidRPr="00D36A8A">
        <w:rPr>
          <w:rFonts w:ascii="Arial" w:hAnsi="Arial" w:cs="Arial"/>
          <w:b/>
          <w:sz w:val="24"/>
          <w:szCs w:val="24"/>
          <w:lang w:eastAsia="hr-HR"/>
        </w:rPr>
        <w:t xml:space="preserve"> infrastrukture širokopojasnog pristupa u područjima u kojima ne postoji dostatan komercijalni interes za ulaganja, prihvatljivog za financiranje iz EU fondova.</w:t>
      </w:r>
    </w:p>
    <w:p w:rsidR="006F5795" w:rsidRPr="00D36A8A" w:rsidRDefault="006F5795" w:rsidP="006F5795">
      <w:pPr>
        <w:spacing w:after="0" w:line="240" w:lineRule="auto"/>
        <w:jc w:val="center"/>
        <w:rPr>
          <w:rFonts w:ascii="Arial" w:eastAsia="Times New Roman" w:hAnsi="Arial" w:cs="Arial"/>
          <w:b/>
          <w:bCs/>
          <w:color w:val="000000"/>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Odluka prileži zapisniku i čini njegov sastavni dio.</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Odluka je u istovjetnom  tekstu usvojena na sjednici Gradskog vijeća,</w:t>
      </w:r>
      <w:r w:rsidRPr="00D36A8A">
        <w:rPr>
          <w:rFonts w:ascii="Arial" w:eastAsia="Times New Roman" w:hAnsi="Arial" w:cs="Arial"/>
          <w:sz w:val="24"/>
          <w:szCs w:val="24"/>
          <w:lang w:eastAsia="hr-HR"/>
        </w:rPr>
        <w:t xml:space="preserve"> a vijećnicima je dostavljena u materijalima za sjednicu Gradskog vijeća</w:t>
      </w: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Pr="00D36A8A"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lastRenderedPageBreak/>
        <w:t>TOČKA</w:t>
      </w:r>
    </w:p>
    <w:p w:rsidR="006F5795" w:rsidRDefault="006F5795" w:rsidP="006F5795">
      <w:pPr>
        <w:spacing w:after="0" w:line="240" w:lineRule="auto"/>
        <w:jc w:val="center"/>
        <w:rPr>
          <w:rFonts w:ascii="Arial" w:eastAsia="Times New Roman" w:hAnsi="Arial" w:cs="Arial"/>
          <w:b/>
          <w:sz w:val="24"/>
          <w:szCs w:val="24"/>
          <w:lang w:eastAsia="hr-HR"/>
        </w:rPr>
      </w:pPr>
    </w:p>
    <w:p w:rsidR="006F5795" w:rsidRPr="00E85255" w:rsidRDefault="006F5795" w:rsidP="006F5795">
      <w:pPr>
        <w:ind w:left="180"/>
        <w:rPr>
          <w:rFonts w:ascii="Arial" w:hAnsi="Arial" w:cs="Arial"/>
          <w:bCs/>
          <w:color w:val="000000"/>
          <w:sz w:val="24"/>
          <w:szCs w:val="24"/>
          <w:lang w:eastAsia="hr-HR"/>
        </w:rPr>
      </w:pPr>
      <w:r>
        <w:rPr>
          <w:rFonts w:ascii="Arial" w:eastAsia="Times New Roman" w:hAnsi="Arial" w:cs="Arial"/>
          <w:sz w:val="24"/>
          <w:szCs w:val="24"/>
          <w:lang w:eastAsia="hr-HR"/>
        </w:rPr>
        <w:t xml:space="preserve">gđa. Gordana Brcković - navodi kako je projekat osnivanja veleučilišta pokrenut od strane Grada kao jedan od strateških ciljeva, a predstavlja razvojni projekt koji će u budućnosti imati </w:t>
      </w:r>
      <w:r w:rsidRPr="002B7B90">
        <w:rPr>
          <w:rFonts w:ascii="Arial" w:hAnsi="Arial" w:cs="Arial"/>
          <w:sz w:val="24"/>
          <w:szCs w:val="24"/>
          <w:lang w:val="en-GB"/>
        </w:rPr>
        <w:t xml:space="preserve">predstavlja  </w:t>
      </w:r>
      <w:r w:rsidRPr="002B7B90">
        <w:rPr>
          <w:rFonts w:ascii="Arial" w:hAnsi="Arial" w:cs="Arial"/>
          <w:color w:val="000000"/>
          <w:sz w:val="24"/>
          <w:szCs w:val="24"/>
          <w:lang w:eastAsia="hr-HR"/>
        </w:rPr>
        <w:t>razvojni projekt  koji će u budućnosti imati višestruke multiplikacijske učinke na ekonomski razvoj Grada i šire okolice.</w:t>
      </w:r>
      <w:r>
        <w:rPr>
          <w:rFonts w:ascii="Arial" w:hAnsi="Arial" w:cs="Arial"/>
          <w:color w:val="000000"/>
          <w:sz w:val="24"/>
          <w:szCs w:val="24"/>
          <w:lang w:eastAsia="hr-HR"/>
        </w:rPr>
        <w:t xml:space="preserve"> </w:t>
      </w:r>
      <w:r w:rsidRPr="002B7B90">
        <w:rPr>
          <w:rFonts w:ascii="Arial" w:hAnsi="Arial" w:cs="Arial"/>
          <w:bCs/>
          <w:color w:val="000000"/>
          <w:sz w:val="24"/>
          <w:szCs w:val="24"/>
          <w:lang w:eastAsia="hr-HR"/>
        </w:rPr>
        <w:t xml:space="preserve">Nakon preliminarnog istraživanja obrazovnog tržišta kako  na strani ponude tako i na strani potražnje te samog ispitivanja  nekoliko opcija, </w:t>
      </w:r>
      <w:r>
        <w:rPr>
          <w:rFonts w:ascii="Arial" w:hAnsi="Arial" w:cs="Arial"/>
          <w:bCs/>
          <w:color w:val="000000"/>
          <w:sz w:val="24"/>
          <w:szCs w:val="24"/>
          <w:lang w:eastAsia="hr-HR"/>
        </w:rPr>
        <w:t>Gradska uprava</w:t>
      </w:r>
      <w:r w:rsidRPr="002B7B90">
        <w:rPr>
          <w:rFonts w:ascii="Arial" w:hAnsi="Arial" w:cs="Arial"/>
          <w:bCs/>
          <w:color w:val="000000"/>
          <w:sz w:val="24"/>
          <w:szCs w:val="24"/>
          <w:lang w:eastAsia="hr-HR"/>
        </w:rPr>
        <w:t xml:space="preserve"> </w:t>
      </w:r>
      <w:r>
        <w:rPr>
          <w:rFonts w:ascii="Arial" w:hAnsi="Arial" w:cs="Arial"/>
          <w:bCs/>
          <w:color w:val="000000"/>
          <w:sz w:val="24"/>
          <w:szCs w:val="24"/>
          <w:lang w:eastAsia="hr-HR"/>
        </w:rPr>
        <w:t>se opredjelila z</w:t>
      </w:r>
      <w:r w:rsidRPr="002B7B90">
        <w:rPr>
          <w:rFonts w:ascii="Arial" w:hAnsi="Arial" w:cs="Arial"/>
          <w:bCs/>
          <w:color w:val="000000"/>
          <w:sz w:val="24"/>
          <w:szCs w:val="24"/>
          <w:lang w:eastAsia="hr-HR"/>
        </w:rPr>
        <w:t>a osnivanje Vele</w:t>
      </w:r>
      <w:r>
        <w:rPr>
          <w:rFonts w:ascii="Arial" w:hAnsi="Arial" w:cs="Arial"/>
          <w:bCs/>
          <w:color w:val="000000"/>
          <w:sz w:val="24"/>
          <w:szCs w:val="24"/>
          <w:lang w:eastAsia="hr-HR"/>
        </w:rPr>
        <w:t xml:space="preserve">učilišta aplikativnih znanosti </w:t>
      </w:r>
      <w:r w:rsidRPr="002B7B90">
        <w:rPr>
          <w:rFonts w:ascii="Arial" w:hAnsi="Arial" w:cs="Arial"/>
          <w:bCs/>
          <w:color w:val="000000"/>
          <w:sz w:val="24"/>
          <w:szCs w:val="24"/>
          <w:lang w:eastAsia="hr-HR"/>
        </w:rPr>
        <w:t>s tr</w:t>
      </w:r>
      <w:r>
        <w:rPr>
          <w:rFonts w:ascii="Arial" w:hAnsi="Arial" w:cs="Arial"/>
          <w:bCs/>
          <w:color w:val="000000"/>
          <w:sz w:val="24"/>
          <w:szCs w:val="24"/>
          <w:lang w:eastAsia="hr-HR"/>
        </w:rPr>
        <w:t>i osnovna studijska usmjerenja, to su:</w:t>
      </w:r>
      <w:r>
        <w:rPr>
          <w:rFonts w:ascii="Arial" w:hAnsi="Arial" w:cs="Arial"/>
          <w:bCs/>
          <w:color w:val="000000"/>
          <w:sz w:val="24"/>
          <w:szCs w:val="24"/>
          <w:lang w:eastAsia="hr-HR"/>
        </w:rPr>
        <w:br/>
        <w:t xml:space="preserve">- </w:t>
      </w:r>
      <w:r w:rsidRPr="002B7B90">
        <w:rPr>
          <w:rFonts w:ascii="Arial" w:hAnsi="Arial" w:cs="Arial"/>
          <w:i/>
          <w:color w:val="000000"/>
          <w:sz w:val="24"/>
          <w:szCs w:val="24"/>
          <w:lang w:eastAsia="hr-HR"/>
        </w:rPr>
        <w:t>farmacija</w:t>
      </w:r>
      <w:r w:rsidRPr="002B7B90">
        <w:rPr>
          <w:rFonts w:ascii="Arial" w:hAnsi="Arial" w:cs="Arial"/>
          <w:bCs/>
          <w:i/>
          <w:color w:val="000000"/>
          <w:sz w:val="24"/>
          <w:szCs w:val="24"/>
          <w:lang w:eastAsia="hr-HR"/>
        </w:rPr>
        <w:t xml:space="preserve"> i kemija</w:t>
      </w:r>
      <w:r>
        <w:rPr>
          <w:rFonts w:ascii="Arial" w:hAnsi="Arial" w:cs="Arial"/>
          <w:bCs/>
          <w:color w:val="000000"/>
          <w:sz w:val="24"/>
          <w:szCs w:val="24"/>
          <w:lang w:eastAsia="hr-HR"/>
        </w:rPr>
        <w:t xml:space="preserve"> koji obuhvaća </w:t>
      </w:r>
      <w:r w:rsidRPr="002B7B90">
        <w:rPr>
          <w:rFonts w:ascii="Arial" w:hAnsi="Arial" w:cs="Arial"/>
          <w:color w:val="000000"/>
          <w:sz w:val="24"/>
          <w:szCs w:val="24"/>
          <w:lang w:eastAsia="hr-HR"/>
        </w:rPr>
        <w:t>farmacij</w:t>
      </w:r>
      <w:r>
        <w:rPr>
          <w:rFonts w:ascii="Arial" w:hAnsi="Arial" w:cs="Arial"/>
          <w:color w:val="000000"/>
          <w:sz w:val="24"/>
          <w:szCs w:val="24"/>
          <w:lang w:eastAsia="hr-HR"/>
        </w:rPr>
        <w:t>u, kemiju</w:t>
      </w:r>
      <w:r w:rsidRPr="002B7B90">
        <w:rPr>
          <w:rFonts w:ascii="Arial" w:hAnsi="Arial" w:cs="Arial"/>
          <w:color w:val="000000"/>
          <w:sz w:val="24"/>
          <w:szCs w:val="24"/>
          <w:lang w:eastAsia="hr-HR"/>
        </w:rPr>
        <w:t>, bio –</w:t>
      </w:r>
      <w:r>
        <w:rPr>
          <w:rFonts w:ascii="Arial" w:hAnsi="Arial" w:cs="Arial"/>
          <w:color w:val="000000"/>
          <w:sz w:val="24"/>
          <w:szCs w:val="24"/>
          <w:lang w:eastAsia="hr-HR"/>
        </w:rPr>
        <w:t>farmaceutska kemiju</w:t>
      </w:r>
      <w:r w:rsidRPr="002B7B90">
        <w:rPr>
          <w:rFonts w:ascii="Arial" w:hAnsi="Arial" w:cs="Arial"/>
          <w:color w:val="000000"/>
          <w:sz w:val="24"/>
          <w:szCs w:val="24"/>
          <w:lang w:eastAsia="hr-HR"/>
        </w:rPr>
        <w:t>, farmaceutske tehnologije, farmako-ekonomik</w:t>
      </w:r>
      <w:r>
        <w:rPr>
          <w:rFonts w:ascii="Arial" w:hAnsi="Arial" w:cs="Arial"/>
          <w:color w:val="000000"/>
          <w:sz w:val="24"/>
          <w:szCs w:val="24"/>
          <w:lang w:eastAsia="hr-HR"/>
        </w:rPr>
        <w:t>u i</w:t>
      </w:r>
      <w:r w:rsidRPr="002B7B90">
        <w:rPr>
          <w:rFonts w:ascii="Arial" w:hAnsi="Arial" w:cs="Arial"/>
          <w:color w:val="000000"/>
          <w:sz w:val="24"/>
          <w:szCs w:val="24"/>
          <w:lang w:eastAsia="hr-HR"/>
        </w:rPr>
        <w:t xml:space="preserve"> menadžment u farmaciji</w:t>
      </w:r>
      <w:r>
        <w:rPr>
          <w:rFonts w:ascii="Arial" w:hAnsi="Arial" w:cs="Arial"/>
          <w:bCs/>
          <w:color w:val="000000"/>
          <w:sz w:val="24"/>
          <w:szCs w:val="24"/>
          <w:lang w:eastAsia="hr-HR"/>
        </w:rPr>
        <w:t>.</w:t>
      </w:r>
    </w:p>
    <w:p w:rsidR="006F5795" w:rsidRDefault="006F5795" w:rsidP="006F5795">
      <w:pPr>
        <w:ind w:left="180"/>
        <w:rPr>
          <w:rFonts w:ascii="Arial" w:hAnsi="Arial" w:cs="Arial"/>
          <w:color w:val="000000"/>
          <w:sz w:val="24"/>
          <w:szCs w:val="24"/>
          <w:lang w:eastAsia="hr-HR"/>
        </w:rPr>
      </w:pPr>
      <w:r>
        <w:rPr>
          <w:rFonts w:ascii="Arial" w:hAnsi="Arial" w:cs="Arial"/>
          <w:color w:val="000000"/>
          <w:sz w:val="24"/>
          <w:szCs w:val="24"/>
          <w:lang w:eastAsia="hr-HR"/>
        </w:rPr>
        <w:t xml:space="preserve">- </w:t>
      </w:r>
      <w:r w:rsidRPr="002B7B90">
        <w:rPr>
          <w:rFonts w:ascii="Arial" w:hAnsi="Arial" w:cs="Arial"/>
          <w:i/>
          <w:color w:val="000000"/>
          <w:sz w:val="24"/>
          <w:szCs w:val="24"/>
          <w:lang w:eastAsia="hr-HR"/>
        </w:rPr>
        <w:t>bio</w:t>
      </w:r>
      <w:r w:rsidRPr="002B7B90">
        <w:rPr>
          <w:rFonts w:ascii="Arial" w:hAnsi="Arial" w:cs="Arial"/>
          <w:bCs/>
          <w:i/>
          <w:color w:val="000000"/>
          <w:sz w:val="24"/>
          <w:szCs w:val="24"/>
          <w:lang w:eastAsia="hr-HR"/>
        </w:rPr>
        <w:t>-kemija</w:t>
      </w:r>
      <w:r>
        <w:rPr>
          <w:rFonts w:ascii="Arial" w:hAnsi="Arial" w:cs="Arial"/>
          <w:bCs/>
          <w:color w:val="000000"/>
          <w:sz w:val="24"/>
          <w:szCs w:val="24"/>
          <w:lang w:eastAsia="hr-HR"/>
        </w:rPr>
        <w:t xml:space="preserve"> koja obuhvaća </w:t>
      </w:r>
      <w:r>
        <w:rPr>
          <w:rFonts w:ascii="Arial" w:hAnsi="Arial" w:cs="Arial"/>
          <w:color w:val="000000"/>
          <w:sz w:val="24"/>
          <w:szCs w:val="24"/>
          <w:lang w:eastAsia="hr-HR"/>
        </w:rPr>
        <w:t>p</w:t>
      </w:r>
      <w:r w:rsidRPr="002B7B90">
        <w:rPr>
          <w:rFonts w:ascii="Arial" w:hAnsi="Arial" w:cs="Arial"/>
          <w:color w:val="000000"/>
          <w:sz w:val="24"/>
          <w:szCs w:val="24"/>
          <w:lang w:eastAsia="hr-HR"/>
        </w:rPr>
        <w:t>rimijenjena kemij</w:t>
      </w:r>
      <w:r>
        <w:rPr>
          <w:rFonts w:ascii="Arial" w:hAnsi="Arial" w:cs="Arial"/>
          <w:color w:val="000000"/>
          <w:sz w:val="24"/>
          <w:szCs w:val="24"/>
          <w:lang w:eastAsia="hr-HR"/>
        </w:rPr>
        <w:t>u</w:t>
      </w:r>
      <w:r w:rsidRPr="002B7B90">
        <w:rPr>
          <w:rFonts w:ascii="Arial" w:hAnsi="Arial" w:cs="Arial"/>
          <w:color w:val="000000"/>
          <w:sz w:val="24"/>
          <w:szCs w:val="24"/>
          <w:lang w:eastAsia="hr-HR"/>
        </w:rPr>
        <w:t>, industrijska kemij</w:t>
      </w:r>
      <w:r>
        <w:rPr>
          <w:rFonts w:ascii="Arial" w:hAnsi="Arial" w:cs="Arial"/>
          <w:color w:val="000000"/>
          <w:sz w:val="24"/>
          <w:szCs w:val="24"/>
          <w:lang w:eastAsia="hr-HR"/>
        </w:rPr>
        <w:t>u</w:t>
      </w:r>
      <w:r w:rsidRPr="002B7B90">
        <w:rPr>
          <w:rFonts w:ascii="Arial" w:hAnsi="Arial" w:cs="Arial"/>
          <w:color w:val="000000"/>
          <w:sz w:val="24"/>
          <w:szCs w:val="24"/>
          <w:lang w:eastAsia="hr-HR"/>
        </w:rPr>
        <w:t>, bio-kemij</w:t>
      </w:r>
      <w:r>
        <w:rPr>
          <w:rFonts w:ascii="Arial" w:hAnsi="Arial" w:cs="Arial"/>
          <w:color w:val="000000"/>
          <w:sz w:val="24"/>
          <w:szCs w:val="24"/>
          <w:lang w:eastAsia="hr-HR"/>
        </w:rPr>
        <w:t>u</w:t>
      </w:r>
      <w:r w:rsidRPr="002B7B90">
        <w:rPr>
          <w:rFonts w:ascii="Arial" w:hAnsi="Arial" w:cs="Arial"/>
          <w:color w:val="000000"/>
          <w:sz w:val="24"/>
          <w:szCs w:val="24"/>
          <w:lang w:eastAsia="hr-HR"/>
        </w:rPr>
        <w:t>, primijenjena biologija za medicinu i farmaciju, bio-tehnologij</w:t>
      </w:r>
      <w:r>
        <w:rPr>
          <w:rFonts w:ascii="Arial" w:hAnsi="Arial" w:cs="Arial"/>
          <w:color w:val="000000"/>
          <w:sz w:val="24"/>
          <w:szCs w:val="24"/>
          <w:lang w:eastAsia="hr-HR"/>
        </w:rPr>
        <w:t>u.</w:t>
      </w:r>
      <w:r w:rsidRPr="002B7B90">
        <w:rPr>
          <w:rFonts w:ascii="Arial" w:hAnsi="Arial" w:cs="Arial"/>
          <w:bCs/>
          <w:color w:val="000000"/>
          <w:sz w:val="24"/>
          <w:szCs w:val="24"/>
          <w:lang w:eastAsia="hr-HR"/>
        </w:rPr>
        <w:t xml:space="preserve"> </w:t>
      </w:r>
    </w:p>
    <w:p w:rsidR="006F5795" w:rsidRDefault="006F5795" w:rsidP="006F5795">
      <w:pPr>
        <w:ind w:left="180"/>
        <w:rPr>
          <w:rFonts w:ascii="Arial" w:hAnsi="Arial" w:cs="Arial"/>
          <w:color w:val="000000"/>
          <w:sz w:val="24"/>
          <w:szCs w:val="24"/>
          <w:lang w:eastAsia="hr-HR"/>
        </w:rPr>
      </w:pPr>
      <w:r>
        <w:rPr>
          <w:rFonts w:ascii="Arial" w:hAnsi="Arial" w:cs="Arial"/>
          <w:color w:val="000000"/>
          <w:sz w:val="24"/>
          <w:szCs w:val="24"/>
          <w:lang w:eastAsia="hr-HR"/>
        </w:rPr>
        <w:t xml:space="preserve">- </w:t>
      </w:r>
      <w:r w:rsidRPr="002B7B90">
        <w:rPr>
          <w:rFonts w:ascii="Arial" w:hAnsi="Arial" w:cs="Arial"/>
          <w:i/>
          <w:color w:val="000000"/>
          <w:sz w:val="24"/>
          <w:szCs w:val="24"/>
          <w:lang w:eastAsia="hr-HR"/>
        </w:rPr>
        <w:t>aplikativne medicinske znanosti</w:t>
      </w:r>
      <w:r>
        <w:rPr>
          <w:rFonts w:ascii="Arial" w:hAnsi="Arial" w:cs="Arial"/>
          <w:bCs/>
          <w:color w:val="000000"/>
          <w:sz w:val="24"/>
          <w:szCs w:val="24"/>
          <w:lang w:eastAsia="hr-HR"/>
        </w:rPr>
        <w:t xml:space="preserve"> koje obuhvaćaju </w:t>
      </w:r>
      <w:r w:rsidRPr="002B7B90">
        <w:rPr>
          <w:rFonts w:ascii="Arial" w:hAnsi="Arial" w:cs="Arial"/>
          <w:color w:val="000000"/>
          <w:sz w:val="24"/>
          <w:szCs w:val="24"/>
          <w:lang w:eastAsia="hr-HR"/>
        </w:rPr>
        <w:t>bio-medicin</w:t>
      </w:r>
      <w:r>
        <w:rPr>
          <w:rFonts w:ascii="Arial" w:hAnsi="Arial" w:cs="Arial"/>
          <w:color w:val="000000"/>
          <w:sz w:val="24"/>
          <w:szCs w:val="24"/>
          <w:lang w:eastAsia="hr-HR"/>
        </w:rPr>
        <w:t>u</w:t>
      </w:r>
      <w:r w:rsidRPr="002B7B90">
        <w:rPr>
          <w:rFonts w:ascii="Arial" w:hAnsi="Arial" w:cs="Arial"/>
          <w:color w:val="000000"/>
          <w:sz w:val="24"/>
          <w:szCs w:val="24"/>
          <w:lang w:eastAsia="hr-HR"/>
        </w:rPr>
        <w:t>, fizikalna terapij</w:t>
      </w:r>
      <w:r>
        <w:rPr>
          <w:rFonts w:ascii="Arial" w:hAnsi="Arial" w:cs="Arial"/>
          <w:color w:val="000000"/>
          <w:sz w:val="24"/>
          <w:szCs w:val="24"/>
          <w:lang w:eastAsia="hr-HR"/>
        </w:rPr>
        <w:t>u</w:t>
      </w:r>
      <w:r w:rsidRPr="002B7B90">
        <w:rPr>
          <w:rFonts w:ascii="Arial" w:hAnsi="Arial" w:cs="Arial"/>
          <w:color w:val="000000"/>
          <w:sz w:val="24"/>
          <w:szCs w:val="24"/>
          <w:lang w:eastAsia="hr-HR"/>
        </w:rPr>
        <w:t>, logopedij</w:t>
      </w:r>
      <w:r>
        <w:rPr>
          <w:rFonts w:ascii="Arial" w:hAnsi="Arial" w:cs="Arial"/>
          <w:color w:val="000000"/>
          <w:sz w:val="24"/>
          <w:szCs w:val="24"/>
          <w:lang w:eastAsia="hr-HR"/>
        </w:rPr>
        <w:t>u</w:t>
      </w:r>
      <w:r w:rsidRPr="002B7B90">
        <w:rPr>
          <w:rFonts w:ascii="Arial" w:hAnsi="Arial" w:cs="Arial"/>
          <w:color w:val="000000"/>
          <w:sz w:val="24"/>
          <w:szCs w:val="24"/>
          <w:lang w:eastAsia="hr-HR"/>
        </w:rPr>
        <w:t>, kinezio-terapij</w:t>
      </w:r>
      <w:r>
        <w:rPr>
          <w:rFonts w:ascii="Arial" w:hAnsi="Arial" w:cs="Arial"/>
          <w:color w:val="000000"/>
          <w:sz w:val="24"/>
          <w:szCs w:val="24"/>
          <w:lang w:eastAsia="hr-HR"/>
        </w:rPr>
        <w:t>u i menadžment u zdravstvu</w:t>
      </w:r>
    </w:p>
    <w:p w:rsidR="006F5795" w:rsidRDefault="006F5795" w:rsidP="006F5795">
      <w:pPr>
        <w:ind w:left="180"/>
        <w:rPr>
          <w:rFonts w:ascii="Arial" w:hAnsi="Arial" w:cs="Arial"/>
          <w:sz w:val="24"/>
          <w:szCs w:val="24"/>
          <w:lang w:val="en-GB"/>
        </w:rPr>
      </w:pPr>
      <w:r w:rsidRPr="002B7B90">
        <w:rPr>
          <w:rFonts w:ascii="Arial" w:hAnsi="Arial" w:cs="Arial"/>
          <w:sz w:val="24"/>
          <w:szCs w:val="24"/>
          <w:lang w:val="en-GB"/>
        </w:rPr>
        <w:t xml:space="preserve">Na temelju Studije izvodljivosti i elaborata o </w:t>
      </w:r>
      <w:r>
        <w:rPr>
          <w:rFonts w:ascii="Arial" w:hAnsi="Arial" w:cs="Arial"/>
          <w:sz w:val="24"/>
          <w:szCs w:val="24"/>
          <w:lang w:val="en-GB"/>
        </w:rPr>
        <w:t>osnivanju Veleučilišta u Ivanić-</w:t>
      </w:r>
      <w:r w:rsidRPr="002B7B90">
        <w:rPr>
          <w:rFonts w:ascii="Arial" w:hAnsi="Arial" w:cs="Arial"/>
          <w:sz w:val="24"/>
          <w:szCs w:val="24"/>
          <w:lang w:val="en-GB"/>
        </w:rPr>
        <w:t xml:space="preserve">Gradu ispitano </w:t>
      </w:r>
      <w:proofErr w:type="gramStart"/>
      <w:r w:rsidRPr="002B7B90">
        <w:rPr>
          <w:rFonts w:ascii="Arial" w:hAnsi="Arial" w:cs="Arial"/>
          <w:sz w:val="24"/>
          <w:szCs w:val="24"/>
          <w:lang w:val="en-GB"/>
        </w:rPr>
        <w:t>je  tržište</w:t>
      </w:r>
      <w:proofErr w:type="gramEnd"/>
      <w:r w:rsidRPr="002B7B90">
        <w:rPr>
          <w:rFonts w:ascii="Arial" w:hAnsi="Arial" w:cs="Arial"/>
          <w:sz w:val="24"/>
          <w:szCs w:val="24"/>
          <w:lang w:val="en-GB"/>
        </w:rPr>
        <w:t xml:space="preserve"> rada i utvrđeno je postojanje snažne potražnje za navedenim studijskim programima u kontekstu  razvijanja farmaceutske industrije i institucija zdravstvenog turizma</w:t>
      </w:r>
      <w:r>
        <w:rPr>
          <w:rFonts w:ascii="Arial" w:hAnsi="Arial" w:cs="Arial"/>
          <w:sz w:val="24"/>
          <w:szCs w:val="24"/>
          <w:lang w:val="en-GB"/>
        </w:rPr>
        <w:t xml:space="preserve">. Tu se prvenstveno misli </w:t>
      </w:r>
      <w:proofErr w:type="gramStart"/>
      <w:r>
        <w:rPr>
          <w:rFonts w:ascii="Arial" w:hAnsi="Arial" w:cs="Arial"/>
          <w:sz w:val="24"/>
          <w:szCs w:val="24"/>
          <w:lang w:val="en-GB"/>
        </w:rPr>
        <w:t>na</w:t>
      </w:r>
      <w:proofErr w:type="gramEnd"/>
      <w:r>
        <w:rPr>
          <w:rFonts w:ascii="Arial" w:hAnsi="Arial" w:cs="Arial"/>
          <w:sz w:val="24"/>
          <w:szCs w:val="24"/>
          <w:lang w:val="en-GB"/>
        </w:rPr>
        <w:t xml:space="preserve"> </w:t>
      </w:r>
      <w:r w:rsidRPr="002B7B90">
        <w:rPr>
          <w:rFonts w:ascii="Arial" w:hAnsi="Arial" w:cs="Arial"/>
          <w:sz w:val="24"/>
          <w:szCs w:val="24"/>
          <w:lang w:val="en-GB"/>
        </w:rPr>
        <w:t>Specijaln</w:t>
      </w:r>
      <w:r>
        <w:rPr>
          <w:rFonts w:ascii="Arial" w:hAnsi="Arial" w:cs="Arial"/>
          <w:sz w:val="24"/>
          <w:szCs w:val="24"/>
          <w:lang w:val="en-GB"/>
        </w:rPr>
        <w:t>u</w:t>
      </w:r>
      <w:r w:rsidRPr="002B7B90">
        <w:rPr>
          <w:rFonts w:ascii="Arial" w:hAnsi="Arial" w:cs="Arial"/>
          <w:sz w:val="24"/>
          <w:szCs w:val="24"/>
          <w:lang w:val="en-GB"/>
        </w:rPr>
        <w:t xml:space="preserve"> bolnic</w:t>
      </w:r>
      <w:r>
        <w:rPr>
          <w:rFonts w:ascii="Arial" w:hAnsi="Arial" w:cs="Arial"/>
          <w:sz w:val="24"/>
          <w:szCs w:val="24"/>
          <w:lang w:val="en-GB"/>
        </w:rPr>
        <w:t>u</w:t>
      </w:r>
      <w:r w:rsidRPr="002B7B90">
        <w:rPr>
          <w:rFonts w:ascii="Arial" w:hAnsi="Arial" w:cs="Arial"/>
          <w:sz w:val="24"/>
          <w:szCs w:val="24"/>
          <w:lang w:val="en-GB"/>
        </w:rPr>
        <w:t xml:space="preserve"> Naftalan</w:t>
      </w:r>
      <w:r>
        <w:rPr>
          <w:rFonts w:ascii="Arial" w:hAnsi="Arial" w:cs="Arial"/>
          <w:sz w:val="24"/>
          <w:szCs w:val="24"/>
          <w:lang w:val="en-GB"/>
        </w:rPr>
        <w:t>.</w:t>
      </w:r>
    </w:p>
    <w:p w:rsidR="006F5795" w:rsidRDefault="006F5795" w:rsidP="006F5795">
      <w:pPr>
        <w:ind w:left="180"/>
        <w:rPr>
          <w:rFonts w:ascii="Arial" w:hAnsi="Arial" w:cs="Arial"/>
          <w:sz w:val="24"/>
          <w:szCs w:val="24"/>
          <w:lang w:val="en-GB"/>
        </w:rPr>
      </w:pPr>
      <w:r>
        <w:rPr>
          <w:rFonts w:ascii="Arial" w:hAnsi="Arial" w:cs="Arial"/>
          <w:sz w:val="24"/>
          <w:szCs w:val="24"/>
          <w:lang w:val="en-GB"/>
        </w:rPr>
        <w:t xml:space="preserve">Postoji rastuća potražnja za stručnjacima farmaceutsko-biokemijsko i aplikativnog medicinskog usmjerenja, stoga se stručni </w:t>
      </w:r>
      <w:proofErr w:type="gramStart"/>
      <w:r>
        <w:rPr>
          <w:rFonts w:ascii="Arial" w:hAnsi="Arial" w:cs="Arial"/>
          <w:sz w:val="24"/>
          <w:szCs w:val="24"/>
          <w:lang w:val="en-GB"/>
        </w:rPr>
        <w:t>tim</w:t>
      </w:r>
      <w:proofErr w:type="gramEnd"/>
      <w:r>
        <w:rPr>
          <w:rFonts w:ascii="Arial" w:hAnsi="Arial" w:cs="Arial"/>
          <w:sz w:val="24"/>
          <w:szCs w:val="24"/>
          <w:lang w:val="en-GB"/>
        </w:rPr>
        <w:t xml:space="preserve"> odlučio za navedena studijska područja s obzirom da je i sama farmaceutska indrustrija jedna od vodećih u EU.</w:t>
      </w:r>
    </w:p>
    <w:p w:rsidR="006F5795" w:rsidRDefault="006F5795" w:rsidP="006F5795">
      <w:pPr>
        <w:ind w:left="180"/>
        <w:rPr>
          <w:rFonts w:ascii="Arial" w:hAnsi="Arial" w:cs="Arial"/>
          <w:sz w:val="24"/>
          <w:szCs w:val="24"/>
          <w:lang w:val="en-GB"/>
        </w:rPr>
      </w:pPr>
      <w:r w:rsidRPr="002B7B90">
        <w:rPr>
          <w:rFonts w:ascii="Arial" w:hAnsi="Arial" w:cs="Arial"/>
          <w:sz w:val="24"/>
          <w:szCs w:val="24"/>
          <w:lang w:val="en-GB"/>
        </w:rPr>
        <w:t xml:space="preserve">Veleučilište će se organizirati </w:t>
      </w:r>
      <w:proofErr w:type="gramStart"/>
      <w:r w:rsidRPr="002B7B90">
        <w:rPr>
          <w:rFonts w:ascii="Arial" w:hAnsi="Arial" w:cs="Arial"/>
          <w:sz w:val="24"/>
          <w:szCs w:val="24"/>
          <w:lang w:val="en-GB"/>
        </w:rPr>
        <w:t>kroz  bolonjski</w:t>
      </w:r>
      <w:proofErr w:type="gramEnd"/>
      <w:r w:rsidRPr="002B7B90">
        <w:rPr>
          <w:rFonts w:ascii="Arial" w:hAnsi="Arial" w:cs="Arial"/>
          <w:sz w:val="24"/>
          <w:szCs w:val="24"/>
          <w:lang w:val="en-GB"/>
        </w:rPr>
        <w:t xml:space="preserve"> proces, odnosno kroz redovni dodiplomski stručni studij </w:t>
      </w:r>
      <w:r>
        <w:rPr>
          <w:rFonts w:ascii="Arial" w:hAnsi="Arial" w:cs="Arial"/>
          <w:sz w:val="24"/>
          <w:szCs w:val="24"/>
          <w:lang w:val="en-GB"/>
        </w:rPr>
        <w:t xml:space="preserve">, </w:t>
      </w:r>
      <w:r w:rsidRPr="002B7B90">
        <w:rPr>
          <w:rFonts w:ascii="Arial" w:hAnsi="Arial" w:cs="Arial"/>
          <w:sz w:val="24"/>
          <w:szCs w:val="24"/>
          <w:lang w:val="en-GB"/>
        </w:rPr>
        <w:t xml:space="preserve">diplomski stručni studij i izvanredni dodiplomski stručni studij </w:t>
      </w:r>
      <w:r>
        <w:rPr>
          <w:rFonts w:ascii="Arial" w:hAnsi="Arial" w:cs="Arial"/>
          <w:sz w:val="24"/>
          <w:szCs w:val="24"/>
          <w:lang w:val="en-GB"/>
        </w:rPr>
        <w:t>, dakle studij uz rad.</w:t>
      </w:r>
    </w:p>
    <w:p w:rsidR="006F5795" w:rsidRDefault="006F5795" w:rsidP="006F5795">
      <w:pPr>
        <w:ind w:left="180"/>
        <w:rPr>
          <w:rFonts w:ascii="Arial" w:hAnsi="Arial" w:cs="Arial"/>
          <w:sz w:val="24"/>
          <w:szCs w:val="24"/>
          <w:lang w:val="en-GB"/>
        </w:rPr>
      </w:pPr>
      <w:proofErr w:type="gramStart"/>
      <w:r>
        <w:rPr>
          <w:rFonts w:ascii="Arial" w:hAnsi="Arial" w:cs="Arial"/>
          <w:sz w:val="24"/>
          <w:szCs w:val="24"/>
          <w:lang w:val="en-GB"/>
        </w:rPr>
        <w:t>g</w:t>
      </w:r>
      <w:proofErr w:type="gramEnd"/>
      <w:r>
        <w:rPr>
          <w:rFonts w:ascii="Arial" w:hAnsi="Arial" w:cs="Arial"/>
          <w:sz w:val="24"/>
          <w:szCs w:val="24"/>
          <w:lang w:val="en-GB"/>
        </w:rPr>
        <w:t>. Ilija Krištić - navodi kako je to izvanredna Odluka i za sadašnjost i za budućnost našeg Grada. Misli da je tema studija jako pogođena, ne samo zbog samog Naftalana.  Potražnja za bio farmacijom je velika, Raduje ga i vjeruje u uspjeh. Pohvala za ideju.</w:t>
      </w:r>
    </w:p>
    <w:p w:rsidR="006F5795" w:rsidRDefault="006F5795" w:rsidP="006F5795">
      <w:pPr>
        <w:ind w:left="180"/>
        <w:rPr>
          <w:rFonts w:ascii="Arial" w:hAnsi="Arial" w:cs="Arial"/>
          <w:sz w:val="24"/>
          <w:szCs w:val="24"/>
          <w:lang w:val="en-GB"/>
        </w:rPr>
      </w:pPr>
      <w:proofErr w:type="gramStart"/>
      <w:r>
        <w:rPr>
          <w:rFonts w:ascii="Arial" w:hAnsi="Arial" w:cs="Arial"/>
          <w:sz w:val="24"/>
          <w:szCs w:val="24"/>
          <w:lang w:val="en-GB"/>
        </w:rPr>
        <w:t>g</w:t>
      </w:r>
      <w:proofErr w:type="gramEnd"/>
      <w:r>
        <w:rPr>
          <w:rFonts w:ascii="Arial" w:hAnsi="Arial" w:cs="Arial"/>
          <w:sz w:val="24"/>
          <w:szCs w:val="24"/>
          <w:lang w:val="en-GB"/>
        </w:rPr>
        <w:t xml:space="preserve">. Krešimir Malec - i on pohvaljuje. To je prvi korak, donošenje Odluke </w:t>
      </w:r>
      <w:proofErr w:type="gramStart"/>
      <w:r>
        <w:rPr>
          <w:rFonts w:ascii="Arial" w:hAnsi="Arial" w:cs="Arial"/>
          <w:sz w:val="24"/>
          <w:szCs w:val="24"/>
          <w:lang w:val="en-GB"/>
        </w:rPr>
        <w:t>od</w:t>
      </w:r>
      <w:proofErr w:type="gramEnd"/>
      <w:r>
        <w:rPr>
          <w:rFonts w:ascii="Arial" w:hAnsi="Arial" w:cs="Arial"/>
          <w:sz w:val="24"/>
          <w:szCs w:val="24"/>
          <w:lang w:val="en-GB"/>
        </w:rPr>
        <w:t xml:space="preserve"> strane Gradskog vijeć.  Pročitao je i Studiju koja opravdava osnivanje Veleučilišta. Predviđeno je 2016.-2017. </w:t>
      </w:r>
      <w:proofErr w:type="gramStart"/>
      <w:r>
        <w:rPr>
          <w:rFonts w:ascii="Arial" w:hAnsi="Arial" w:cs="Arial"/>
          <w:sz w:val="24"/>
          <w:szCs w:val="24"/>
          <w:lang w:val="en-GB"/>
        </w:rPr>
        <w:t>školska</w:t>
      </w:r>
      <w:proofErr w:type="gramEnd"/>
      <w:r>
        <w:rPr>
          <w:rFonts w:ascii="Arial" w:hAnsi="Arial" w:cs="Arial"/>
          <w:sz w:val="24"/>
          <w:szCs w:val="24"/>
          <w:lang w:val="en-GB"/>
        </w:rPr>
        <w:t xml:space="preserve"> godina. Nada se da </w:t>
      </w:r>
      <w:proofErr w:type="gramStart"/>
      <w:r>
        <w:rPr>
          <w:rFonts w:ascii="Arial" w:hAnsi="Arial" w:cs="Arial"/>
          <w:sz w:val="24"/>
          <w:szCs w:val="24"/>
          <w:lang w:val="en-GB"/>
        </w:rPr>
        <w:t>će</w:t>
      </w:r>
      <w:proofErr w:type="gramEnd"/>
      <w:r>
        <w:rPr>
          <w:rFonts w:ascii="Arial" w:hAnsi="Arial" w:cs="Arial"/>
          <w:sz w:val="24"/>
          <w:szCs w:val="24"/>
          <w:lang w:val="en-GB"/>
        </w:rPr>
        <w:t xml:space="preserve"> se steći svi uvjeti. Čestita.  </w:t>
      </w:r>
    </w:p>
    <w:p w:rsidR="006F5795" w:rsidRDefault="006F5795" w:rsidP="006F5795">
      <w:pPr>
        <w:ind w:left="180"/>
        <w:rPr>
          <w:rFonts w:ascii="Arial" w:hAnsi="Arial" w:cs="Arial"/>
          <w:sz w:val="24"/>
          <w:szCs w:val="24"/>
          <w:lang w:val="en-GB"/>
        </w:rPr>
      </w:pPr>
      <w:r>
        <w:rPr>
          <w:rFonts w:ascii="Arial" w:hAnsi="Arial" w:cs="Arial"/>
          <w:sz w:val="24"/>
          <w:szCs w:val="24"/>
          <w:lang w:val="en-GB"/>
        </w:rPr>
        <w:t xml:space="preserve">Gradonačelnik - ispred Grada vodeći se Strategijom razvoja Grada Ivanić-Grada koja je, kako misli, jednoglasno prihvaćena </w:t>
      </w:r>
      <w:proofErr w:type="gramStart"/>
      <w:r>
        <w:rPr>
          <w:rFonts w:ascii="Arial" w:hAnsi="Arial" w:cs="Arial"/>
          <w:sz w:val="24"/>
          <w:szCs w:val="24"/>
          <w:lang w:val="en-GB"/>
        </w:rPr>
        <w:t>na</w:t>
      </w:r>
      <w:proofErr w:type="gramEnd"/>
      <w:r>
        <w:rPr>
          <w:rFonts w:ascii="Arial" w:hAnsi="Arial" w:cs="Arial"/>
          <w:sz w:val="24"/>
          <w:szCs w:val="24"/>
          <w:lang w:val="en-GB"/>
        </w:rPr>
        <w:t xml:space="preserve"> ovom Gradskom vijeću, krenulo se u svim smjerovima te su upravo danas donešene dvije odluke iz te Strategije. Drago mu je da je i oporba prepoznala </w:t>
      </w:r>
      <w:proofErr w:type="gramStart"/>
      <w:r>
        <w:rPr>
          <w:rFonts w:ascii="Arial" w:hAnsi="Arial" w:cs="Arial"/>
          <w:sz w:val="24"/>
          <w:szCs w:val="24"/>
          <w:lang w:val="en-GB"/>
        </w:rPr>
        <w:t>te</w:t>
      </w:r>
      <w:proofErr w:type="gramEnd"/>
      <w:r>
        <w:rPr>
          <w:rFonts w:ascii="Arial" w:hAnsi="Arial" w:cs="Arial"/>
          <w:sz w:val="24"/>
          <w:szCs w:val="24"/>
          <w:lang w:val="en-GB"/>
        </w:rPr>
        <w:t xml:space="preserve"> projekte u pozitivnom smislu i nada se kako će i dalje u provođenju tih projekata imati njihovu podršku. Napominje kako je stručni </w:t>
      </w:r>
      <w:proofErr w:type="gramStart"/>
      <w:r>
        <w:rPr>
          <w:rFonts w:ascii="Arial" w:hAnsi="Arial" w:cs="Arial"/>
          <w:sz w:val="24"/>
          <w:szCs w:val="24"/>
          <w:lang w:val="en-GB"/>
        </w:rPr>
        <w:lastRenderedPageBreak/>
        <w:t>tim</w:t>
      </w:r>
      <w:proofErr w:type="gramEnd"/>
      <w:r>
        <w:rPr>
          <w:rFonts w:ascii="Arial" w:hAnsi="Arial" w:cs="Arial"/>
          <w:sz w:val="24"/>
          <w:szCs w:val="24"/>
          <w:lang w:val="en-GB"/>
        </w:rPr>
        <w:t xml:space="preserve"> Grada bio u nekoliko kontakata sa nekoliko sveučilišta, sa Kineziološkim fakultetom u Zagrebu, sa fakultetom Naftnoga rudarstva, prodekan Zagrebačkog sveučilišta je bio u Ivanić-Gradu te se razgovaralo po tom pitanju. Bili su u posjeti Riječkom sveučilištu, a u petak </w:t>
      </w:r>
      <w:proofErr w:type="gramStart"/>
      <w:r>
        <w:rPr>
          <w:rFonts w:ascii="Arial" w:hAnsi="Arial" w:cs="Arial"/>
          <w:sz w:val="24"/>
          <w:szCs w:val="24"/>
          <w:lang w:val="en-GB"/>
        </w:rPr>
        <w:t>će</w:t>
      </w:r>
      <w:proofErr w:type="gramEnd"/>
      <w:r>
        <w:rPr>
          <w:rFonts w:ascii="Arial" w:hAnsi="Arial" w:cs="Arial"/>
          <w:sz w:val="24"/>
          <w:szCs w:val="24"/>
          <w:lang w:val="en-GB"/>
        </w:rPr>
        <w:t xml:space="preserve"> dekan Riječkog sveučilišta doći u Ivanić-Grad na radni sastanak. Nada se da </w:t>
      </w:r>
      <w:proofErr w:type="gramStart"/>
      <w:r>
        <w:rPr>
          <w:rFonts w:ascii="Arial" w:hAnsi="Arial" w:cs="Arial"/>
          <w:sz w:val="24"/>
          <w:szCs w:val="24"/>
          <w:lang w:val="en-GB"/>
        </w:rPr>
        <w:t>će</w:t>
      </w:r>
      <w:proofErr w:type="gramEnd"/>
      <w:r>
        <w:rPr>
          <w:rFonts w:ascii="Arial" w:hAnsi="Arial" w:cs="Arial"/>
          <w:sz w:val="24"/>
          <w:szCs w:val="24"/>
          <w:lang w:val="en-GB"/>
        </w:rPr>
        <w:t xml:space="preserve"> već u ovoj školskoj godini, otvoriti nastava u Ivanić-Gradu, razgovori idu prema tome. Suradnja je moguća i </w:t>
      </w:r>
      <w:proofErr w:type="gramStart"/>
      <w:r>
        <w:rPr>
          <w:rFonts w:ascii="Arial" w:hAnsi="Arial" w:cs="Arial"/>
          <w:sz w:val="24"/>
          <w:szCs w:val="24"/>
          <w:lang w:val="en-GB"/>
        </w:rPr>
        <w:t>sa</w:t>
      </w:r>
      <w:proofErr w:type="gramEnd"/>
      <w:r>
        <w:rPr>
          <w:rFonts w:ascii="Arial" w:hAnsi="Arial" w:cs="Arial"/>
          <w:sz w:val="24"/>
          <w:szCs w:val="24"/>
          <w:lang w:val="en-GB"/>
        </w:rPr>
        <w:t xml:space="preserve"> sveučilištima izvan granica RH. Pohvaljuje Grad, Gradsku upravu, zamjenicu gradonačelnika, pročelnika i cijeli </w:t>
      </w:r>
      <w:proofErr w:type="gramStart"/>
      <w:r>
        <w:rPr>
          <w:rFonts w:ascii="Arial" w:hAnsi="Arial" w:cs="Arial"/>
          <w:sz w:val="24"/>
          <w:szCs w:val="24"/>
          <w:lang w:val="en-GB"/>
        </w:rPr>
        <w:t>tim</w:t>
      </w:r>
      <w:proofErr w:type="gramEnd"/>
      <w:r>
        <w:rPr>
          <w:rFonts w:ascii="Arial" w:hAnsi="Arial" w:cs="Arial"/>
          <w:sz w:val="24"/>
          <w:szCs w:val="24"/>
          <w:lang w:val="en-GB"/>
        </w:rPr>
        <w:t xml:space="preserve">. Nada se da </w:t>
      </w:r>
      <w:proofErr w:type="gramStart"/>
      <w:r>
        <w:rPr>
          <w:rFonts w:ascii="Arial" w:hAnsi="Arial" w:cs="Arial"/>
          <w:sz w:val="24"/>
          <w:szCs w:val="24"/>
          <w:lang w:val="en-GB"/>
        </w:rPr>
        <w:t>će</w:t>
      </w:r>
      <w:proofErr w:type="gramEnd"/>
      <w:r>
        <w:rPr>
          <w:rFonts w:ascii="Arial" w:hAnsi="Arial" w:cs="Arial"/>
          <w:sz w:val="24"/>
          <w:szCs w:val="24"/>
          <w:lang w:val="en-GB"/>
        </w:rPr>
        <w:t xml:space="preserve"> se riješiti prostorne probleme i materijalna sredstva koja budu potrebna. Uvrštavanjem Grada Ivanić-Grada u kartu sveučilišnih gradova </w:t>
      </w:r>
      <w:proofErr w:type="gramStart"/>
      <w:r>
        <w:rPr>
          <w:rFonts w:ascii="Arial" w:hAnsi="Arial" w:cs="Arial"/>
          <w:sz w:val="24"/>
          <w:szCs w:val="24"/>
          <w:lang w:val="en-GB"/>
        </w:rPr>
        <w:t>RH  će</w:t>
      </w:r>
      <w:proofErr w:type="gramEnd"/>
      <w:r>
        <w:rPr>
          <w:rFonts w:ascii="Arial" w:hAnsi="Arial" w:cs="Arial"/>
          <w:sz w:val="24"/>
          <w:szCs w:val="24"/>
          <w:lang w:val="en-GB"/>
        </w:rPr>
        <w:t xml:space="preserve"> se kako se nada promjeniti u privlaćenju mladih ljudi, studenata i školovanih ljudi u naš Grad.</w:t>
      </w:r>
    </w:p>
    <w:p w:rsidR="006F5795" w:rsidRDefault="006F5795" w:rsidP="006F5795">
      <w:pPr>
        <w:ind w:left="180"/>
        <w:rPr>
          <w:rFonts w:ascii="Arial" w:hAnsi="Arial" w:cs="Arial"/>
          <w:sz w:val="24"/>
          <w:szCs w:val="24"/>
          <w:lang w:val="en-GB"/>
        </w:rPr>
      </w:pPr>
      <w:proofErr w:type="gramStart"/>
      <w:r>
        <w:rPr>
          <w:rFonts w:ascii="Arial" w:hAnsi="Arial" w:cs="Arial"/>
          <w:sz w:val="24"/>
          <w:szCs w:val="24"/>
          <w:lang w:val="en-GB"/>
        </w:rPr>
        <w:t>g</w:t>
      </w:r>
      <w:proofErr w:type="gramEnd"/>
      <w:r>
        <w:rPr>
          <w:rFonts w:ascii="Arial" w:hAnsi="Arial" w:cs="Arial"/>
          <w:sz w:val="24"/>
          <w:szCs w:val="24"/>
          <w:lang w:val="en-GB"/>
        </w:rPr>
        <w:t xml:space="preserve">. Igor Cepetić - pohvaljuje ideju i rad koji je uložen. Zanima ga prostor koji bi se osigurao u hotelu Croska i Đačkom domu, s početnim ulaganjima od 5.000.000 kuna, da li postoji rezervna varijanta s obzirom da se namjerava aplicira prema </w:t>
      </w:r>
      <w:proofErr w:type="gramStart"/>
      <w:r>
        <w:rPr>
          <w:rFonts w:ascii="Arial" w:hAnsi="Arial" w:cs="Arial"/>
          <w:sz w:val="24"/>
          <w:szCs w:val="24"/>
          <w:lang w:val="en-GB"/>
        </w:rPr>
        <w:t>EU  fondovima</w:t>
      </w:r>
      <w:proofErr w:type="gramEnd"/>
      <w:r>
        <w:rPr>
          <w:rFonts w:ascii="Arial" w:hAnsi="Arial" w:cs="Arial"/>
          <w:sz w:val="24"/>
          <w:szCs w:val="24"/>
          <w:lang w:val="en-GB"/>
        </w:rPr>
        <w:t xml:space="preserve"> i u kojoj su fazi pregovori za realizaciju tog Croscovog hotela. Misli da </w:t>
      </w:r>
      <w:proofErr w:type="gramStart"/>
      <w:r>
        <w:rPr>
          <w:rFonts w:ascii="Arial" w:hAnsi="Arial" w:cs="Arial"/>
          <w:sz w:val="24"/>
          <w:szCs w:val="24"/>
          <w:lang w:val="en-GB"/>
        </w:rPr>
        <w:t>će</w:t>
      </w:r>
      <w:proofErr w:type="gramEnd"/>
      <w:r>
        <w:rPr>
          <w:rFonts w:ascii="Arial" w:hAnsi="Arial" w:cs="Arial"/>
          <w:sz w:val="24"/>
          <w:szCs w:val="24"/>
          <w:lang w:val="en-GB"/>
        </w:rPr>
        <w:t xml:space="preserve"> tu biti malih problema.</w:t>
      </w:r>
    </w:p>
    <w:p w:rsidR="006F5795" w:rsidRDefault="006F5795" w:rsidP="006F5795">
      <w:pPr>
        <w:ind w:left="180"/>
        <w:rPr>
          <w:rFonts w:ascii="Arial" w:hAnsi="Arial" w:cs="Arial"/>
          <w:sz w:val="24"/>
          <w:szCs w:val="24"/>
          <w:lang w:val="en-GB"/>
        </w:rPr>
      </w:pPr>
      <w:proofErr w:type="gramStart"/>
      <w:r>
        <w:rPr>
          <w:rFonts w:ascii="Arial" w:hAnsi="Arial" w:cs="Arial"/>
          <w:sz w:val="24"/>
          <w:szCs w:val="24"/>
          <w:lang w:val="en-GB"/>
        </w:rPr>
        <w:t>gđa</w:t>
      </w:r>
      <w:proofErr w:type="gramEnd"/>
      <w:r>
        <w:rPr>
          <w:rFonts w:ascii="Arial" w:hAnsi="Arial" w:cs="Arial"/>
          <w:sz w:val="24"/>
          <w:szCs w:val="24"/>
          <w:lang w:val="en-GB"/>
        </w:rPr>
        <w:t xml:space="preserve">. Gordana Brcković - ima dobru vijest, s obzirom da je projektni zadatak veleučilišta u Ivanić-Gradu poslan </w:t>
      </w:r>
      <w:proofErr w:type="gramStart"/>
      <w:r>
        <w:rPr>
          <w:rFonts w:ascii="Arial" w:hAnsi="Arial" w:cs="Arial"/>
          <w:sz w:val="24"/>
          <w:szCs w:val="24"/>
          <w:lang w:val="en-GB"/>
        </w:rPr>
        <w:t>na</w:t>
      </w:r>
      <w:proofErr w:type="gramEnd"/>
      <w:r>
        <w:rPr>
          <w:rFonts w:ascii="Arial" w:hAnsi="Arial" w:cs="Arial"/>
          <w:sz w:val="24"/>
          <w:szCs w:val="24"/>
          <w:lang w:val="en-GB"/>
        </w:rPr>
        <w:t xml:space="preserve"> Ministarstvo znanosti, obrazovanja i sporta kao krucijalni projekt čija bi se provedba mogla isfinancirati iz projekta EU. Također spominje da su kontaktirali i </w:t>
      </w:r>
      <w:proofErr w:type="gramStart"/>
      <w:r>
        <w:rPr>
          <w:rFonts w:ascii="Arial" w:hAnsi="Arial" w:cs="Arial"/>
          <w:sz w:val="24"/>
          <w:szCs w:val="24"/>
          <w:lang w:val="en-GB"/>
        </w:rPr>
        <w:t>na</w:t>
      </w:r>
      <w:proofErr w:type="gramEnd"/>
      <w:r>
        <w:rPr>
          <w:rFonts w:ascii="Arial" w:hAnsi="Arial" w:cs="Arial"/>
          <w:sz w:val="24"/>
          <w:szCs w:val="24"/>
          <w:lang w:val="en-GB"/>
        </w:rPr>
        <w:t xml:space="preserve"> međunarodnoj razini studije informacije i kemije u Grazu, moguća je razmjena studenata i profesora.</w:t>
      </w:r>
    </w:p>
    <w:p w:rsidR="006F5795" w:rsidRPr="00A335B8" w:rsidRDefault="006F5795" w:rsidP="006F5795">
      <w:pPr>
        <w:ind w:left="180"/>
        <w:rPr>
          <w:rFonts w:ascii="Arial" w:hAnsi="Arial" w:cs="Arial"/>
          <w:sz w:val="24"/>
          <w:szCs w:val="24"/>
          <w:lang w:val="en-GB"/>
        </w:rPr>
      </w:pPr>
      <w:r>
        <w:rPr>
          <w:rFonts w:ascii="Arial" w:hAnsi="Arial" w:cs="Arial"/>
          <w:sz w:val="24"/>
          <w:szCs w:val="24"/>
          <w:lang w:val="en-GB"/>
        </w:rPr>
        <w:t xml:space="preserve">Gradonačelnik - konkretnije, momentalno je u Pučkom otvorenom učilištu predavaonu. Momentalno je faza ulaganja, već 3. </w:t>
      </w:r>
      <w:proofErr w:type="gramStart"/>
      <w:r>
        <w:rPr>
          <w:rFonts w:ascii="Arial" w:hAnsi="Arial" w:cs="Arial"/>
          <w:sz w:val="24"/>
          <w:szCs w:val="24"/>
          <w:lang w:val="en-GB"/>
        </w:rPr>
        <w:t>godinu</w:t>
      </w:r>
      <w:proofErr w:type="gramEnd"/>
      <w:r>
        <w:rPr>
          <w:rFonts w:ascii="Arial" w:hAnsi="Arial" w:cs="Arial"/>
          <w:sz w:val="24"/>
          <w:szCs w:val="24"/>
          <w:lang w:val="en-GB"/>
        </w:rPr>
        <w:t xml:space="preserve"> se ulaže u prostor u potkrovlju. Do kraja godine </w:t>
      </w:r>
      <w:proofErr w:type="gramStart"/>
      <w:r>
        <w:rPr>
          <w:rFonts w:ascii="Arial" w:hAnsi="Arial" w:cs="Arial"/>
          <w:sz w:val="24"/>
          <w:szCs w:val="24"/>
          <w:lang w:val="en-GB"/>
        </w:rPr>
        <w:t>ili</w:t>
      </w:r>
      <w:proofErr w:type="gramEnd"/>
      <w:r>
        <w:rPr>
          <w:rFonts w:ascii="Arial" w:hAnsi="Arial" w:cs="Arial"/>
          <w:sz w:val="24"/>
          <w:szCs w:val="24"/>
          <w:lang w:val="en-GB"/>
        </w:rPr>
        <w:t xml:space="preserve"> najkasnije početkom sljedeće bit će uređene tri predavaone, a sad je već jedna u funkciji. U cijeli projekt aktivno je uključen Naftalan, kao i Đački </w:t>
      </w:r>
      <w:proofErr w:type="gramStart"/>
      <w:r>
        <w:rPr>
          <w:rFonts w:ascii="Arial" w:hAnsi="Arial" w:cs="Arial"/>
          <w:sz w:val="24"/>
          <w:szCs w:val="24"/>
          <w:lang w:val="en-GB"/>
        </w:rPr>
        <w:t>dom</w:t>
      </w:r>
      <w:proofErr w:type="gramEnd"/>
      <w:r>
        <w:rPr>
          <w:rFonts w:ascii="Arial" w:hAnsi="Arial" w:cs="Arial"/>
          <w:sz w:val="24"/>
          <w:szCs w:val="24"/>
          <w:lang w:val="en-GB"/>
        </w:rPr>
        <w:t xml:space="preserve"> gdje su već sad dostupne predavaone, a ima i određen višak ležajeva. Paralelno se razgovara i </w:t>
      </w:r>
      <w:proofErr w:type="gramStart"/>
      <w:r>
        <w:rPr>
          <w:rFonts w:ascii="Arial" w:hAnsi="Arial" w:cs="Arial"/>
          <w:sz w:val="24"/>
          <w:szCs w:val="24"/>
          <w:lang w:val="en-GB"/>
        </w:rPr>
        <w:t>sa</w:t>
      </w:r>
      <w:proofErr w:type="gramEnd"/>
      <w:r>
        <w:rPr>
          <w:rFonts w:ascii="Arial" w:hAnsi="Arial" w:cs="Arial"/>
          <w:sz w:val="24"/>
          <w:szCs w:val="24"/>
          <w:lang w:val="en-GB"/>
        </w:rPr>
        <w:t xml:space="preserve"> Županijom, te s Croscom, odnosno s Inom, gdje je već održano nekoliko krugova razgovora gdje se čeka procjena objekata od strane Crosca. Tražit </w:t>
      </w:r>
      <w:proofErr w:type="gramStart"/>
      <w:r>
        <w:rPr>
          <w:rFonts w:ascii="Arial" w:hAnsi="Arial" w:cs="Arial"/>
          <w:sz w:val="24"/>
          <w:szCs w:val="24"/>
          <w:lang w:val="en-GB"/>
        </w:rPr>
        <w:t>će</w:t>
      </w:r>
      <w:proofErr w:type="gramEnd"/>
      <w:r>
        <w:rPr>
          <w:rFonts w:ascii="Arial" w:hAnsi="Arial" w:cs="Arial"/>
          <w:sz w:val="24"/>
          <w:szCs w:val="24"/>
          <w:lang w:val="en-GB"/>
        </w:rPr>
        <w:t xml:space="preserve"> se načini realizacije. To je dugotrajan proces, trajat </w:t>
      </w:r>
      <w:proofErr w:type="gramStart"/>
      <w:r>
        <w:rPr>
          <w:rFonts w:ascii="Arial" w:hAnsi="Arial" w:cs="Arial"/>
          <w:sz w:val="24"/>
          <w:szCs w:val="24"/>
          <w:lang w:val="en-GB"/>
        </w:rPr>
        <w:t>će</w:t>
      </w:r>
      <w:proofErr w:type="gramEnd"/>
      <w:r>
        <w:rPr>
          <w:rFonts w:ascii="Arial" w:hAnsi="Arial" w:cs="Arial"/>
          <w:sz w:val="24"/>
          <w:szCs w:val="24"/>
          <w:lang w:val="en-GB"/>
        </w:rPr>
        <w:t xml:space="preserve">, ali svi potencijali Grada su tu objedinjeni. </w:t>
      </w:r>
    </w:p>
    <w:p w:rsidR="006F5795" w:rsidRPr="00D36A8A" w:rsidRDefault="006F5795" w:rsidP="006F5795">
      <w:pPr>
        <w:spacing w:after="0" w:line="240" w:lineRule="auto"/>
        <w:jc w:val="center"/>
        <w:rPr>
          <w:rFonts w:ascii="Arial" w:eastAsia="Times New Roman" w:hAnsi="Arial" w:cs="Arial"/>
          <w:b/>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donesena sljedeća</w:t>
      </w:r>
    </w:p>
    <w:p w:rsidR="006F5795" w:rsidRPr="00D36A8A" w:rsidRDefault="006F5795" w:rsidP="006F5795">
      <w:pPr>
        <w:pStyle w:val="ListParagraph"/>
        <w:jc w:val="both"/>
        <w:rPr>
          <w:rFonts w:ascii="Arial" w:hAnsi="Arial" w:cs="Arial"/>
          <w:b/>
          <w:bCs/>
          <w:sz w:val="24"/>
          <w:szCs w:val="24"/>
        </w:rPr>
      </w:pPr>
    </w:p>
    <w:p w:rsidR="006F5795" w:rsidRPr="00D36A8A" w:rsidRDefault="006F5795" w:rsidP="006F5795">
      <w:pPr>
        <w:pStyle w:val="ListParagraph"/>
        <w:jc w:val="center"/>
        <w:rPr>
          <w:rFonts w:ascii="Arial" w:hAnsi="Arial" w:cs="Arial"/>
          <w:b/>
          <w:sz w:val="24"/>
          <w:szCs w:val="24"/>
        </w:rPr>
      </w:pPr>
      <w:r w:rsidRPr="00D36A8A">
        <w:rPr>
          <w:rFonts w:ascii="Arial" w:hAnsi="Arial" w:cs="Arial"/>
          <w:b/>
          <w:bCs/>
          <w:sz w:val="24"/>
          <w:szCs w:val="24"/>
        </w:rPr>
        <w:t>ODLUKA</w:t>
      </w:r>
    </w:p>
    <w:p w:rsidR="006F5795" w:rsidRPr="00D36A8A" w:rsidRDefault="006F5795" w:rsidP="006F5795">
      <w:pPr>
        <w:pStyle w:val="ListParagraph"/>
        <w:jc w:val="center"/>
        <w:rPr>
          <w:rFonts w:ascii="Arial" w:eastAsia="Times New Roman" w:hAnsi="Arial" w:cs="Arial"/>
          <w:b/>
          <w:sz w:val="24"/>
          <w:szCs w:val="24"/>
          <w:lang w:eastAsia="hr-HR"/>
        </w:rPr>
      </w:pPr>
      <w:r w:rsidRPr="00D36A8A">
        <w:rPr>
          <w:rFonts w:ascii="Arial" w:hAnsi="Arial" w:cs="Arial"/>
          <w:b/>
          <w:bCs/>
          <w:iCs/>
          <w:color w:val="000000"/>
          <w:sz w:val="24"/>
          <w:szCs w:val="24"/>
          <w:lang w:eastAsia="hr-HR"/>
        </w:rPr>
        <w:t>o osnivanju Farmaceutsko- medicinskog veleučilišta u Ivanić-Gradu.</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Odluka prileži zapisniku i čini njegov sastavni dio.</w:t>
      </w: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Odluka je u istovjetnom  tekstu usvojena na sjednici Gradskog vijeća,</w:t>
      </w:r>
      <w:r w:rsidRPr="00D36A8A">
        <w:rPr>
          <w:rFonts w:ascii="Arial" w:eastAsia="Times New Roman" w:hAnsi="Arial" w:cs="Arial"/>
          <w:sz w:val="24"/>
          <w:szCs w:val="24"/>
          <w:lang w:eastAsia="hr-HR"/>
        </w:rPr>
        <w:t xml:space="preserve"> a vijećnicima je dostavljena u materijalima za sjednicu Gradskog vijeća</w:t>
      </w:r>
    </w:p>
    <w:p w:rsidR="005D1512" w:rsidRPr="00D36A8A"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lastRenderedPageBreak/>
        <w:t>TOČKA</w:t>
      </w:r>
    </w:p>
    <w:p w:rsidR="006F5795" w:rsidRPr="00F567F4" w:rsidRDefault="006F5795" w:rsidP="006F5795">
      <w:pPr>
        <w:spacing w:after="0" w:line="240" w:lineRule="auto"/>
        <w:jc w:val="center"/>
        <w:rPr>
          <w:rFonts w:ascii="Arial" w:eastAsia="Times New Roman" w:hAnsi="Arial" w:cs="Arial"/>
          <w:b/>
          <w:sz w:val="24"/>
          <w:szCs w:val="24"/>
          <w:lang w:eastAsia="hr-HR"/>
        </w:rPr>
      </w:pPr>
    </w:p>
    <w:p w:rsidR="006F5795" w:rsidRPr="003251B4" w:rsidRDefault="006F5795" w:rsidP="006F5795">
      <w:pPr>
        <w:rPr>
          <w:rFonts w:ascii="Arial" w:hAnsi="Arial" w:cs="Arial"/>
          <w:sz w:val="24"/>
          <w:szCs w:val="24"/>
        </w:rPr>
      </w:pPr>
      <w:r w:rsidRPr="00F567F4">
        <w:rPr>
          <w:rFonts w:ascii="Arial" w:eastAsia="Times New Roman" w:hAnsi="Arial" w:cs="Arial"/>
          <w:sz w:val="24"/>
          <w:szCs w:val="24"/>
          <w:lang w:eastAsia="hr-HR"/>
        </w:rPr>
        <w:t>gđa. Martina Kovač Crnčec</w:t>
      </w:r>
      <w:r>
        <w:rPr>
          <w:rFonts w:ascii="Arial" w:eastAsia="Times New Roman" w:hAnsi="Arial" w:cs="Arial"/>
          <w:sz w:val="24"/>
          <w:szCs w:val="24"/>
          <w:lang w:eastAsia="hr-HR"/>
        </w:rPr>
        <w:t xml:space="preserve"> - navodi da</w:t>
      </w:r>
      <w:r>
        <w:rPr>
          <w:rFonts w:ascii="Arial" w:hAnsi="Arial" w:cs="Arial"/>
          <w:sz w:val="24"/>
          <w:szCs w:val="24"/>
        </w:rPr>
        <w:t xml:space="preserve"> se ovom</w:t>
      </w:r>
      <w:r w:rsidRPr="00F567F4">
        <w:rPr>
          <w:rFonts w:ascii="Arial" w:hAnsi="Arial" w:cs="Arial"/>
          <w:sz w:val="24"/>
          <w:szCs w:val="24"/>
        </w:rPr>
        <w:t xml:space="preserve"> Odlukom uređuju uvjeti, organizacija i način obavljanja autotaksi prijevoza na području Grada Ivanić-Grada</w:t>
      </w:r>
      <w:r>
        <w:rPr>
          <w:rFonts w:ascii="Arial" w:hAnsi="Arial" w:cs="Arial"/>
          <w:sz w:val="24"/>
          <w:szCs w:val="24"/>
        </w:rPr>
        <w:t xml:space="preserve"> sukladno </w:t>
      </w:r>
      <w:r w:rsidRPr="00F567F4">
        <w:rPr>
          <w:rFonts w:ascii="Arial" w:hAnsi="Arial" w:cs="Arial"/>
          <w:sz w:val="24"/>
          <w:szCs w:val="24"/>
        </w:rPr>
        <w:t>Zakon</w:t>
      </w:r>
      <w:r>
        <w:rPr>
          <w:rFonts w:ascii="Arial" w:hAnsi="Arial" w:cs="Arial"/>
          <w:sz w:val="24"/>
          <w:szCs w:val="24"/>
        </w:rPr>
        <w:t>u</w:t>
      </w:r>
      <w:r w:rsidRPr="00F567F4">
        <w:rPr>
          <w:rFonts w:ascii="Arial" w:hAnsi="Arial" w:cs="Arial"/>
          <w:sz w:val="24"/>
          <w:szCs w:val="24"/>
        </w:rPr>
        <w:t xml:space="preserve"> </w:t>
      </w:r>
      <w:r>
        <w:rPr>
          <w:rFonts w:ascii="Arial" w:hAnsi="Arial" w:cs="Arial"/>
          <w:sz w:val="24"/>
          <w:szCs w:val="24"/>
        </w:rPr>
        <w:t>o prijevozu u cestovnom prometu, te sukladno Zakonu o posebnim uvjetima za vozila kojima se obavlja javni cestovni prijevoz</w:t>
      </w:r>
      <w:r w:rsidRPr="00F567F4">
        <w:rPr>
          <w:rFonts w:ascii="Arial" w:hAnsi="Arial" w:cs="Arial"/>
          <w:sz w:val="24"/>
          <w:szCs w:val="24"/>
        </w:rPr>
        <w:t>. Zakon je ovlastio nadležna tijela jedinica lokalne samouprave, na donošenje propisa kojim se mogu utvrditi da se autotaksi prijevoz na njihovom podr</w:t>
      </w:r>
      <w:r>
        <w:rPr>
          <w:rFonts w:ascii="Arial" w:hAnsi="Arial" w:cs="Arial"/>
          <w:sz w:val="24"/>
          <w:szCs w:val="24"/>
        </w:rPr>
        <w:t>učju obavlja na temelju dozvole. Stoga smatra</w:t>
      </w:r>
      <w:r w:rsidRPr="00F567F4">
        <w:rPr>
          <w:rFonts w:ascii="Arial" w:hAnsi="Arial" w:cs="Arial"/>
          <w:sz w:val="24"/>
          <w:szCs w:val="24"/>
        </w:rPr>
        <w:t xml:space="preserve"> da je potrebno regulirati autotaksi službu jer ista mora funkcionirati na opće zadovoljstvo njegovih stanovnika i svih gostiju te je i cilj ove odluke sukladno odredbama Zakona, stanovnicima i turistima omogućiti kvalitetniju i dostupniju autotaksi uslugu. </w:t>
      </w:r>
      <w:r>
        <w:rPr>
          <w:rFonts w:ascii="Arial" w:hAnsi="Arial" w:cs="Arial"/>
          <w:sz w:val="24"/>
          <w:szCs w:val="24"/>
        </w:rPr>
        <w:t>Broj dozvola za bavljenjem autotaksi prijevoza izdaje se na pet godina. Na svakih 1200 stanovnika ide jedan autotaksi. Visina godišnje naknade određena je na način da je prethodno obavljen sastanak s auto taksistima, te je utvrđeno da je adekvatna cijena 500 kuna za jedno auto taksi vozilo.  Predlaže usvojiti ovu Odluku, ukoliko ima kakvih pitanja stoji na raspolaganju.</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 prisutno 15</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vijećnika.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donesena sljedeća</w:t>
      </w:r>
    </w:p>
    <w:p w:rsidR="006F5795" w:rsidRPr="00D36A8A" w:rsidRDefault="006F5795" w:rsidP="006F579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F5795" w:rsidRPr="00D36A8A" w:rsidRDefault="006F5795" w:rsidP="006F5795">
      <w:pPr>
        <w:pStyle w:val="ListParagraph"/>
        <w:jc w:val="center"/>
        <w:rPr>
          <w:rFonts w:ascii="Arial" w:hAnsi="Arial" w:cs="Arial"/>
          <w:b/>
          <w:bCs/>
          <w:iCs/>
          <w:color w:val="000000"/>
          <w:sz w:val="24"/>
          <w:szCs w:val="24"/>
          <w:lang w:eastAsia="hr-HR"/>
        </w:rPr>
      </w:pPr>
      <w:r w:rsidRPr="00D36A8A">
        <w:rPr>
          <w:rFonts w:ascii="Arial" w:hAnsi="Arial" w:cs="Arial"/>
          <w:b/>
          <w:bCs/>
          <w:iCs/>
          <w:color w:val="000000"/>
          <w:sz w:val="24"/>
          <w:szCs w:val="24"/>
          <w:lang w:eastAsia="hr-HR"/>
        </w:rPr>
        <w:t xml:space="preserve">ODLUKA </w:t>
      </w:r>
    </w:p>
    <w:p w:rsidR="006F5795" w:rsidRPr="00D36A8A" w:rsidRDefault="006F5795" w:rsidP="006F5795">
      <w:pPr>
        <w:pStyle w:val="ListParagraph"/>
        <w:jc w:val="center"/>
        <w:rPr>
          <w:rFonts w:ascii="Arial" w:hAnsi="Arial" w:cs="Arial"/>
          <w:b/>
          <w:sz w:val="24"/>
          <w:szCs w:val="24"/>
        </w:rPr>
      </w:pPr>
      <w:r w:rsidRPr="00D36A8A">
        <w:rPr>
          <w:rFonts w:ascii="Arial" w:hAnsi="Arial" w:cs="Arial"/>
          <w:b/>
          <w:bCs/>
          <w:iCs/>
          <w:color w:val="000000"/>
          <w:sz w:val="24"/>
          <w:szCs w:val="24"/>
          <w:lang w:eastAsia="hr-HR"/>
        </w:rPr>
        <w:t>o autotaksi prijevozu na području Grada Ivanić-Grada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Odluka prileži zapisniku i čini njegov sastavni dio.</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Odluka je u istovjetnom  tekstu usvojena na sjednici Gradskog vijeća,</w:t>
      </w:r>
      <w:r w:rsidRPr="00D36A8A">
        <w:rPr>
          <w:rFonts w:ascii="Arial" w:eastAsia="Times New Roman" w:hAnsi="Arial" w:cs="Arial"/>
          <w:sz w:val="24"/>
          <w:szCs w:val="24"/>
          <w:lang w:eastAsia="hr-HR"/>
        </w:rPr>
        <w:t xml:space="preserve"> a vijećnicima je dostavljena u materijalima za sjednicu Gradskog vijeća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w:t>
      </w:r>
    </w:p>
    <w:p w:rsidR="006F5795" w:rsidRDefault="006F5795" w:rsidP="006F5795">
      <w:pPr>
        <w:spacing w:after="0" w:line="240" w:lineRule="auto"/>
        <w:jc w:val="center"/>
        <w:rPr>
          <w:rFonts w:ascii="Arial" w:eastAsia="Times New Roman" w:hAnsi="Arial" w:cs="Arial"/>
          <w:b/>
          <w:sz w:val="24"/>
          <w:szCs w:val="24"/>
          <w:lang w:eastAsia="hr-HR"/>
        </w:rPr>
      </w:pPr>
    </w:p>
    <w:p w:rsidR="006F5795" w:rsidRDefault="006F5795" w:rsidP="006F5795">
      <w:pPr>
        <w:rPr>
          <w:rFonts w:ascii="Arial" w:hAnsi="Arial" w:cs="Arial"/>
          <w:sz w:val="24"/>
          <w:szCs w:val="24"/>
        </w:rPr>
      </w:pPr>
      <w:r w:rsidRPr="006F5B38">
        <w:rPr>
          <w:rFonts w:ascii="Arial" w:eastAsia="Times New Roman" w:hAnsi="Arial" w:cs="Arial"/>
          <w:sz w:val="24"/>
          <w:szCs w:val="24"/>
          <w:lang w:eastAsia="hr-HR"/>
        </w:rPr>
        <w:t xml:space="preserve">gđa. Martina Kovač Crnčec - navodi </w:t>
      </w:r>
      <w:r>
        <w:rPr>
          <w:rFonts w:ascii="Arial" w:eastAsia="Times New Roman" w:hAnsi="Arial" w:cs="Arial"/>
          <w:sz w:val="24"/>
          <w:szCs w:val="24"/>
          <w:lang w:eastAsia="hr-HR"/>
        </w:rPr>
        <w:t xml:space="preserve">kako je </w:t>
      </w:r>
      <w:r>
        <w:rPr>
          <w:rFonts w:ascii="Arial" w:hAnsi="Arial" w:cs="Arial"/>
          <w:sz w:val="24"/>
          <w:szCs w:val="24"/>
        </w:rPr>
        <w:t>p</w:t>
      </w:r>
      <w:r w:rsidRPr="006F5B38">
        <w:rPr>
          <w:rFonts w:ascii="Arial" w:hAnsi="Arial" w:cs="Arial"/>
          <w:sz w:val="24"/>
          <w:szCs w:val="24"/>
        </w:rPr>
        <w:t>riloženi prijedlog teksta Povelje o suradnji i prijateljstvu Grada Trilja i Ivanić-Grada rezultat je dogovora s Gradom Triljom, a temeljem prethodne suradnje kroz više međusobnih posjeta, kao i partnerstvu Grada Ivanić-Grada Gradu Trilju na osmom Međunarodnom sajmu inovacija u poljoprivredi, prehrambenoj industriji i poljoprivrednoj mehanizaciji AGRO ARCA 2015.</w:t>
      </w:r>
      <w:r>
        <w:rPr>
          <w:rFonts w:ascii="Arial" w:hAnsi="Arial" w:cs="Arial"/>
          <w:sz w:val="24"/>
          <w:szCs w:val="24"/>
        </w:rPr>
        <w:t xml:space="preserve"> </w:t>
      </w:r>
      <w:r w:rsidRPr="006F5B38">
        <w:rPr>
          <w:rFonts w:ascii="Arial" w:hAnsi="Arial" w:cs="Arial"/>
          <w:sz w:val="24"/>
          <w:szCs w:val="24"/>
        </w:rPr>
        <w:t>Kako su Grad Trilj i Grad Ivanić-Grad  oba grada tradicionalne poljoprivredne destinacije,  tako imaju mnoge zajedničke interese. Oba grada imaju približno jednak broj stanovnika, te njeguju zajedničke društvene vrijednosti. Stoga je u cilju promocije i boljeg korištenja komplementarnih resursa oba grada dogovoreno da se intenzivira suradnja gradova na polju  trgovine, gospodarstva, znanosti, obrazovanja, kulture i sporta.</w:t>
      </w:r>
    </w:p>
    <w:p w:rsidR="006F5795" w:rsidRDefault="006F5795" w:rsidP="006F5795">
      <w:pPr>
        <w:rPr>
          <w:rFonts w:ascii="Arial" w:hAnsi="Arial" w:cs="Arial"/>
          <w:sz w:val="24"/>
          <w:szCs w:val="24"/>
        </w:rPr>
      </w:pPr>
      <w:r>
        <w:rPr>
          <w:rFonts w:ascii="Arial" w:hAnsi="Arial" w:cs="Arial"/>
          <w:sz w:val="24"/>
          <w:szCs w:val="24"/>
        </w:rPr>
        <w:t xml:space="preserve">g. Željko Pongrac - predlaže da se nastavi rasprava nakon odgledanog filma o budućem prijatelju, Gradu Trilju. </w:t>
      </w:r>
    </w:p>
    <w:p w:rsidR="006F5795" w:rsidRDefault="006F5795" w:rsidP="006F5795">
      <w:pPr>
        <w:rPr>
          <w:rFonts w:ascii="Arial" w:hAnsi="Arial" w:cs="Arial"/>
          <w:sz w:val="24"/>
          <w:szCs w:val="24"/>
        </w:rPr>
      </w:pPr>
      <w:r>
        <w:rPr>
          <w:rFonts w:ascii="Arial" w:hAnsi="Arial" w:cs="Arial"/>
          <w:sz w:val="24"/>
          <w:szCs w:val="24"/>
        </w:rPr>
        <w:t xml:space="preserve">Nakon odgledanog filma nitko se nije javio za raspravu. </w:t>
      </w:r>
    </w:p>
    <w:p w:rsidR="006F5795" w:rsidRPr="00EB6C5B" w:rsidRDefault="006F5795" w:rsidP="006F5795">
      <w:pPr>
        <w:rPr>
          <w:rFonts w:ascii="Arial" w:hAnsi="Arial" w:cs="Arial"/>
          <w:sz w:val="24"/>
          <w:szCs w:val="24"/>
        </w:rPr>
      </w:pPr>
      <w:r w:rsidRPr="00D36A8A">
        <w:rPr>
          <w:rFonts w:ascii="Arial" w:eastAsia="Times New Roman" w:hAnsi="Arial" w:cs="Arial"/>
          <w:sz w:val="24"/>
          <w:szCs w:val="24"/>
          <w:lang w:eastAsia="hr-HR"/>
        </w:rPr>
        <w:lastRenderedPageBreak/>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prisutno 15</w:t>
      </w:r>
      <w:r>
        <w:rPr>
          <w:rFonts w:ascii="Arial" w:hAnsi="Arial" w:cs="Arial"/>
          <w:sz w:val="24"/>
          <w:szCs w:val="24"/>
        </w:rPr>
        <w:t xml:space="preserve"> </w:t>
      </w: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donesena sljedeća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6F5795" w:rsidRPr="00D36A8A" w:rsidRDefault="006F5795" w:rsidP="006F5795">
      <w:pPr>
        <w:spacing w:after="0"/>
        <w:jc w:val="center"/>
        <w:rPr>
          <w:rFonts w:ascii="Arial" w:hAnsi="Arial" w:cs="Arial"/>
          <w:b/>
          <w:sz w:val="24"/>
          <w:szCs w:val="24"/>
        </w:rPr>
      </w:pPr>
      <w:r w:rsidRPr="00D36A8A">
        <w:rPr>
          <w:rFonts w:ascii="Arial" w:hAnsi="Arial" w:cs="Arial"/>
          <w:b/>
          <w:sz w:val="24"/>
          <w:szCs w:val="24"/>
        </w:rPr>
        <w:t>ODLUKA</w:t>
      </w:r>
    </w:p>
    <w:p w:rsidR="006F5795" w:rsidRPr="00D36A8A" w:rsidRDefault="006F5795" w:rsidP="006F5795">
      <w:pPr>
        <w:spacing w:after="0"/>
        <w:jc w:val="center"/>
        <w:rPr>
          <w:rFonts w:ascii="Arial" w:hAnsi="Arial" w:cs="Arial"/>
          <w:b/>
          <w:sz w:val="24"/>
          <w:szCs w:val="24"/>
        </w:rPr>
      </w:pPr>
      <w:r w:rsidRPr="00D36A8A">
        <w:rPr>
          <w:rFonts w:ascii="Arial" w:hAnsi="Arial" w:cs="Arial"/>
          <w:b/>
          <w:sz w:val="24"/>
          <w:szCs w:val="24"/>
        </w:rPr>
        <w:t xml:space="preserve">o prihvaćanju povelje o prijateljstvu i suradnji između Grada Trilja i </w:t>
      </w:r>
      <w:r>
        <w:rPr>
          <w:rFonts w:ascii="Arial" w:hAnsi="Arial" w:cs="Arial"/>
          <w:b/>
          <w:sz w:val="24"/>
          <w:szCs w:val="24"/>
        </w:rPr>
        <w:t xml:space="preserve">Grada </w:t>
      </w:r>
      <w:r w:rsidRPr="00D36A8A">
        <w:rPr>
          <w:rFonts w:ascii="Arial" w:hAnsi="Arial" w:cs="Arial"/>
          <w:b/>
          <w:sz w:val="24"/>
          <w:szCs w:val="24"/>
        </w:rPr>
        <w:t>Ivanić-Grada</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D36A8A">
        <w:rPr>
          <w:rFonts w:ascii="Arial" w:eastAsia="Times New Roman" w:hAnsi="Arial" w:cs="Arial"/>
          <w:color w:val="000000" w:themeColor="text1"/>
          <w:sz w:val="24"/>
          <w:szCs w:val="24"/>
          <w:lang w:eastAsia="hr-HR"/>
        </w:rPr>
        <w:t>Odluka prileži zapisniku i čini njegov sastavni dio.</w:t>
      </w:r>
    </w:p>
    <w:p w:rsidR="006F5795" w:rsidRPr="00D36A8A" w:rsidRDefault="006F5795" w:rsidP="006F5795">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 Odluka je u istovjetnom  tekstu usvojena na sjednici Gradskog vijeća,</w:t>
      </w:r>
      <w:r w:rsidRPr="00D36A8A">
        <w:rPr>
          <w:rFonts w:ascii="Arial" w:eastAsia="Times New Roman" w:hAnsi="Arial" w:cs="Arial"/>
          <w:sz w:val="24"/>
          <w:szCs w:val="24"/>
          <w:lang w:eastAsia="hr-HR"/>
        </w:rPr>
        <w:t xml:space="preserve"> a vijećnicima je dostavljena u materijalima za sjednicu Gradskog vijeća.</w:t>
      </w:r>
    </w:p>
    <w:p w:rsidR="006F5795" w:rsidRPr="00D36A8A" w:rsidRDefault="006F5795" w:rsidP="006F5795">
      <w:pPr>
        <w:spacing w:after="0" w:line="240" w:lineRule="auto"/>
        <w:contextualSpacing/>
        <w:rPr>
          <w:rFonts w:ascii="Arial" w:eastAsia="Times New Roman" w:hAnsi="Arial" w:cs="Arial"/>
          <w:sz w:val="24"/>
          <w:szCs w:val="24"/>
          <w:lang w:eastAsia="hr-HR"/>
        </w:rPr>
      </w:pPr>
    </w:p>
    <w:p w:rsidR="006F5795" w:rsidRPr="00D36A8A" w:rsidRDefault="006F5795" w:rsidP="003618FD">
      <w:pPr>
        <w:pStyle w:val="ListParagraph"/>
        <w:numPr>
          <w:ilvl w:val="0"/>
          <w:numId w:val="12"/>
        </w:numPr>
        <w:suppressAutoHyphens/>
        <w:spacing w:after="0" w:line="240" w:lineRule="auto"/>
        <w:jc w:val="center"/>
        <w:rPr>
          <w:rFonts w:ascii="Arial" w:eastAsia="Times New Roman" w:hAnsi="Arial" w:cs="Arial"/>
          <w:b/>
          <w:sz w:val="24"/>
          <w:szCs w:val="24"/>
          <w:lang w:eastAsia="hr-HR"/>
        </w:rPr>
      </w:pPr>
      <w:r w:rsidRPr="00D36A8A">
        <w:rPr>
          <w:rFonts w:ascii="Arial" w:eastAsia="Times New Roman" w:hAnsi="Arial" w:cs="Arial"/>
          <w:b/>
          <w:sz w:val="24"/>
          <w:szCs w:val="24"/>
          <w:lang w:eastAsia="hr-HR"/>
        </w:rPr>
        <w:t>TOČKA - RAZNO</w:t>
      </w:r>
    </w:p>
    <w:p w:rsidR="006F5795" w:rsidRPr="00D36A8A" w:rsidRDefault="006F5795" w:rsidP="006F5795">
      <w:pPr>
        <w:spacing w:after="0" w:line="240" w:lineRule="auto"/>
        <w:rPr>
          <w:rFonts w:ascii="Arial" w:eastAsia="Times New Roman" w:hAnsi="Arial" w:cs="Arial"/>
          <w:b/>
          <w:sz w:val="24"/>
          <w:szCs w:val="24"/>
          <w:lang w:eastAsia="hr-HR"/>
        </w:rPr>
      </w:pPr>
      <w:r w:rsidRPr="00D36A8A">
        <w:rPr>
          <w:rFonts w:ascii="Arial" w:eastAsia="Times New Roman" w:hAnsi="Arial" w:cs="Arial"/>
          <w:b/>
          <w:sz w:val="24"/>
          <w:szCs w:val="24"/>
          <w:lang w:eastAsia="hr-HR"/>
        </w:rPr>
        <w:t xml:space="preserve">  </w:t>
      </w:r>
      <w:r w:rsidRPr="00D36A8A">
        <w:rPr>
          <w:rFonts w:ascii="Arial" w:eastAsia="Times New Roman" w:hAnsi="Arial" w:cs="Arial"/>
          <w:sz w:val="24"/>
          <w:szCs w:val="24"/>
          <w:lang w:eastAsia="hr-HR"/>
        </w:rPr>
        <w:t xml:space="preserve"> </w:t>
      </w:r>
    </w:p>
    <w:p w:rsidR="006F5795" w:rsidRPr="00D36A8A" w:rsidRDefault="006F5795" w:rsidP="006F5795">
      <w:pPr>
        <w:spacing w:after="0"/>
        <w:rPr>
          <w:rFonts w:ascii="Arial" w:eastAsia="Calibri" w:hAnsi="Arial" w:cs="Arial"/>
          <w:sz w:val="24"/>
          <w:szCs w:val="24"/>
        </w:rPr>
      </w:pPr>
      <w:r w:rsidRPr="00D36A8A">
        <w:rPr>
          <w:rFonts w:ascii="Arial" w:eastAsia="Calibri" w:hAnsi="Arial" w:cs="Arial"/>
          <w:sz w:val="24"/>
          <w:szCs w:val="24"/>
        </w:rPr>
        <w:t>Pod točkom razno nije bilo pitanja ni prijedloga.</w:t>
      </w:r>
    </w:p>
    <w:p w:rsidR="006F5795" w:rsidRPr="00D36A8A" w:rsidRDefault="006F5795" w:rsidP="006F5795">
      <w:pPr>
        <w:spacing w:after="0"/>
        <w:rPr>
          <w:rFonts w:ascii="Arial" w:eastAsia="Calibri" w:hAnsi="Arial" w:cs="Arial"/>
          <w:sz w:val="24"/>
          <w:szCs w:val="24"/>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Sjednica Gradskog vijeća Grada Ivanić-Grada dovršena je u</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19:50 sati.</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512" w:rsidRDefault="005D1512"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bookmarkStart w:id="0" w:name="_GoBack"/>
      <w:bookmarkEnd w:id="0"/>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rPr>
          <w:rFonts w:ascii="Arial" w:eastAsia="Times New Roman" w:hAnsi="Arial" w:cs="Arial"/>
          <w:sz w:val="24"/>
          <w:szCs w:val="24"/>
          <w:lang w:eastAsia="hr-HR"/>
        </w:rPr>
      </w:pPr>
    </w:p>
    <w:p w:rsidR="006F5795" w:rsidRDefault="006F5795" w:rsidP="006F5795">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6F5795" w:rsidRDefault="006F5795" w:rsidP="006F5795">
      <w:pPr>
        <w:spacing w:after="0" w:line="240" w:lineRule="auto"/>
        <w:jc w:val="both"/>
        <w:rPr>
          <w:rFonts w:ascii="Arial" w:eastAsia="Times New Roman" w:hAnsi="Arial" w:cs="Arial"/>
          <w:sz w:val="24"/>
          <w:szCs w:val="24"/>
        </w:rPr>
      </w:pPr>
    </w:p>
    <w:p w:rsidR="006F5795" w:rsidRPr="00C337B5" w:rsidRDefault="006F5795" w:rsidP="006F5795">
      <w:pPr>
        <w:spacing w:after="0" w:line="240" w:lineRule="auto"/>
        <w:jc w:val="both"/>
        <w:rPr>
          <w:rFonts w:ascii="Arial" w:eastAsia="Times New Roman" w:hAnsi="Arial" w:cs="Arial"/>
          <w:sz w:val="24"/>
          <w:szCs w:val="24"/>
        </w:rPr>
      </w:pPr>
      <w:r>
        <w:rPr>
          <w:rFonts w:ascii="Arial" w:eastAsia="Times New Roman" w:hAnsi="Arial" w:cs="Arial"/>
          <w:sz w:val="24"/>
          <w:szCs w:val="24"/>
        </w:rPr>
        <w:t>Sanja Mladiček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Pongrac, pravnik kriminalist</w:t>
      </w: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pStyle w:val="ListParagraph"/>
        <w:spacing w:after="0" w:line="240" w:lineRule="auto"/>
        <w:jc w:val="center"/>
        <w:rPr>
          <w:rFonts w:ascii="Arial" w:eastAsia="Times New Roman" w:hAnsi="Arial" w:cs="Arial"/>
          <w:b/>
          <w:sz w:val="24"/>
          <w:szCs w:val="24"/>
          <w:lang w:val="en-GB"/>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5795" w:rsidRPr="00D36A8A" w:rsidRDefault="006F5795" w:rsidP="006F579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F5795" w:rsidRDefault="006F5795" w:rsidP="00442C70">
      <w:pPr>
        <w:spacing w:after="0" w:line="240" w:lineRule="auto"/>
        <w:jc w:val="both"/>
        <w:rPr>
          <w:rFonts w:ascii="Arial" w:eastAsia="Times New Roman" w:hAnsi="Arial" w:cs="Arial"/>
          <w:sz w:val="24"/>
          <w:szCs w:val="24"/>
        </w:rPr>
      </w:pPr>
    </w:p>
    <w:sectPr w:rsidR="006F5795" w:rsidSect="006969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FD" w:rsidRDefault="003618FD">
      <w:pPr>
        <w:spacing w:after="0" w:line="240" w:lineRule="auto"/>
      </w:pPr>
      <w:r>
        <w:separator/>
      </w:r>
    </w:p>
  </w:endnote>
  <w:endnote w:type="continuationSeparator" w:id="0">
    <w:p w:rsidR="003618FD" w:rsidRDefault="0036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RO_Garamond-BoldItalic">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513927"/>
      <w:docPartObj>
        <w:docPartGallery w:val="Page Numbers (Bottom of Page)"/>
        <w:docPartUnique/>
      </w:docPartObj>
    </w:sdtPr>
    <w:sdtEndPr/>
    <w:sdtContent>
      <w:p w:rsidR="00365995" w:rsidRDefault="003618FD">
        <w:pPr>
          <w:pStyle w:val="Footer"/>
          <w:jc w:val="right"/>
        </w:pPr>
        <w:r>
          <w:fldChar w:fldCharType="begin"/>
        </w:r>
        <w:r>
          <w:instrText>PAGE   \* MERGEFORMAT</w:instrText>
        </w:r>
        <w:r>
          <w:fldChar w:fldCharType="separate"/>
        </w:r>
        <w:r w:rsidR="005D1512">
          <w:rPr>
            <w:noProof/>
          </w:rPr>
          <w:t>33</w:t>
        </w:r>
        <w:r>
          <w:rPr>
            <w:noProof/>
          </w:rPr>
          <w:fldChar w:fldCharType="end"/>
        </w:r>
      </w:p>
    </w:sdtContent>
  </w:sdt>
  <w:p w:rsidR="00365995" w:rsidRDefault="0036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FD" w:rsidRDefault="003618FD">
      <w:pPr>
        <w:spacing w:after="0" w:line="240" w:lineRule="auto"/>
      </w:pPr>
      <w:r>
        <w:separator/>
      </w:r>
    </w:p>
  </w:footnote>
  <w:footnote w:type="continuationSeparator" w:id="0">
    <w:p w:rsidR="003618FD" w:rsidRDefault="00361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0494"/>
    <w:multiLevelType w:val="hybridMultilevel"/>
    <w:tmpl w:val="249CBC54"/>
    <w:lvl w:ilvl="0" w:tplc="5F9C762A">
      <w:numFmt w:val="decimal"/>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33D06BD1"/>
    <w:multiLevelType w:val="hybridMultilevel"/>
    <w:tmpl w:val="18D60882"/>
    <w:lvl w:ilvl="0" w:tplc="E0547E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11A9C"/>
    <w:multiLevelType w:val="hybridMultilevel"/>
    <w:tmpl w:val="7AEA0254"/>
    <w:lvl w:ilvl="0" w:tplc="34AAA864">
      <w:start w:val="1"/>
      <w:numFmt w:val="lowerLetter"/>
      <w:lvlText w:val="%1)"/>
      <w:lvlJc w:val="left"/>
      <w:pPr>
        <w:ind w:left="1080" w:hanging="360"/>
      </w:pPr>
      <w:rPr>
        <w:rFonts w:eastAsia="Calibri"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50546C3B"/>
    <w:multiLevelType w:val="hybridMultilevel"/>
    <w:tmpl w:val="6928BA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4632A"/>
    <w:multiLevelType w:val="hybridMultilevel"/>
    <w:tmpl w:val="13CA86B6"/>
    <w:lvl w:ilvl="0" w:tplc="3D16D9D6">
      <w:start w:val="1"/>
      <w:numFmt w:val="lowerLetter"/>
      <w:lvlText w:val="%1)"/>
      <w:lvlJc w:val="left"/>
      <w:pPr>
        <w:tabs>
          <w:tab w:val="num" w:pos="1068"/>
        </w:tabs>
        <w:ind w:left="1068" w:hanging="360"/>
      </w:pPr>
    </w:lvl>
    <w:lvl w:ilvl="1" w:tplc="1068C07E">
      <w:start w:val="1"/>
      <w:numFmt w:val="bullet"/>
      <w:lvlText w:val="-"/>
      <w:lvlJc w:val="left"/>
      <w:pPr>
        <w:tabs>
          <w:tab w:val="num" w:pos="1788"/>
        </w:tabs>
        <w:ind w:left="1788" w:hanging="360"/>
      </w:pPr>
      <w:rPr>
        <w:rFonts w:ascii="Arial" w:eastAsia="Times New Roman" w:hAnsi="Arial" w:cs="Arial" w:hint="default"/>
      </w:r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7" w15:restartNumberingAfterBreak="0">
    <w:nsid w:val="5C015D21"/>
    <w:multiLevelType w:val="hybridMultilevel"/>
    <w:tmpl w:val="6E3EB60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DB10D92"/>
    <w:multiLevelType w:val="hybridMultilevel"/>
    <w:tmpl w:val="3134E472"/>
    <w:lvl w:ilvl="0" w:tplc="39DE627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655A5"/>
    <w:multiLevelType w:val="hybridMultilevel"/>
    <w:tmpl w:val="18D60882"/>
    <w:lvl w:ilvl="0" w:tplc="E0547E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8D2212"/>
    <w:multiLevelType w:val="hybridMultilevel"/>
    <w:tmpl w:val="18D60882"/>
    <w:lvl w:ilvl="0" w:tplc="E0547E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9C305B"/>
    <w:multiLevelType w:val="hybridMultilevel"/>
    <w:tmpl w:val="6928BA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2"/>
  </w:num>
  <w:num w:numId="9">
    <w:abstractNumId w:val="11"/>
  </w:num>
  <w:num w:numId="10">
    <w:abstractNumId w:val="1"/>
  </w:num>
  <w:num w:numId="11">
    <w:abstractNumId w:val="10"/>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FE"/>
    <w:rsid w:val="0000008D"/>
    <w:rsid w:val="00000335"/>
    <w:rsid w:val="00002342"/>
    <w:rsid w:val="00002B52"/>
    <w:rsid w:val="0000698F"/>
    <w:rsid w:val="000078C4"/>
    <w:rsid w:val="00010EC2"/>
    <w:rsid w:val="00012ABA"/>
    <w:rsid w:val="000133F3"/>
    <w:rsid w:val="00013A5B"/>
    <w:rsid w:val="00015123"/>
    <w:rsid w:val="0001521A"/>
    <w:rsid w:val="0002110F"/>
    <w:rsid w:val="00025215"/>
    <w:rsid w:val="00026A85"/>
    <w:rsid w:val="000273AD"/>
    <w:rsid w:val="000273FA"/>
    <w:rsid w:val="00031EF9"/>
    <w:rsid w:val="00034DED"/>
    <w:rsid w:val="00035A3D"/>
    <w:rsid w:val="00045D71"/>
    <w:rsid w:val="00046E81"/>
    <w:rsid w:val="00047C6E"/>
    <w:rsid w:val="00052D7D"/>
    <w:rsid w:val="00053DCD"/>
    <w:rsid w:val="00053FCA"/>
    <w:rsid w:val="00060352"/>
    <w:rsid w:val="00061B77"/>
    <w:rsid w:val="000627A5"/>
    <w:rsid w:val="0006491E"/>
    <w:rsid w:val="000710FF"/>
    <w:rsid w:val="00071763"/>
    <w:rsid w:val="000742B9"/>
    <w:rsid w:val="000746C9"/>
    <w:rsid w:val="000761D6"/>
    <w:rsid w:val="00076924"/>
    <w:rsid w:val="00077543"/>
    <w:rsid w:val="00080855"/>
    <w:rsid w:val="00081603"/>
    <w:rsid w:val="00083B02"/>
    <w:rsid w:val="00090447"/>
    <w:rsid w:val="00090455"/>
    <w:rsid w:val="00093122"/>
    <w:rsid w:val="0009448E"/>
    <w:rsid w:val="000970F4"/>
    <w:rsid w:val="000979F8"/>
    <w:rsid w:val="000A09E0"/>
    <w:rsid w:val="000A1209"/>
    <w:rsid w:val="000A5823"/>
    <w:rsid w:val="000A5CF1"/>
    <w:rsid w:val="000A6D92"/>
    <w:rsid w:val="000A7EF7"/>
    <w:rsid w:val="000B359D"/>
    <w:rsid w:val="000B4A4E"/>
    <w:rsid w:val="000B5357"/>
    <w:rsid w:val="000B5ACB"/>
    <w:rsid w:val="000B6669"/>
    <w:rsid w:val="000C2327"/>
    <w:rsid w:val="000D24D3"/>
    <w:rsid w:val="000D4578"/>
    <w:rsid w:val="000D5292"/>
    <w:rsid w:val="000D7F27"/>
    <w:rsid w:val="000E06C9"/>
    <w:rsid w:val="000E0AE5"/>
    <w:rsid w:val="000E604A"/>
    <w:rsid w:val="000E73C3"/>
    <w:rsid w:val="000F57AD"/>
    <w:rsid w:val="000F7043"/>
    <w:rsid w:val="000F74B1"/>
    <w:rsid w:val="00100EC1"/>
    <w:rsid w:val="00102440"/>
    <w:rsid w:val="00103475"/>
    <w:rsid w:val="00103D69"/>
    <w:rsid w:val="00106053"/>
    <w:rsid w:val="00111AF4"/>
    <w:rsid w:val="001133CA"/>
    <w:rsid w:val="0012080A"/>
    <w:rsid w:val="00124BC4"/>
    <w:rsid w:val="0012574E"/>
    <w:rsid w:val="0012787F"/>
    <w:rsid w:val="0013053E"/>
    <w:rsid w:val="001314FA"/>
    <w:rsid w:val="00134912"/>
    <w:rsid w:val="00134E76"/>
    <w:rsid w:val="00135631"/>
    <w:rsid w:val="001365E3"/>
    <w:rsid w:val="00137F1D"/>
    <w:rsid w:val="00142BDE"/>
    <w:rsid w:val="0014405C"/>
    <w:rsid w:val="00150A0A"/>
    <w:rsid w:val="00151720"/>
    <w:rsid w:val="0015334A"/>
    <w:rsid w:val="00156133"/>
    <w:rsid w:val="00156E4D"/>
    <w:rsid w:val="001572F4"/>
    <w:rsid w:val="0016452B"/>
    <w:rsid w:val="001667F3"/>
    <w:rsid w:val="00167CC9"/>
    <w:rsid w:val="001717A3"/>
    <w:rsid w:val="00172ED9"/>
    <w:rsid w:val="00174F03"/>
    <w:rsid w:val="00175529"/>
    <w:rsid w:val="00176B05"/>
    <w:rsid w:val="00181D3C"/>
    <w:rsid w:val="00184F70"/>
    <w:rsid w:val="001853C2"/>
    <w:rsid w:val="001861A4"/>
    <w:rsid w:val="00187DC5"/>
    <w:rsid w:val="0019113B"/>
    <w:rsid w:val="00191427"/>
    <w:rsid w:val="00197672"/>
    <w:rsid w:val="001A125A"/>
    <w:rsid w:val="001A311C"/>
    <w:rsid w:val="001A41AA"/>
    <w:rsid w:val="001A5894"/>
    <w:rsid w:val="001A5E16"/>
    <w:rsid w:val="001A6208"/>
    <w:rsid w:val="001A77CA"/>
    <w:rsid w:val="001B1177"/>
    <w:rsid w:val="001B56A5"/>
    <w:rsid w:val="001B7A22"/>
    <w:rsid w:val="001C14DB"/>
    <w:rsid w:val="001C19CB"/>
    <w:rsid w:val="001C6148"/>
    <w:rsid w:val="001D0812"/>
    <w:rsid w:val="001D188D"/>
    <w:rsid w:val="001D2050"/>
    <w:rsid w:val="001D2EAB"/>
    <w:rsid w:val="001D3FE4"/>
    <w:rsid w:val="001D5484"/>
    <w:rsid w:val="001E072B"/>
    <w:rsid w:val="001E12C2"/>
    <w:rsid w:val="001E1A51"/>
    <w:rsid w:val="001E58C4"/>
    <w:rsid w:val="001E6C0C"/>
    <w:rsid w:val="001E6FB9"/>
    <w:rsid w:val="001F1A6B"/>
    <w:rsid w:val="001F257A"/>
    <w:rsid w:val="001F58DD"/>
    <w:rsid w:val="0020017A"/>
    <w:rsid w:val="002010D3"/>
    <w:rsid w:val="0020144D"/>
    <w:rsid w:val="00202A85"/>
    <w:rsid w:val="002049E1"/>
    <w:rsid w:val="0020641D"/>
    <w:rsid w:val="00207A5B"/>
    <w:rsid w:val="00207D52"/>
    <w:rsid w:val="00214700"/>
    <w:rsid w:val="00215E2A"/>
    <w:rsid w:val="002204BF"/>
    <w:rsid w:val="0022683D"/>
    <w:rsid w:val="002345F6"/>
    <w:rsid w:val="00240FD1"/>
    <w:rsid w:val="00247703"/>
    <w:rsid w:val="00250F76"/>
    <w:rsid w:val="002522CA"/>
    <w:rsid w:val="002533CF"/>
    <w:rsid w:val="00257293"/>
    <w:rsid w:val="00257A62"/>
    <w:rsid w:val="002619A9"/>
    <w:rsid w:val="0026275A"/>
    <w:rsid w:val="00272891"/>
    <w:rsid w:val="00276BF3"/>
    <w:rsid w:val="00281207"/>
    <w:rsid w:val="00283280"/>
    <w:rsid w:val="00284941"/>
    <w:rsid w:val="00287C78"/>
    <w:rsid w:val="002904C6"/>
    <w:rsid w:val="00291E47"/>
    <w:rsid w:val="002A0172"/>
    <w:rsid w:val="002A496E"/>
    <w:rsid w:val="002A49D5"/>
    <w:rsid w:val="002A6D07"/>
    <w:rsid w:val="002B2D25"/>
    <w:rsid w:val="002B58DC"/>
    <w:rsid w:val="002B622F"/>
    <w:rsid w:val="002C3A1E"/>
    <w:rsid w:val="002C4247"/>
    <w:rsid w:val="002D1CB1"/>
    <w:rsid w:val="002D25FF"/>
    <w:rsid w:val="002D6317"/>
    <w:rsid w:val="002D63EE"/>
    <w:rsid w:val="002D7800"/>
    <w:rsid w:val="002D7EEE"/>
    <w:rsid w:val="002E0523"/>
    <w:rsid w:val="002E0642"/>
    <w:rsid w:val="002E19E3"/>
    <w:rsid w:val="002E25D1"/>
    <w:rsid w:val="002F0455"/>
    <w:rsid w:val="002F48A0"/>
    <w:rsid w:val="002F4A51"/>
    <w:rsid w:val="00300D72"/>
    <w:rsid w:val="00305490"/>
    <w:rsid w:val="00305D33"/>
    <w:rsid w:val="00310E09"/>
    <w:rsid w:val="00312258"/>
    <w:rsid w:val="003143DF"/>
    <w:rsid w:val="00315625"/>
    <w:rsid w:val="0031782D"/>
    <w:rsid w:val="00317E2A"/>
    <w:rsid w:val="003213CD"/>
    <w:rsid w:val="00321841"/>
    <w:rsid w:val="00322AB3"/>
    <w:rsid w:val="0032323E"/>
    <w:rsid w:val="003245CC"/>
    <w:rsid w:val="003250DC"/>
    <w:rsid w:val="003260A1"/>
    <w:rsid w:val="00326191"/>
    <w:rsid w:val="00326578"/>
    <w:rsid w:val="0033342C"/>
    <w:rsid w:val="00334989"/>
    <w:rsid w:val="00335A1F"/>
    <w:rsid w:val="0033726E"/>
    <w:rsid w:val="003379B5"/>
    <w:rsid w:val="00340923"/>
    <w:rsid w:val="00340DCB"/>
    <w:rsid w:val="003421B8"/>
    <w:rsid w:val="00343478"/>
    <w:rsid w:val="00343BA5"/>
    <w:rsid w:val="00343D45"/>
    <w:rsid w:val="00344FEC"/>
    <w:rsid w:val="00345C71"/>
    <w:rsid w:val="003528AC"/>
    <w:rsid w:val="003563C5"/>
    <w:rsid w:val="00356D15"/>
    <w:rsid w:val="0036108F"/>
    <w:rsid w:val="003618FD"/>
    <w:rsid w:val="003638D2"/>
    <w:rsid w:val="003647E3"/>
    <w:rsid w:val="00365995"/>
    <w:rsid w:val="00366842"/>
    <w:rsid w:val="0036730D"/>
    <w:rsid w:val="00374ACB"/>
    <w:rsid w:val="00376FAD"/>
    <w:rsid w:val="00384789"/>
    <w:rsid w:val="0038666F"/>
    <w:rsid w:val="0038711A"/>
    <w:rsid w:val="003905CF"/>
    <w:rsid w:val="003A08D9"/>
    <w:rsid w:val="003A1792"/>
    <w:rsid w:val="003A34AA"/>
    <w:rsid w:val="003A4195"/>
    <w:rsid w:val="003B180C"/>
    <w:rsid w:val="003B4912"/>
    <w:rsid w:val="003C1206"/>
    <w:rsid w:val="003C4DF1"/>
    <w:rsid w:val="003C5B12"/>
    <w:rsid w:val="003C71E6"/>
    <w:rsid w:val="003D5B33"/>
    <w:rsid w:val="003D6B57"/>
    <w:rsid w:val="003E0BB4"/>
    <w:rsid w:val="003E265E"/>
    <w:rsid w:val="003E2693"/>
    <w:rsid w:val="003E425A"/>
    <w:rsid w:val="003E7D74"/>
    <w:rsid w:val="003F0E3B"/>
    <w:rsid w:val="003F62FF"/>
    <w:rsid w:val="003F7E93"/>
    <w:rsid w:val="00407F8A"/>
    <w:rsid w:val="00412C14"/>
    <w:rsid w:val="0041781E"/>
    <w:rsid w:val="00420A71"/>
    <w:rsid w:val="00420C59"/>
    <w:rsid w:val="00421CE1"/>
    <w:rsid w:val="00423F3D"/>
    <w:rsid w:val="00425B96"/>
    <w:rsid w:val="00426347"/>
    <w:rsid w:val="00430D41"/>
    <w:rsid w:val="00432ACF"/>
    <w:rsid w:val="004333A3"/>
    <w:rsid w:val="004341A7"/>
    <w:rsid w:val="00434CCC"/>
    <w:rsid w:val="00434EC8"/>
    <w:rsid w:val="00442C70"/>
    <w:rsid w:val="00446BCC"/>
    <w:rsid w:val="004471B4"/>
    <w:rsid w:val="00447618"/>
    <w:rsid w:val="004539B0"/>
    <w:rsid w:val="004548A5"/>
    <w:rsid w:val="00455D97"/>
    <w:rsid w:val="004574C8"/>
    <w:rsid w:val="00463C71"/>
    <w:rsid w:val="00466F6C"/>
    <w:rsid w:val="00467AEC"/>
    <w:rsid w:val="004707EA"/>
    <w:rsid w:val="004743CA"/>
    <w:rsid w:val="00474991"/>
    <w:rsid w:val="00474FEB"/>
    <w:rsid w:val="00475ED3"/>
    <w:rsid w:val="0047714D"/>
    <w:rsid w:val="00480AAD"/>
    <w:rsid w:val="004841EE"/>
    <w:rsid w:val="00485260"/>
    <w:rsid w:val="004901C1"/>
    <w:rsid w:val="0049145A"/>
    <w:rsid w:val="004958FD"/>
    <w:rsid w:val="00496D77"/>
    <w:rsid w:val="004A0D35"/>
    <w:rsid w:val="004A1CDC"/>
    <w:rsid w:val="004A2B63"/>
    <w:rsid w:val="004A31C2"/>
    <w:rsid w:val="004A3FCF"/>
    <w:rsid w:val="004A77F0"/>
    <w:rsid w:val="004B55A8"/>
    <w:rsid w:val="004B719D"/>
    <w:rsid w:val="004B783D"/>
    <w:rsid w:val="004C00CB"/>
    <w:rsid w:val="004C19AE"/>
    <w:rsid w:val="004C1D9B"/>
    <w:rsid w:val="004C2DF4"/>
    <w:rsid w:val="004D139E"/>
    <w:rsid w:val="004D1CFF"/>
    <w:rsid w:val="004D4203"/>
    <w:rsid w:val="004D6299"/>
    <w:rsid w:val="004D6553"/>
    <w:rsid w:val="004E0FFD"/>
    <w:rsid w:val="004E38F1"/>
    <w:rsid w:val="004E6E07"/>
    <w:rsid w:val="004E7C32"/>
    <w:rsid w:val="004F225D"/>
    <w:rsid w:val="004F49FB"/>
    <w:rsid w:val="004F7008"/>
    <w:rsid w:val="004F7D7F"/>
    <w:rsid w:val="005005E5"/>
    <w:rsid w:val="00500B84"/>
    <w:rsid w:val="00501B02"/>
    <w:rsid w:val="00502034"/>
    <w:rsid w:val="00502F73"/>
    <w:rsid w:val="00505320"/>
    <w:rsid w:val="00506CB2"/>
    <w:rsid w:val="005103C4"/>
    <w:rsid w:val="005122B8"/>
    <w:rsid w:val="00514CD8"/>
    <w:rsid w:val="00515050"/>
    <w:rsid w:val="005175B1"/>
    <w:rsid w:val="00520855"/>
    <w:rsid w:val="00521B5A"/>
    <w:rsid w:val="0052393D"/>
    <w:rsid w:val="00524E0B"/>
    <w:rsid w:val="00524F0B"/>
    <w:rsid w:val="00525FEE"/>
    <w:rsid w:val="005275EE"/>
    <w:rsid w:val="005308CA"/>
    <w:rsid w:val="00531C64"/>
    <w:rsid w:val="00534ABE"/>
    <w:rsid w:val="00535183"/>
    <w:rsid w:val="00542AAB"/>
    <w:rsid w:val="00543E25"/>
    <w:rsid w:val="00547F14"/>
    <w:rsid w:val="0055102C"/>
    <w:rsid w:val="00552755"/>
    <w:rsid w:val="00553343"/>
    <w:rsid w:val="005551DB"/>
    <w:rsid w:val="00557A96"/>
    <w:rsid w:val="0056077B"/>
    <w:rsid w:val="005619FA"/>
    <w:rsid w:val="0056600B"/>
    <w:rsid w:val="00566393"/>
    <w:rsid w:val="00570449"/>
    <w:rsid w:val="00571432"/>
    <w:rsid w:val="00571D4F"/>
    <w:rsid w:val="0057572F"/>
    <w:rsid w:val="00580ACC"/>
    <w:rsid w:val="005850D9"/>
    <w:rsid w:val="0058650A"/>
    <w:rsid w:val="00590060"/>
    <w:rsid w:val="0059576C"/>
    <w:rsid w:val="00596FD0"/>
    <w:rsid w:val="00597784"/>
    <w:rsid w:val="005979F7"/>
    <w:rsid w:val="005A1C18"/>
    <w:rsid w:val="005A26E0"/>
    <w:rsid w:val="005A35BC"/>
    <w:rsid w:val="005A37A3"/>
    <w:rsid w:val="005A5476"/>
    <w:rsid w:val="005B048D"/>
    <w:rsid w:val="005B2CF7"/>
    <w:rsid w:val="005B3ABF"/>
    <w:rsid w:val="005B45CD"/>
    <w:rsid w:val="005B56FF"/>
    <w:rsid w:val="005D0E1B"/>
    <w:rsid w:val="005D1512"/>
    <w:rsid w:val="005D3E01"/>
    <w:rsid w:val="005D456E"/>
    <w:rsid w:val="005D5482"/>
    <w:rsid w:val="005D54A2"/>
    <w:rsid w:val="005D5681"/>
    <w:rsid w:val="005D6231"/>
    <w:rsid w:val="005E051A"/>
    <w:rsid w:val="005E058A"/>
    <w:rsid w:val="005E138C"/>
    <w:rsid w:val="005E281A"/>
    <w:rsid w:val="005E3E99"/>
    <w:rsid w:val="005E51F2"/>
    <w:rsid w:val="005F13DF"/>
    <w:rsid w:val="005F2388"/>
    <w:rsid w:val="005F2A1C"/>
    <w:rsid w:val="005F3B16"/>
    <w:rsid w:val="005F53BE"/>
    <w:rsid w:val="0060155B"/>
    <w:rsid w:val="006019E8"/>
    <w:rsid w:val="0060252C"/>
    <w:rsid w:val="006025D5"/>
    <w:rsid w:val="00604716"/>
    <w:rsid w:val="00606C70"/>
    <w:rsid w:val="00611BC8"/>
    <w:rsid w:val="00614D21"/>
    <w:rsid w:val="00615352"/>
    <w:rsid w:val="00615F64"/>
    <w:rsid w:val="00616147"/>
    <w:rsid w:val="006161BD"/>
    <w:rsid w:val="006243D7"/>
    <w:rsid w:val="00624BB1"/>
    <w:rsid w:val="00625B1C"/>
    <w:rsid w:val="00627072"/>
    <w:rsid w:val="00632CAB"/>
    <w:rsid w:val="00633BA0"/>
    <w:rsid w:val="006349E7"/>
    <w:rsid w:val="00646054"/>
    <w:rsid w:val="00646CDA"/>
    <w:rsid w:val="006504B8"/>
    <w:rsid w:val="00653449"/>
    <w:rsid w:val="00654647"/>
    <w:rsid w:val="00657633"/>
    <w:rsid w:val="00661038"/>
    <w:rsid w:val="00662977"/>
    <w:rsid w:val="00663431"/>
    <w:rsid w:val="00664495"/>
    <w:rsid w:val="006650FB"/>
    <w:rsid w:val="0067197F"/>
    <w:rsid w:val="006727C2"/>
    <w:rsid w:val="0067414D"/>
    <w:rsid w:val="006745CB"/>
    <w:rsid w:val="006747AE"/>
    <w:rsid w:val="006769D1"/>
    <w:rsid w:val="00676AC7"/>
    <w:rsid w:val="00676D29"/>
    <w:rsid w:val="006770FB"/>
    <w:rsid w:val="006806E9"/>
    <w:rsid w:val="00682637"/>
    <w:rsid w:val="0068446D"/>
    <w:rsid w:val="006846C0"/>
    <w:rsid w:val="00685839"/>
    <w:rsid w:val="006860F8"/>
    <w:rsid w:val="00686817"/>
    <w:rsid w:val="0069076D"/>
    <w:rsid w:val="00693554"/>
    <w:rsid w:val="00693BFB"/>
    <w:rsid w:val="00693DCC"/>
    <w:rsid w:val="00696920"/>
    <w:rsid w:val="006A2DCF"/>
    <w:rsid w:val="006A3D6E"/>
    <w:rsid w:val="006A4790"/>
    <w:rsid w:val="006A4D29"/>
    <w:rsid w:val="006A52A1"/>
    <w:rsid w:val="006A5BC2"/>
    <w:rsid w:val="006B0520"/>
    <w:rsid w:val="006B06B5"/>
    <w:rsid w:val="006B306C"/>
    <w:rsid w:val="006B3A18"/>
    <w:rsid w:val="006B3B25"/>
    <w:rsid w:val="006B4615"/>
    <w:rsid w:val="006B7891"/>
    <w:rsid w:val="006C1199"/>
    <w:rsid w:val="006C35B1"/>
    <w:rsid w:val="006C412B"/>
    <w:rsid w:val="006C7E87"/>
    <w:rsid w:val="006D3D96"/>
    <w:rsid w:val="006D4CEA"/>
    <w:rsid w:val="006D5927"/>
    <w:rsid w:val="006D7E82"/>
    <w:rsid w:val="006E354D"/>
    <w:rsid w:val="006E3C38"/>
    <w:rsid w:val="006E63B7"/>
    <w:rsid w:val="006F32E3"/>
    <w:rsid w:val="006F368D"/>
    <w:rsid w:val="006F3F36"/>
    <w:rsid w:val="006F4A62"/>
    <w:rsid w:val="006F5795"/>
    <w:rsid w:val="00703194"/>
    <w:rsid w:val="00704F93"/>
    <w:rsid w:val="0071047C"/>
    <w:rsid w:val="00713583"/>
    <w:rsid w:val="00715962"/>
    <w:rsid w:val="00715CB4"/>
    <w:rsid w:val="00724994"/>
    <w:rsid w:val="007363F6"/>
    <w:rsid w:val="00737597"/>
    <w:rsid w:val="00737C06"/>
    <w:rsid w:val="00742C3A"/>
    <w:rsid w:val="00743AEC"/>
    <w:rsid w:val="007467E9"/>
    <w:rsid w:val="007531CB"/>
    <w:rsid w:val="00753B90"/>
    <w:rsid w:val="00753C8F"/>
    <w:rsid w:val="007556AA"/>
    <w:rsid w:val="00761368"/>
    <w:rsid w:val="0077037E"/>
    <w:rsid w:val="0077263E"/>
    <w:rsid w:val="00772BEA"/>
    <w:rsid w:val="007767A5"/>
    <w:rsid w:val="00782D01"/>
    <w:rsid w:val="0078774C"/>
    <w:rsid w:val="007936DA"/>
    <w:rsid w:val="007976B1"/>
    <w:rsid w:val="007A0AD1"/>
    <w:rsid w:val="007A171C"/>
    <w:rsid w:val="007A2372"/>
    <w:rsid w:val="007A284F"/>
    <w:rsid w:val="007A3492"/>
    <w:rsid w:val="007A531C"/>
    <w:rsid w:val="007A725D"/>
    <w:rsid w:val="007A758E"/>
    <w:rsid w:val="007B0C5E"/>
    <w:rsid w:val="007B0D06"/>
    <w:rsid w:val="007B1AB3"/>
    <w:rsid w:val="007B1E40"/>
    <w:rsid w:val="007B2BB9"/>
    <w:rsid w:val="007B2D7F"/>
    <w:rsid w:val="007B3790"/>
    <w:rsid w:val="007B5E42"/>
    <w:rsid w:val="007B6B5B"/>
    <w:rsid w:val="007C36EE"/>
    <w:rsid w:val="007C589C"/>
    <w:rsid w:val="007C79F8"/>
    <w:rsid w:val="007D02D6"/>
    <w:rsid w:val="007D3019"/>
    <w:rsid w:val="007D50E6"/>
    <w:rsid w:val="007D6AAA"/>
    <w:rsid w:val="007E0220"/>
    <w:rsid w:val="007E2AAB"/>
    <w:rsid w:val="007E3688"/>
    <w:rsid w:val="007F1B63"/>
    <w:rsid w:val="007F281E"/>
    <w:rsid w:val="007F2D72"/>
    <w:rsid w:val="007F4BE8"/>
    <w:rsid w:val="007F51A8"/>
    <w:rsid w:val="007F6CCA"/>
    <w:rsid w:val="00800A10"/>
    <w:rsid w:val="00803256"/>
    <w:rsid w:val="0080354A"/>
    <w:rsid w:val="00805B93"/>
    <w:rsid w:val="0080679C"/>
    <w:rsid w:val="00806A97"/>
    <w:rsid w:val="00806E47"/>
    <w:rsid w:val="008070C0"/>
    <w:rsid w:val="00807623"/>
    <w:rsid w:val="00810D50"/>
    <w:rsid w:val="00811E90"/>
    <w:rsid w:val="008135D0"/>
    <w:rsid w:val="00813FB1"/>
    <w:rsid w:val="00814246"/>
    <w:rsid w:val="00815BE7"/>
    <w:rsid w:val="008179EA"/>
    <w:rsid w:val="00817FF2"/>
    <w:rsid w:val="00820264"/>
    <w:rsid w:val="00820500"/>
    <w:rsid w:val="00820DBB"/>
    <w:rsid w:val="00825675"/>
    <w:rsid w:val="00832054"/>
    <w:rsid w:val="0083585F"/>
    <w:rsid w:val="00840DF1"/>
    <w:rsid w:val="00841A85"/>
    <w:rsid w:val="008433D1"/>
    <w:rsid w:val="00843548"/>
    <w:rsid w:val="00845021"/>
    <w:rsid w:val="00845049"/>
    <w:rsid w:val="00845CC6"/>
    <w:rsid w:val="00850C10"/>
    <w:rsid w:val="008533CA"/>
    <w:rsid w:val="00853C01"/>
    <w:rsid w:val="008553E3"/>
    <w:rsid w:val="00856A6E"/>
    <w:rsid w:val="0085753B"/>
    <w:rsid w:val="00864874"/>
    <w:rsid w:val="0087020A"/>
    <w:rsid w:val="008741D1"/>
    <w:rsid w:val="008741F7"/>
    <w:rsid w:val="00875BF3"/>
    <w:rsid w:val="00876345"/>
    <w:rsid w:val="0088063B"/>
    <w:rsid w:val="00882B41"/>
    <w:rsid w:val="0088319F"/>
    <w:rsid w:val="00885354"/>
    <w:rsid w:val="0089086C"/>
    <w:rsid w:val="008936EA"/>
    <w:rsid w:val="00896499"/>
    <w:rsid w:val="008A0981"/>
    <w:rsid w:val="008A3572"/>
    <w:rsid w:val="008B16C5"/>
    <w:rsid w:val="008B45D5"/>
    <w:rsid w:val="008B7B48"/>
    <w:rsid w:val="008C100A"/>
    <w:rsid w:val="008C120D"/>
    <w:rsid w:val="008D080B"/>
    <w:rsid w:val="008D73DE"/>
    <w:rsid w:val="008E02F6"/>
    <w:rsid w:val="008E0C55"/>
    <w:rsid w:val="008E5AE4"/>
    <w:rsid w:val="008E5DA0"/>
    <w:rsid w:val="008E6F69"/>
    <w:rsid w:val="008F3E87"/>
    <w:rsid w:val="008F47E2"/>
    <w:rsid w:val="00900C4C"/>
    <w:rsid w:val="00904037"/>
    <w:rsid w:val="009135A4"/>
    <w:rsid w:val="00913B81"/>
    <w:rsid w:val="00914330"/>
    <w:rsid w:val="00915ED9"/>
    <w:rsid w:val="00922D03"/>
    <w:rsid w:val="00922F63"/>
    <w:rsid w:val="00941475"/>
    <w:rsid w:val="00942B85"/>
    <w:rsid w:val="00946FEB"/>
    <w:rsid w:val="009470B9"/>
    <w:rsid w:val="009478E9"/>
    <w:rsid w:val="00950E32"/>
    <w:rsid w:val="009519DC"/>
    <w:rsid w:val="0095358E"/>
    <w:rsid w:val="00953E95"/>
    <w:rsid w:val="00954A63"/>
    <w:rsid w:val="00955A1A"/>
    <w:rsid w:val="00956AD2"/>
    <w:rsid w:val="00960B5B"/>
    <w:rsid w:val="00961085"/>
    <w:rsid w:val="009625D7"/>
    <w:rsid w:val="009628B6"/>
    <w:rsid w:val="009629E7"/>
    <w:rsid w:val="009648A4"/>
    <w:rsid w:val="00971FE1"/>
    <w:rsid w:val="009739F8"/>
    <w:rsid w:val="0097522F"/>
    <w:rsid w:val="00980D60"/>
    <w:rsid w:val="009858BE"/>
    <w:rsid w:val="00987018"/>
    <w:rsid w:val="009877AE"/>
    <w:rsid w:val="009905A2"/>
    <w:rsid w:val="00990D44"/>
    <w:rsid w:val="00995AC2"/>
    <w:rsid w:val="00996577"/>
    <w:rsid w:val="009A3674"/>
    <w:rsid w:val="009A3ADE"/>
    <w:rsid w:val="009A521F"/>
    <w:rsid w:val="009A537F"/>
    <w:rsid w:val="009A726B"/>
    <w:rsid w:val="009B0502"/>
    <w:rsid w:val="009B1099"/>
    <w:rsid w:val="009B23F0"/>
    <w:rsid w:val="009B37E9"/>
    <w:rsid w:val="009B47CD"/>
    <w:rsid w:val="009B4C06"/>
    <w:rsid w:val="009B724A"/>
    <w:rsid w:val="009B7BEA"/>
    <w:rsid w:val="009C2225"/>
    <w:rsid w:val="009D35F3"/>
    <w:rsid w:val="009D54F4"/>
    <w:rsid w:val="009E072A"/>
    <w:rsid w:val="009E1064"/>
    <w:rsid w:val="009E1E99"/>
    <w:rsid w:val="009F09A7"/>
    <w:rsid w:val="009F48D0"/>
    <w:rsid w:val="009F5399"/>
    <w:rsid w:val="009F6C9E"/>
    <w:rsid w:val="00A01062"/>
    <w:rsid w:val="00A01DD1"/>
    <w:rsid w:val="00A02644"/>
    <w:rsid w:val="00A028E0"/>
    <w:rsid w:val="00A02EBD"/>
    <w:rsid w:val="00A0340B"/>
    <w:rsid w:val="00A0347C"/>
    <w:rsid w:val="00A05145"/>
    <w:rsid w:val="00A069E4"/>
    <w:rsid w:val="00A06B8D"/>
    <w:rsid w:val="00A1099A"/>
    <w:rsid w:val="00A1174E"/>
    <w:rsid w:val="00A13C23"/>
    <w:rsid w:val="00A20426"/>
    <w:rsid w:val="00A25871"/>
    <w:rsid w:val="00A319F0"/>
    <w:rsid w:val="00A3496E"/>
    <w:rsid w:val="00A367B3"/>
    <w:rsid w:val="00A413E6"/>
    <w:rsid w:val="00A50B30"/>
    <w:rsid w:val="00A50B51"/>
    <w:rsid w:val="00A51852"/>
    <w:rsid w:val="00A53688"/>
    <w:rsid w:val="00A5513A"/>
    <w:rsid w:val="00A55882"/>
    <w:rsid w:val="00A56010"/>
    <w:rsid w:val="00A57C8B"/>
    <w:rsid w:val="00A605B1"/>
    <w:rsid w:val="00A816F5"/>
    <w:rsid w:val="00A82ACD"/>
    <w:rsid w:val="00A83313"/>
    <w:rsid w:val="00A83968"/>
    <w:rsid w:val="00A8479F"/>
    <w:rsid w:val="00A85F8D"/>
    <w:rsid w:val="00A86415"/>
    <w:rsid w:val="00A91E12"/>
    <w:rsid w:val="00A939CE"/>
    <w:rsid w:val="00A94D00"/>
    <w:rsid w:val="00A963C2"/>
    <w:rsid w:val="00A9675E"/>
    <w:rsid w:val="00A9770A"/>
    <w:rsid w:val="00AA02BA"/>
    <w:rsid w:val="00AA1094"/>
    <w:rsid w:val="00AA5081"/>
    <w:rsid w:val="00AA5D6D"/>
    <w:rsid w:val="00AB2F54"/>
    <w:rsid w:val="00AB335E"/>
    <w:rsid w:val="00AB70E9"/>
    <w:rsid w:val="00AC04D6"/>
    <w:rsid w:val="00AC24E0"/>
    <w:rsid w:val="00AC2D2F"/>
    <w:rsid w:val="00AC3D3B"/>
    <w:rsid w:val="00AC6110"/>
    <w:rsid w:val="00AC64C3"/>
    <w:rsid w:val="00AD2DCB"/>
    <w:rsid w:val="00AD3C5F"/>
    <w:rsid w:val="00AD4B62"/>
    <w:rsid w:val="00AD5022"/>
    <w:rsid w:val="00AD68AA"/>
    <w:rsid w:val="00AE0AFF"/>
    <w:rsid w:val="00AE2AFA"/>
    <w:rsid w:val="00AE33E3"/>
    <w:rsid w:val="00AE3B81"/>
    <w:rsid w:val="00AE3C91"/>
    <w:rsid w:val="00AE66A2"/>
    <w:rsid w:val="00AF01B5"/>
    <w:rsid w:val="00AF3145"/>
    <w:rsid w:val="00AF51C0"/>
    <w:rsid w:val="00AF536B"/>
    <w:rsid w:val="00B04A31"/>
    <w:rsid w:val="00B04A64"/>
    <w:rsid w:val="00B0522A"/>
    <w:rsid w:val="00B05408"/>
    <w:rsid w:val="00B06716"/>
    <w:rsid w:val="00B07AE9"/>
    <w:rsid w:val="00B1114E"/>
    <w:rsid w:val="00B20EC5"/>
    <w:rsid w:val="00B3020C"/>
    <w:rsid w:val="00B3260D"/>
    <w:rsid w:val="00B3443B"/>
    <w:rsid w:val="00B3501F"/>
    <w:rsid w:val="00B36B86"/>
    <w:rsid w:val="00B41A2E"/>
    <w:rsid w:val="00B427D7"/>
    <w:rsid w:val="00B42C72"/>
    <w:rsid w:val="00B42D8F"/>
    <w:rsid w:val="00B5037D"/>
    <w:rsid w:val="00B50A13"/>
    <w:rsid w:val="00B60F9C"/>
    <w:rsid w:val="00B61C1A"/>
    <w:rsid w:val="00B62CA8"/>
    <w:rsid w:val="00B63A02"/>
    <w:rsid w:val="00B656A1"/>
    <w:rsid w:val="00B73278"/>
    <w:rsid w:val="00B8128D"/>
    <w:rsid w:val="00B81712"/>
    <w:rsid w:val="00B829E8"/>
    <w:rsid w:val="00B82CE2"/>
    <w:rsid w:val="00B8431E"/>
    <w:rsid w:val="00B8669B"/>
    <w:rsid w:val="00B872AF"/>
    <w:rsid w:val="00B920DD"/>
    <w:rsid w:val="00B93674"/>
    <w:rsid w:val="00B94316"/>
    <w:rsid w:val="00B950A8"/>
    <w:rsid w:val="00B96B01"/>
    <w:rsid w:val="00BA31C8"/>
    <w:rsid w:val="00BA5D36"/>
    <w:rsid w:val="00BA5F23"/>
    <w:rsid w:val="00BA683B"/>
    <w:rsid w:val="00BA70FA"/>
    <w:rsid w:val="00BB1174"/>
    <w:rsid w:val="00BB21A5"/>
    <w:rsid w:val="00BB3C12"/>
    <w:rsid w:val="00BB3DAA"/>
    <w:rsid w:val="00BB5820"/>
    <w:rsid w:val="00BB7A72"/>
    <w:rsid w:val="00BB7C18"/>
    <w:rsid w:val="00BC0FE2"/>
    <w:rsid w:val="00BC106B"/>
    <w:rsid w:val="00BC157B"/>
    <w:rsid w:val="00BC36C8"/>
    <w:rsid w:val="00BC5320"/>
    <w:rsid w:val="00BC587E"/>
    <w:rsid w:val="00BD0293"/>
    <w:rsid w:val="00BD0DF7"/>
    <w:rsid w:val="00BD4974"/>
    <w:rsid w:val="00BD5670"/>
    <w:rsid w:val="00BD7DDD"/>
    <w:rsid w:val="00BE049A"/>
    <w:rsid w:val="00BE2E56"/>
    <w:rsid w:val="00BE36C5"/>
    <w:rsid w:val="00BE5A45"/>
    <w:rsid w:val="00BE7FFD"/>
    <w:rsid w:val="00BF327A"/>
    <w:rsid w:val="00BF485E"/>
    <w:rsid w:val="00BF6F69"/>
    <w:rsid w:val="00C00BBD"/>
    <w:rsid w:val="00C046D5"/>
    <w:rsid w:val="00C055FE"/>
    <w:rsid w:val="00C05A21"/>
    <w:rsid w:val="00C13B58"/>
    <w:rsid w:val="00C22450"/>
    <w:rsid w:val="00C24CD4"/>
    <w:rsid w:val="00C25224"/>
    <w:rsid w:val="00C2668F"/>
    <w:rsid w:val="00C27D30"/>
    <w:rsid w:val="00C30A13"/>
    <w:rsid w:val="00C311CE"/>
    <w:rsid w:val="00C337B5"/>
    <w:rsid w:val="00C348C7"/>
    <w:rsid w:val="00C37102"/>
    <w:rsid w:val="00C37F0F"/>
    <w:rsid w:val="00C40B32"/>
    <w:rsid w:val="00C40E65"/>
    <w:rsid w:val="00C41286"/>
    <w:rsid w:val="00C42181"/>
    <w:rsid w:val="00C42630"/>
    <w:rsid w:val="00C42802"/>
    <w:rsid w:val="00C4782A"/>
    <w:rsid w:val="00C47EF4"/>
    <w:rsid w:val="00C516FE"/>
    <w:rsid w:val="00C52973"/>
    <w:rsid w:val="00C5571A"/>
    <w:rsid w:val="00C56A99"/>
    <w:rsid w:val="00C60075"/>
    <w:rsid w:val="00C602E2"/>
    <w:rsid w:val="00C61F80"/>
    <w:rsid w:val="00C63CD5"/>
    <w:rsid w:val="00C65855"/>
    <w:rsid w:val="00C705B3"/>
    <w:rsid w:val="00C75D4D"/>
    <w:rsid w:val="00C83479"/>
    <w:rsid w:val="00C84054"/>
    <w:rsid w:val="00C8450A"/>
    <w:rsid w:val="00C850C8"/>
    <w:rsid w:val="00C858ED"/>
    <w:rsid w:val="00C87E70"/>
    <w:rsid w:val="00C933CD"/>
    <w:rsid w:val="00C937EE"/>
    <w:rsid w:val="00C94C35"/>
    <w:rsid w:val="00C94C3C"/>
    <w:rsid w:val="00C96F9F"/>
    <w:rsid w:val="00C97BF9"/>
    <w:rsid w:val="00CA3492"/>
    <w:rsid w:val="00CA39D6"/>
    <w:rsid w:val="00CA524C"/>
    <w:rsid w:val="00CA53E9"/>
    <w:rsid w:val="00CA7BB3"/>
    <w:rsid w:val="00CB18C4"/>
    <w:rsid w:val="00CB6A72"/>
    <w:rsid w:val="00CC0672"/>
    <w:rsid w:val="00CC6875"/>
    <w:rsid w:val="00CD099E"/>
    <w:rsid w:val="00CD28D6"/>
    <w:rsid w:val="00CD54FD"/>
    <w:rsid w:val="00CD5954"/>
    <w:rsid w:val="00CE07D9"/>
    <w:rsid w:val="00CE1EF3"/>
    <w:rsid w:val="00CE261B"/>
    <w:rsid w:val="00CF0C03"/>
    <w:rsid w:val="00CF1A73"/>
    <w:rsid w:val="00CF46F8"/>
    <w:rsid w:val="00CF6002"/>
    <w:rsid w:val="00D011B1"/>
    <w:rsid w:val="00D07261"/>
    <w:rsid w:val="00D0777A"/>
    <w:rsid w:val="00D10DA7"/>
    <w:rsid w:val="00D143AA"/>
    <w:rsid w:val="00D204F0"/>
    <w:rsid w:val="00D21885"/>
    <w:rsid w:val="00D241E0"/>
    <w:rsid w:val="00D24A08"/>
    <w:rsid w:val="00D27550"/>
    <w:rsid w:val="00D32E22"/>
    <w:rsid w:val="00D344A2"/>
    <w:rsid w:val="00D42E6E"/>
    <w:rsid w:val="00D4388E"/>
    <w:rsid w:val="00D445B6"/>
    <w:rsid w:val="00D4608F"/>
    <w:rsid w:val="00D469B7"/>
    <w:rsid w:val="00D46A29"/>
    <w:rsid w:val="00D477F6"/>
    <w:rsid w:val="00D51789"/>
    <w:rsid w:val="00D52392"/>
    <w:rsid w:val="00D52E4D"/>
    <w:rsid w:val="00D53E9F"/>
    <w:rsid w:val="00D55071"/>
    <w:rsid w:val="00D550E4"/>
    <w:rsid w:val="00D577C4"/>
    <w:rsid w:val="00D62A3F"/>
    <w:rsid w:val="00D63BC9"/>
    <w:rsid w:val="00D661A5"/>
    <w:rsid w:val="00D676FE"/>
    <w:rsid w:val="00D736D2"/>
    <w:rsid w:val="00D74A34"/>
    <w:rsid w:val="00D75382"/>
    <w:rsid w:val="00D76078"/>
    <w:rsid w:val="00D7655F"/>
    <w:rsid w:val="00D766A6"/>
    <w:rsid w:val="00D77346"/>
    <w:rsid w:val="00D77C78"/>
    <w:rsid w:val="00D81DCE"/>
    <w:rsid w:val="00D84BA9"/>
    <w:rsid w:val="00D84C5B"/>
    <w:rsid w:val="00D86127"/>
    <w:rsid w:val="00D868DB"/>
    <w:rsid w:val="00D86ED5"/>
    <w:rsid w:val="00D90184"/>
    <w:rsid w:val="00D92DBF"/>
    <w:rsid w:val="00D93C0A"/>
    <w:rsid w:val="00D976A5"/>
    <w:rsid w:val="00D97813"/>
    <w:rsid w:val="00DA0C83"/>
    <w:rsid w:val="00DA1332"/>
    <w:rsid w:val="00DB02C9"/>
    <w:rsid w:val="00DB08C1"/>
    <w:rsid w:val="00DB1930"/>
    <w:rsid w:val="00DB386B"/>
    <w:rsid w:val="00DB7A7C"/>
    <w:rsid w:val="00DC6678"/>
    <w:rsid w:val="00DC7F92"/>
    <w:rsid w:val="00DD0E56"/>
    <w:rsid w:val="00DD13E9"/>
    <w:rsid w:val="00DD2BD9"/>
    <w:rsid w:val="00DD47C3"/>
    <w:rsid w:val="00DD512F"/>
    <w:rsid w:val="00DD750C"/>
    <w:rsid w:val="00DD7B06"/>
    <w:rsid w:val="00DE244C"/>
    <w:rsid w:val="00DE2F52"/>
    <w:rsid w:val="00DE3516"/>
    <w:rsid w:val="00DE3597"/>
    <w:rsid w:val="00DE5A90"/>
    <w:rsid w:val="00DE6970"/>
    <w:rsid w:val="00DE738E"/>
    <w:rsid w:val="00DF7B1D"/>
    <w:rsid w:val="00E038D9"/>
    <w:rsid w:val="00E03A2C"/>
    <w:rsid w:val="00E06166"/>
    <w:rsid w:val="00E14A54"/>
    <w:rsid w:val="00E16C90"/>
    <w:rsid w:val="00E20E8B"/>
    <w:rsid w:val="00E2220B"/>
    <w:rsid w:val="00E232FA"/>
    <w:rsid w:val="00E23637"/>
    <w:rsid w:val="00E2540E"/>
    <w:rsid w:val="00E25D95"/>
    <w:rsid w:val="00E26415"/>
    <w:rsid w:val="00E27008"/>
    <w:rsid w:val="00E31F17"/>
    <w:rsid w:val="00E3579E"/>
    <w:rsid w:val="00E37418"/>
    <w:rsid w:val="00E4783E"/>
    <w:rsid w:val="00E47C1C"/>
    <w:rsid w:val="00E50CD2"/>
    <w:rsid w:val="00E50F37"/>
    <w:rsid w:val="00E541C3"/>
    <w:rsid w:val="00E56FB2"/>
    <w:rsid w:val="00E61E30"/>
    <w:rsid w:val="00E632E4"/>
    <w:rsid w:val="00E675B3"/>
    <w:rsid w:val="00E676C8"/>
    <w:rsid w:val="00E70C92"/>
    <w:rsid w:val="00E73966"/>
    <w:rsid w:val="00E73E5A"/>
    <w:rsid w:val="00E75F6F"/>
    <w:rsid w:val="00E80C44"/>
    <w:rsid w:val="00E843C7"/>
    <w:rsid w:val="00E93AD3"/>
    <w:rsid w:val="00E95B91"/>
    <w:rsid w:val="00E96E2A"/>
    <w:rsid w:val="00EA1BEE"/>
    <w:rsid w:val="00EA5783"/>
    <w:rsid w:val="00EB2085"/>
    <w:rsid w:val="00EB23C0"/>
    <w:rsid w:val="00EB3B3A"/>
    <w:rsid w:val="00EB47D7"/>
    <w:rsid w:val="00EB60A4"/>
    <w:rsid w:val="00EB682D"/>
    <w:rsid w:val="00EB7F77"/>
    <w:rsid w:val="00EC0339"/>
    <w:rsid w:val="00EC115E"/>
    <w:rsid w:val="00EC5CD1"/>
    <w:rsid w:val="00ED5012"/>
    <w:rsid w:val="00EE3D1F"/>
    <w:rsid w:val="00EF0560"/>
    <w:rsid w:val="00EF0D13"/>
    <w:rsid w:val="00F028B9"/>
    <w:rsid w:val="00F02E42"/>
    <w:rsid w:val="00F11201"/>
    <w:rsid w:val="00F12314"/>
    <w:rsid w:val="00F16254"/>
    <w:rsid w:val="00F22284"/>
    <w:rsid w:val="00F24B55"/>
    <w:rsid w:val="00F2626B"/>
    <w:rsid w:val="00F2655E"/>
    <w:rsid w:val="00F30DD3"/>
    <w:rsid w:val="00F331A2"/>
    <w:rsid w:val="00F3351F"/>
    <w:rsid w:val="00F34AEC"/>
    <w:rsid w:val="00F34D6F"/>
    <w:rsid w:val="00F35686"/>
    <w:rsid w:val="00F35A1E"/>
    <w:rsid w:val="00F35CDB"/>
    <w:rsid w:val="00F36F14"/>
    <w:rsid w:val="00F37248"/>
    <w:rsid w:val="00F374D5"/>
    <w:rsid w:val="00F4028F"/>
    <w:rsid w:val="00F4126F"/>
    <w:rsid w:val="00F431CD"/>
    <w:rsid w:val="00F44560"/>
    <w:rsid w:val="00F503B6"/>
    <w:rsid w:val="00F521AF"/>
    <w:rsid w:val="00F52723"/>
    <w:rsid w:val="00F53AB5"/>
    <w:rsid w:val="00F61C80"/>
    <w:rsid w:val="00F634D8"/>
    <w:rsid w:val="00F65F7B"/>
    <w:rsid w:val="00F715E8"/>
    <w:rsid w:val="00F73BD9"/>
    <w:rsid w:val="00F764D7"/>
    <w:rsid w:val="00F7687D"/>
    <w:rsid w:val="00F768F0"/>
    <w:rsid w:val="00F85B11"/>
    <w:rsid w:val="00F869C2"/>
    <w:rsid w:val="00F93B50"/>
    <w:rsid w:val="00F949CD"/>
    <w:rsid w:val="00FA1079"/>
    <w:rsid w:val="00FA119A"/>
    <w:rsid w:val="00FA301B"/>
    <w:rsid w:val="00FA593F"/>
    <w:rsid w:val="00FA6638"/>
    <w:rsid w:val="00FA7BF0"/>
    <w:rsid w:val="00FA7F02"/>
    <w:rsid w:val="00FA7F9A"/>
    <w:rsid w:val="00FB141C"/>
    <w:rsid w:val="00FB33D1"/>
    <w:rsid w:val="00FB7071"/>
    <w:rsid w:val="00FC4116"/>
    <w:rsid w:val="00FC55CE"/>
    <w:rsid w:val="00FC5DA1"/>
    <w:rsid w:val="00FD2730"/>
    <w:rsid w:val="00FE0F8A"/>
    <w:rsid w:val="00FE124E"/>
    <w:rsid w:val="00FE1A11"/>
    <w:rsid w:val="00FE3CCE"/>
    <w:rsid w:val="00FE6878"/>
    <w:rsid w:val="00FF0BE9"/>
    <w:rsid w:val="00FF2E55"/>
    <w:rsid w:val="00FF40F4"/>
    <w:rsid w:val="00FF72C2"/>
    <w:rsid w:val="00FF75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1A37D-D9E8-4870-A0D8-73E86CB4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0A"/>
    <w:pPr>
      <w:spacing w:after="0" w:line="240" w:lineRule="auto"/>
    </w:pPr>
  </w:style>
  <w:style w:type="paragraph" w:styleId="ListParagraph">
    <w:name w:val="List Paragraph"/>
    <w:basedOn w:val="Normal"/>
    <w:uiPriority w:val="34"/>
    <w:qFormat/>
    <w:rsid w:val="00A9770A"/>
    <w:pPr>
      <w:ind w:left="720"/>
      <w:contextualSpacing/>
    </w:pPr>
  </w:style>
  <w:style w:type="paragraph" w:styleId="Footer">
    <w:name w:val="footer"/>
    <w:basedOn w:val="Normal"/>
    <w:link w:val="FooterChar"/>
    <w:uiPriority w:val="99"/>
    <w:unhideWhenUsed/>
    <w:rsid w:val="00A977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770A"/>
  </w:style>
  <w:style w:type="character" w:styleId="Hyperlink">
    <w:name w:val="Hyperlink"/>
    <w:basedOn w:val="DefaultParagraphFont"/>
    <w:uiPriority w:val="99"/>
    <w:unhideWhenUsed/>
    <w:rsid w:val="007B2D7F"/>
    <w:rPr>
      <w:color w:val="0000FF" w:themeColor="hyperlink"/>
      <w:u w:val="single"/>
    </w:rPr>
  </w:style>
  <w:style w:type="paragraph" w:styleId="BalloonText">
    <w:name w:val="Balloon Text"/>
    <w:basedOn w:val="Normal"/>
    <w:link w:val="BalloonTextChar"/>
    <w:uiPriority w:val="99"/>
    <w:semiHidden/>
    <w:unhideWhenUsed/>
    <w:rsid w:val="00031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F9"/>
    <w:rPr>
      <w:rFonts w:ascii="Segoe UI" w:hAnsi="Segoe UI" w:cs="Segoe UI"/>
      <w:sz w:val="18"/>
      <w:szCs w:val="18"/>
    </w:rPr>
  </w:style>
  <w:style w:type="paragraph" w:styleId="Header">
    <w:name w:val="header"/>
    <w:basedOn w:val="Normal"/>
    <w:link w:val="HeaderChar"/>
    <w:uiPriority w:val="99"/>
    <w:unhideWhenUsed/>
    <w:rsid w:val="00FE0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F8A"/>
  </w:style>
  <w:style w:type="character" w:customStyle="1" w:styleId="WW8Num1z1">
    <w:name w:val="WW8Num1z1"/>
    <w:rsid w:val="00F35686"/>
  </w:style>
  <w:style w:type="paragraph" w:customStyle="1" w:styleId="Default">
    <w:name w:val="Default"/>
    <w:rsid w:val="006F5795"/>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IMP">
    <w:name w:val="Normal_IMP"/>
    <w:basedOn w:val="Normal"/>
    <w:uiPriority w:val="99"/>
    <w:rsid w:val="006F5795"/>
    <w:pPr>
      <w:suppressAutoHyphens/>
      <w:overflowPunct w:val="0"/>
      <w:autoSpaceDE w:val="0"/>
      <w:autoSpaceDN w:val="0"/>
      <w:adjustRightInd w:val="0"/>
      <w:spacing w:after="0" w:line="230" w:lineRule="auto"/>
      <w:textAlignment w:val="baseline"/>
    </w:pPr>
    <w:rPr>
      <w:rFonts w:ascii="CRO_Garamond-BoldItalic" w:eastAsia="Calibri" w:hAnsi="CRO_Garamond-BoldItalic" w:cs="Times New Roman"/>
      <w:sz w:val="20"/>
      <w:szCs w:val="20"/>
      <w:lang w:val="en-US"/>
    </w:rPr>
  </w:style>
  <w:style w:type="paragraph" w:styleId="BodyText">
    <w:name w:val="Body Text"/>
    <w:basedOn w:val="Normal"/>
    <w:link w:val="BodyTextChar"/>
    <w:uiPriority w:val="99"/>
    <w:rsid w:val="006F5795"/>
    <w:pPr>
      <w:widowControl w:val="0"/>
      <w:spacing w:after="0" w:line="288" w:lineRule="auto"/>
    </w:pPr>
    <w:rPr>
      <w:rFonts w:ascii="Times New Roman" w:eastAsia="Calibri" w:hAnsi="Times New Roman" w:cs="Times New Roman"/>
      <w:noProof/>
      <w:sz w:val="24"/>
      <w:szCs w:val="20"/>
      <w:lang w:val="en-GB"/>
    </w:rPr>
  </w:style>
  <w:style w:type="character" w:customStyle="1" w:styleId="BodyTextChar">
    <w:name w:val="Body Text Char"/>
    <w:basedOn w:val="DefaultParagraphFont"/>
    <w:link w:val="BodyText"/>
    <w:uiPriority w:val="99"/>
    <w:rsid w:val="006F5795"/>
    <w:rPr>
      <w:rFonts w:ascii="Times New Roman" w:eastAsia="Calibri" w:hAnsi="Times New Roman" w:cs="Times New Roman"/>
      <w:noProof/>
      <w:sz w:val="24"/>
      <w:szCs w:val="20"/>
      <w:lang w:val="en-GB"/>
    </w:rPr>
  </w:style>
  <w:style w:type="paragraph" w:customStyle="1" w:styleId="Style2">
    <w:name w:val="Style2"/>
    <w:basedOn w:val="Normal"/>
    <w:uiPriority w:val="99"/>
    <w:rsid w:val="006F5795"/>
    <w:pPr>
      <w:widowControl w:val="0"/>
      <w:autoSpaceDE w:val="0"/>
      <w:autoSpaceDN w:val="0"/>
      <w:adjustRightInd w:val="0"/>
      <w:spacing w:after="0" w:line="277" w:lineRule="exact"/>
    </w:pPr>
    <w:rPr>
      <w:rFonts w:ascii="Times New Roman" w:eastAsiaTheme="minorEastAsia" w:hAnsi="Times New Roman" w:cs="Times New Roman"/>
      <w:sz w:val="24"/>
      <w:szCs w:val="24"/>
      <w:lang w:eastAsia="hr-HR"/>
    </w:rPr>
  </w:style>
  <w:style w:type="paragraph" w:customStyle="1" w:styleId="EY-StandT6pt">
    <w:name w:val="EY-Stand./T+6pt"/>
    <w:basedOn w:val="Normal"/>
    <w:rsid w:val="006F5795"/>
    <w:pPr>
      <w:spacing w:before="120" w:after="0" w:line="240" w:lineRule="auto"/>
      <w:jc w:val="both"/>
    </w:pPr>
    <w:rPr>
      <w:rFonts w:ascii="Garamond" w:eastAsia="Times New Roman" w:hAnsi="Garamond" w:cs="Times New Roman"/>
      <w:sz w:val="26"/>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9868">
      <w:bodyDiv w:val="1"/>
      <w:marLeft w:val="0"/>
      <w:marRight w:val="0"/>
      <w:marTop w:val="0"/>
      <w:marBottom w:val="0"/>
      <w:divBdr>
        <w:top w:val="none" w:sz="0" w:space="0" w:color="auto"/>
        <w:left w:val="none" w:sz="0" w:space="0" w:color="auto"/>
        <w:bottom w:val="none" w:sz="0" w:space="0" w:color="auto"/>
        <w:right w:val="none" w:sz="0" w:space="0" w:color="auto"/>
      </w:divBdr>
    </w:div>
    <w:div w:id="1699358356">
      <w:bodyDiv w:val="1"/>
      <w:marLeft w:val="0"/>
      <w:marRight w:val="0"/>
      <w:marTop w:val="0"/>
      <w:marBottom w:val="0"/>
      <w:divBdr>
        <w:top w:val="none" w:sz="0" w:space="0" w:color="auto"/>
        <w:left w:val="none" w:sz="0" w:space="0" w:color="auto"/>
        <w:bottom w:val="none" w:sz="0" w:space="0" w:color="auto"/>
        <w:right w:val="none" w:sz="0" w:space="0" w:color="auto"/>
      </w:divBdr>
    </w:div>
    <w:div w:id="19545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132D-DF39-4857-9B90-3CDFDB7C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12809</Words>
  <Characters>73014</Characters>
  <Application>Microsoft Office Word</Application>
  <DocSecurity>0</DocSecurity>
  <Lines>608</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Sanja Mladicek</cp:lastModifiedBy>
  <cp:revision>3</cp:revision>
  <cp:lastPrinted>2015-04-23T14:06:00Z</cp:lastPrinted>
  <dcterms:created xsi:type="dcterms:W3CDTF">2015-07-17T10:56:00Z</dcterms:created>
  <dcterms:modified xsi:type="dcterms:W3CDTF">2015-07-17T10:58:00Z</dcterms:modified>
</cp:coreProperties>
</file>